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1D" w:rsidRPr="00CA721D" w:rsidRDefault="00CA721D" w:rsidP="00CA721D">
      <w:pPr>
        <w:pStyle w:val="Tekstpodstawowywcity"/>
        <w:spacing w:line="240" w:lineRule="auto"/>
        <w:ind w:firstLine="0"/>
        <w:rPr>
          <w:rFonts w:ascii="Arial" w:hAnsi="Arial" w:cs="Arial"/>
          <w:b/>
          <w:bCs/>
          <w:sz w:val="22"/>
          <w:lang w:val="pl-PL"/>
        </w:rPr>
      </w:pPr>
      <w:bookmarkStart w:id="0" w:name="_GoBack"/>
      <w:bookmarkEnd w:id="0"/>
      <w:r w:rsidRPr="00CA721D">
        <w:rPr>
          <w:rFonts w:ascii="Arial" w:hAnsi="Arial" w:cs="Arial"/>
          <w:b/>
          <w:bCs/>
          <w:sz w:val="22"/>
          <w:lang w:val="pl-PL"/>
        </w:rPr>
        <w:t>Dr hab. Ewa Kujawska-Lis, prof. UWM</w:t>
      </w:r>
    </w:p>
    <w:p w:rsidR="00CA721D" w:rsidRPr="00CA721D" w:rsidRDefault="00CA721D" w:rsidP="00CA721D">
      <w:pPr>
        <w:pStyle w:val="Tekstpodstawowywcity"/>
        <w:spacing w:line="240" w:lineRule="auto"/>
        <w:ind w:firstLine="0"/>
        <w:rPr>
          <w:rFonts w:ascii="Arial" w:hAnsi="Arial" w:cs="Arial"/>
          <w:b/>
          <w:bCs/>
          <w:sz w:val="20"/>
          <w:lang w:val="pl-PL"/>
        </w:rPr>
      </w:pPr>
    </w:p>
    <w:p w:rsidR="00CA721D" w:rsidRPr="00AB21BE" w:rsidRDefault="00CA721D" w:rsidP="00CA721D">
      <w:pPr>
        <w:pStyle w:val="Tekstpodstawowywcity"/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proofErr w:type="spellStart"/>
      <w:r w:rsidRPr="00AB21BE">
        <w:rPr>
          <w:rFonts w:ascii="Arial" w:hAnsi="Arial" w:cs="Arial"/>
          <w:b/>
          <w:sz w:val="22"/>
          <w:szCs w:val="22"/>
        </w:rPr>
        <w:t>Wybrane</w:t>
      </w:r>
      <w:proofErr w:type="spellEnd"/>
      <w:r w:rsidRPr="00AB21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B21BE">
        <w:rPr>
          <w:rFonts w:ascii="Arial" w:hAnsi="Arial" w:cs="Arial"/>
          <w:b/>
          <w:sz w:val="22"/>
          <w:szCs w:val="22"/>
        </w:rPr>
        <w:t>opublikowane</w:t>
      </w:r>
      <w:proofErr w:type="spellEnd"/>
      <w:r w:rsidRPr="00AB21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B21BE">
        <w:rPr>
          <w:rFonts w:ascii="Arial" w:hAnsi="Arial" w:cs="Arial"/>
          <w:b/>
          <w:sz w:val="22"/>
          <w:szCs w:val="22"/>
        </w:rPr>
        <w:t>przekłady</w:t>
      </w:r>
      <w:proofErr w:type="spellEnd"/>
      <w:r w:rsidRPr="00AB21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B21BE">
        <w:rPr>
          <w:rFonts w:ascii="Arial" w:hAnsi="Arial" w:cs="Arial"/>
          <w:b/>
          <w:sz w:val="22"/>
          <w:szCs w:val="22"/>
        </w:rPr>
        <w:t>prac</w:t>
      </w:r>
      <w:proofErr w:type="spellEnd"/>
      <w:r w:rsidRPr="00AB21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B21BE">
        <w:rPr>
          <w:rFonts w:ascii="Arial" w:hAnsi="Arial" w:cs="Arial"/>
          <w:b/>
          <w:sz w:val="22"/>
          <w:szCs w:val="22"/>
        </w:rPr>
        <w:t>badawczych</w:t>
      </w:r>
      <w:proofErr w:type="spellEnd"/>
      <w:r w:rsidRPr="00AB21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B21BE">
        <w:rPr>
          <w:rFonts w:ascii="Arial" w:hAnsi="Arial" w:cs="Arial"/>
          <w:b/>
          <w:sz w:val="22"/>
          <w:szCs w:val="22"/>
        </w:rPr>
        <w:t>i</w:t>
      </w:r>
      <w:proofErr w:type="spellEnd"/>
      <w:r w:rsidRPr="00AB21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B21BE">
        <w:rPr>
          <w:rFonts w:ascii="Arial" w:hAnsi="Arial" w:cs="Arial"/>
          <w:b/>
          <w:sz w:val="22"/>
          <w:szCs w:val="22"/>
        </w:rPr>
        <w:t>tekstów</w:t>
      </w:r>
      <w:proofErr w:type="spellEnd"/>
      <w:r w:rsidRPr="00AB21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B21BE">
        <w:rPr>
          <w:rFonts w:ascii="Arial" w:hAnsi="Arial" w:cs="Arial"/>
          <w:b/>
          <w:sz w:val="22"/>
          <w:szCs w:val="22"/>
        </w:rPr>
        <w:t>naukowych</w:t>
      </w:r>
      <w:proofErr w:type="spellEnd"/>
      <w:r w:rsidRPr="00AB21BE">
        <w:rPr>
          <w:rFonts w:ascii="Arial" w:hAnsi="Arial" w:cs="Arial"/>
          <w:b/>
          <w:sz w:val="22"/>
          <w:szCs w:val="22"/>
        </w:rPr>
        <w:t xml:space="preserve"> </w:t>
      </w:r>
    </w:p>
    <w:p w:rsidR="00CA721D" w:rsidRPr="00AB21BE" w:rsidRDefault="00CA721D" w:rsidP="00CA721D">
      <w:pPr>
        <w:pStyle w:val="Tekstpodstawowywcity"/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CA721D" w:rsidRPr="00AB21BE" w:rsidRDefault="00CA721D" w:rsidP="00CA721D">
      <w:pPr>
        <w:pStyle w:val="Tekstpodstawowywcity"/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AB21BE">
        <w:rPr>
          <w:rFonts w:ascii="Arial" w:hAnsi="Arial" w:cs="Arial"/>
          <w:b/>
          <w:sz w:val="22"/>
          <w:szCs w:val="22"/>
        </w:rPr>
        <w:t>MEDYCYNA</w:t>
      </w:r>
    </w:p>
    <w:p w:rsidR="00CA721D" w:rsidRPr="00AB21BE" w:rsidRDefault="00CA721D" w:rsidP="00CA721D">
      <w:pPr>
        <w:pStyle w:val="Tekstpodstawowywcity"/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CA721D" w:rsidRPr="00AB21BE" w:rsidRDefault="00CA721D" w:rsidP="00CA721D">
      <w:pPr>
        <w:pStyle w:val="Tekstpodstawowywcity"/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AB21BE">
        <w:rPr>
          <w:rFonts w:ascii="Arial" w:hAnsi="Arial" w:cs="Arial"/>
          <w:b/>
          <w:sz w:val="22"/>
          <w:szCs w:val="22"/>
        </w:rPr>
        <w:t xml:space="preserve">2009–2013 – </w:t>
      </w:r>
      <w:proofErr w:type="spellStart"/>
      <w:r w:rsidRPr="00AB21BE">
        <w:rPr>
          <w:rFonts w:ascii="Arial" w:hAnsi="Arial" w:cs="Arial"/>
          <w:b/>
          <w:sz w:val="22"/>
          <w:szCs w:val="22"/>
        </w:rPr>
        <w:t>redaktor</w:t>
      </w:r>
      <w:proofErr w:type="spellEnd"/>
      <w:r w:rsidRPr="00AB21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B21BE">
        <w:rPr>
          <w:rFonts w:ascii="Arial" w:hAnsi="Arial" w:cs="Arial"/>
          <w:b/>
          <w:sz w:val="22"/>
          <w:szCs w:val="22"/>
        </w:rPr>
        <w:t>językowy</w:t>
      </w:r>
      <w:proofErr w:type="spellEnd"/>
      <w:r w:rsidRPr="00AB21BE">
        <w:rPr>
          <w:rFonts w:ascii="Arial" w:hAnsi="Arial" w:cs="Arial"/>
          <w:b/>
          <w:sz w:val="22"/>
          <w:szCs w:val="22"/>
        </w:rPr>
        <w:t xml:space="preserve"> Polish Annals of Medicine (ISBN 978-83-61602-73-6)</w:t>
      </w:r>
    </w:p>
    <w:p w:rsidR="00CA721D" w:rsidRPr="00AB21BE" w:rsidRDefault="00CA721D" w:rsidP="00CA721D">
      <w:pPr>
        <w:pStyle w:val="Tekstpodstawowywcity"/>
        <w:spacing w:line="240" w:lineRule="auto"/>
        <w:ind w:firstLine="0"/>
        <w:rPr>
          <w:rFonts w:ascii="Arial" w:hAnsi="Arial" w:cs="Arial"/>
          <w:sz w:val="20"/>
        </w:rPr>
      </w:pPr>
      <w:r w:rsidRPr="00AB21BE">
        <w:rPr>
          <w:rFonts w:ascii="Arial" w:hAnsi="Arial" w:cs="Arial"/>
          <w:b/>
          <w:sz w:val="20"/>
        </w:rPr>
        <w:t>2009, vol. 16(1)</w:t>
      </w:r>
      <w:r w:rsidRPr="00AB21BE">
        <w:rPr>
          <w:rFonts w:ascii="Arial" w:hAnsi="Arial" w:cs="Arial"/>
          <w:sz w:val="20"/>
        </w:rPr>
        <w:t xml:space="preserve"> – </w:t>
      </w:r>
      <w:proofErr w:type="spellStart"/>
      <w:r w:rsidRPr="00AB21BE">
        <w:rPr>
          <w:rFonts w:ascii="Arial" w:hAnsi="Arial" w:cs="Arial"/>
          <w:sz w:val="20"/>
        </w:rPr>
        <w:t>tłumaczenie</w:t>
      </w:r>
      <w:proofErr w:type="spellEnd"/>
      <w:r w:rsidRPr="00AB21BE">
        <w:rPr>
          <w:rFonts w:ascii="Arial" w:hAnsi="Arial" w:cs="Arial"/>
          <w:sz w:val="20"/>
        </w:rPr>
        <w:t xml:space="preserve"> </w:t>
      </w:r>
      <w:proofErr w:type="spellStart"/>
      <w:r w:rsidRPr="00AB21BE">
        <w:rPr>
          <w:rFonts w:ascii="Arial" w:hAnsi="Arial" w:cs="Arial"/>
          <w:sz w:val="20"/>
        </w:rPr>
        <w:t>streszczeń</w:t>
      </w:r>
      <w:proofErr w:type="spellEnd"/>
      <w:r w:rsidRPr="00AB21BE">
        <w:rPr>
          <w:rFonts w:ascii="Arial" w:hAnsi="Arial" w:cs="Arial"/>
          <w:sz w:val="20"/>
        </w:rPr>
        <w:t xml:space="preserve"> </w:t>
      </w:r>
      <w:proofErr w:type="spellStart"/>
      <w:r w:rsidRPr="00AB21BE">
        <w:rPr>
          <w:rFonts w:ascii="Arial" w:hAnsi="Arial" w:cs="Arial"/>
          <w:sz w:val="20"/>
        </w:rPr>
        <w:t>artykułów</w:t>
      </w:r>
      <w:proofErr w:type="spellEnd"/>
      <w:r w:rsidRPr="00AB21BE">
        <w:rPr>
          <w:rFonts w:ascii="Arial" w:hAnsi="Arial" w:cs="Arial"/>
          <w:sz w:val="20"/>
        </w:rPr>
        <w:t xml:space="preserve"> </w:t>
      </w:r>
      <w:proofErr w:type="spellStart"/>
      <w:r w:rsidRPr="00AB21BE">
        <w:rPr>
          <w:rFonts w:ascii="Arial" w:hAnsi="Arial" w:cs="Arial"/>
          <w:sz w:val="20"/>
        </w:rPr>
        <w:t>na</w:t>
      </w:r>
      <w:proofErr w:type="spellEnd"/>
      <w:r w:rsidRPr="00AB21BE">
        <w:rPr>
          <w:rFonts w:ascii="Arial" w:hAnsi="Arial" w:cs="Arial"/>
          <w:sz w:val="20"/>
        </w:rPr>
        <w:t xml:space="preserve"> </w:t>
      </w:r>
      <w:proofErr w:type="spellStart"/>
      <w:r w:rsidRPr="00AB21BE">
        <w:rPr>
          <w:rFonts w:ascii="Arial" w:hAnsi="Arial" w:cs="Arial"/>
          <w:sz w:val="20"/>
        </w:rPr>
        <w:t>język</w:t>
      </w:r>
      <w:proofErr w:type="spellEnd"/>
      <w:r w:rsidRPr="00AB21BE">
        <w:rPr>
          <w:rFonts w:ascii="Arial" w:hAnsi="Arial" w:cs="Arial"/>
          <w:sz w:val="20"/>
        </w:rPr>
        <w:t xml:space="preserve"> </w:t>
      </w:r>
      <w:proofErr w:type="spellStart"/>
      <w:r w:rsidRPr="00AB21BE">
        <w:rPr>
          <w:rFonts w:ascii="Arial" w:hAnsi="Arial" w:cs="Arial"/>
          <w:sz w:val="20"/>
        </w:rPr>
        <w:t>angielski</w:t>
      </w:r>
      <w:proofErr w:type="spellEnd"/>
    </w:p>
    <w:p w:rsidR="00CA721D" w:rsidRPr="00AB21BE" w:rsidRDefault="00CA721D" w:rsidP="00CA721D">
      <w:pPr>
        <w:pStyle w:val="Tekstpodstawowywcity"/>
        <w:spacing w:line="240" w:lineRule="auto"/>
        <w:ind w:firstLine="0"/>
        <w:rPr>
          <w:rFonts w:ascii="Arial" w:hAnsi="Arial" w:cs="Arial"/>
          <w:b/>
          <w:sz w:val="20"/>
        </w:rPr>
      </w:pPr>
      <w:r w:rsidRPr="00AB21BE">
        <w:rPr>
          <w:rFonts w:ascii="Arial" w:hAnsi="Arial" w:cs="Arial"/>
          <w:b/>
          <w:sz w:val="20"/>
        </w:rPr>
        <w:t>2010, vol. 17(1)</w:t>
      </w:r>
    </w:p>
    <w:p w:rsidR="00CA721D" w:rsidRPr="00AB21BE" w:rsidRDefault="00CA721D" w:rsidP="00CA721D">
      <w:pPr>
        <w:pStyle w:val="Tekstpodstawowywcity"/>
        <w:spacing w:line="240" w:lineRule="auto"/>
        <w:ind w:firstLine="0"/>
        <w:rPr>
          <w:rFonts w:ascii="Arial" w:hAnsi="Arial" w:cs="Arial"/>
          <w:sz w:val="20"/>
        </w:rPr>
      </w:pPr>
      <w:proofErr w:type="spellStart"/>
      <w:r w:rsidRPr="00AB21BE">
        <w:rPr>
          <w:rFonts w:ascii="Arial" w:hAnsi="Arial" w:cs="Arial"/>
          <w:sz w:val="20"/>
        </w:rPr>
        <w:t>Tłumaczenie</w:t>
      </w:r>
      <w:proofErr w:type="spellEnd"/>
      <w:r w:rsidRPr="00AB21BE">
        <w:rPr>
          <w:rFonts w:ascii="Arial" w:hAnsi="Arial" w:cs="Arial"/>
          <w:sz w:val="20"/>
        </w:rPr>
        <w:t xml:space="preserve"> </w:t>
      </w:r>
      <w:proofErr w:type="spellStart"/>
      <w:r w:rsidRPr="00AB21BE">
        <w:rPr>
          <w:rFonts w:ascii="Arial" w:hAnsi="Arial" w:cs="Arial"/>
          <w:sz w:val="20"/>
        </w:rPr>
        <w:t>artykułów</w:t>
      </w:r>
      <w:proofErr w:type="spellEnd"/>
      <w:r w:rsidRPr="00AB21BE">
        <w:rPr>
          <w:rFonts w:ascii="Arial" w:hAnsi="Arial" w:cs="Arial"/>
          <w:sz w:val="20"/>
        </w:rPr>
        <w:t xml:space="preserve"> </w:t>
      </w:r>
      <w:proofErr w:type="spellStart"/>
      <w:r w:rsidRPr="00AB21BE">
        <w:rPr>
          <w:rFonts w:ascii="Arial" w:hAnsi="Arial" w:cs="Arial"/>
          <w:sz w:val="20"/>
        </w:rPr>
        <w:t>na</w:t>
      </w:r>
      <w:proofErr w:type="spellEnd"/>
      <w:r w:rsidRPr="00AB21BE">
        <w:rPr>
          <w:rFonts w:ascii="Arial" w:hAnsi="Arial" w:cs="Arial"/>
          <w:sz w:val="20"/>
        </w:rPr>
        <w:t xml:space="preserve"> </w:t>
      </w:r>
      <w:proofErr w:type="spellStart"/>
      <w:r w:rsidRPr="00AB21BE">
        <w:rPr>
          <w:rFonts w:ascii="Arial" w:hAnsi="Arial" w:cs="Arial"/>
          <w:sz w:val="20"/>
        </w:rPr>
        <w:t>język</w:t>
      </w:r>
      <w:proofErr w:type="spellEnd"/>
      <w:r w:rsidRPr="00AB21BE">
        <w:rPr>
          <w:rFonts w:ascii="Arial" w:hAnsi="Arial" w:cs="Arial"/>
          <w:sz w:val="20"/>
        </w:rPr>
        <w:t xml:space="preserve"> </w:t>
      </w:r>
      <w:proofErr w:type="spellStart"/>
      <w:r w:rsidRPr="00AB21BE">
        <w:rPr>
          <w:rFonts w:ascii="Arial" w:hAnsi="Arial" w:cs="Arial"/>
          <w:sz w:val="20"/>
        </w:rPr>
        <w:t>angielski</w:t>
      </w:r>
      <w:proofErr w:type="spellEnd"/>
    </w:p>
    <w:p w:rsidR="00CA721D" w:rsidRPr="00AB21BE" w:rsidRDefault="00CA721D" w:rsidP="00CA721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B21BE">
        <w:rPr>
          <w:rFonts w:ascii="Arial" w:hAnsi="Arial" w:cs="Arial"/>
          <w:sz w:val="20"/>
          <w:szCs w:val="20"/>
        </w:rPr>
        <w:t>Halina Protasiewicz-</w:t>
      </w:r>
      <w:proofErr w:type="spellStart"/>
      <w:r w:rsidRPr="00AB21BE">
        <w:rPr>
          <w:rFonts w:ascii="Arial" w:hAnsi="Arial" w:cs="Arial"/>
          <w:sz w:val="20"/>
          <w:szCs w:val="20"/>
        </w:rPr>
        <w:t>Fałdowska</w:t>
      </w:r>
      <w:proofErr w:type="spellEnd"/>
      <w:r w:rsidRPr="00AB21BE">
        <w:rPr>
          <w:rFonts w:ascii="Arial" w:hAnsi="Arial" w:cs="Arial"/>
          <w:sz w:val="20"/>
          <w:szCs w:val="20"/>
        </w:rPr>
        <w:t>, Teresa Wiśniewska, Katarzyna Zaborowska-</w:t>
      </w:r>
      <w:proofErr w:type="spellStart"/>
      <w:r w:rsidRPr="00AB21BE">
        <w:rPr>
          <w:rFonts w:ascii="Arial" w:hAnsi="Arial" w:cs="Arial"/>
          <w:sz w:val="20"/>
          <w:szCs w:val="20"/>
        </w:rPr>
        <w:t>Sapeta</w:t>
      </w:r>
      <w:proofErr w:type="spellEnd"/>
      <w:r w:rsidRPr="00AB21BE">
        <w:rPr>
          <w:rFonts w:ascii="Arial" w:hAnsi="Arial" w:cs="Arial"/>
          <w:sz w:val="20"/>
          <w:szCs w:val="20"/>
        </w:rPr>
        <w:t>, Ireneusz M. Kowalski,</w:t>
      </w:r>
      <w:r w:rsidRPr="00AB21B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B21BE">
        <w:rPr>
          <w:rFonts w:ascii="Arial" w:hAnsi="Arial" w:cs="Arial"/>
          <w:sz w:val="20"/>
          <w:szCs w:val="20"/>
        </w:rPr>
        <w:t xml:space="preserve">Wojciech </w:t>
      </w:r>
      <w:proofErr w:type="spellStart"/>
      <w:r w:rsidRPr="00AB21BE">
        <w:rPr>
          <w:rFonts w:ascii="Arial" w:hAnsi="Arial" w:cs="Arial"/>
          <w:sz w:val="20"/>
          <w:szCs w:val="20"/>
        </w:rPr>
        <w:t>Kiebzak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</w:t>
      </w:r>
      <w:r w:rsidRPr="00AB21BE">
        <w:rPr>
          <w:rFonts w:ascii="Arial" w:hAnsi="Arial" w:cs="Arial"/>
          <w:i/>
          <w:sz w:val="20"/>
          <w:szCs w:val="20"/>
        </w:rPr>
        <w:t xml:space="preserve">The influence of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specialist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kinesitherapy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on the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spinal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function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after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fenestration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surgeries</w:t>
      </w:r>
      <w:proofErr w:type="spellEnd"/>
      <w:r w:rsidRPr="00AB21BE">
        <w:rPr>
          <w:rFonts w:ascii="Arial" w:hAnsi="Arial" w:cs="Arial"/>
          <w:sz w:val="20"/>
          <w:szCs w:val="20"/>
        </w:rPr>
        <w:t>, s. 36-43.</w:t>
      </w:r>
    </w:p>
    <w:p w:rsidR="00CA721D" w:rsidRPr="00AB21BE" w:rsidRDefault="00CA721D" w:rsidP="00CA721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B21BE">
        <w:rPr>
          <w:rFonts w:ascii="Arial" w:hAnsi="Arial" w:cs="Arial"/>
          <w:sz w:val="20"/>
          <w:szCs w:val="20"/>
        </w:rPr>
        <w:t xml:space="preserve">Katarzyna </w:t>
      </w:r>
      <w:proofErr w:type="spellStart"/>
      <w:r w:rsidRPr="00AB21BE">
        <w:rPr>
          <w:rFonts w:ascii="Arial" w:hAnsi="Arial" w:cs="Arial"/>
          <w:sz w:val="20"/>
          <w:szCs w:val="20"/>
        </w:rPr>
        <w:t>Zabrowska-Sapeta</w:t>
      </w:r>
      <w:proofErr w:type="spellEnd"/>
      <w:r w:rsidRPr="00AB21BE">
        <w:rPr>
          <w:rFonts w:ascii="Arial" w:hAnsi="Arial" w:cs="Arial"/>
          <w:sz w:val="20"/>
          <w:szCs w:val="20"/>
        </w:rPr>
        <w:t>, Ireneusz M. Kowalski, Halina Protasiewicz-</w:t>
      </w:r>
      <w:proofErr w:type="spellStart"/>
      <w:r w:rsidRPr="00AB21BE">
        <w:rPr>
          <w:rFonts w:ascii="Arial" w:hAnsi="Arial" w:cs="Arial"/>
          <w:sz w:val="20"/>
          <w:szCs w:val="20"/>
        </w:rPr>
        <w:t>Fałdowska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Olga Wolska, </w:t>
      </w:r>
      <w:r w:rsidRPr="00AB21BE">
        <w:rPr>
          <w:rFonts w:ascii="Arial" w:eastAsia="Times-Roman" w:hAnsi="Arial" w:cs="Arial"/>
          <w:i/>
          <w:sz w:val="20"/>
          <w:szCs w:val="20"/>
        </w:rPr>
        <w:t>Evaluation</w:t>
      </w:r>
      <w:r w:rsidRPr="00AB21BE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effectiveness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Chêneau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brace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treatment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idiopathic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scoliosis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–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own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observations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s. 44-53. </w:t>
      </w:r>
    </w:p>
    <w:p w:rsidR="00CA721D" w:rsidRPr="00AB21BE" w:rsidRDefault="00CA721D" w:rsidP="00CA721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21BE">
        <w:rPr>
          <w:rFonts w:ascii="Arial" w:hAnsi="Arial" w:cs="Arial"/>
          <w:sz w:val="20"/>
          <w:szCs w:val="20"/>
        </w:rPr>
        <w:t>Klaudia Maruszak, Elżbieta Węgrzyn, Marian Sulik, Grażyna Poniatowska-</w:t>
      </w:r>
      <w:proofErr w:type="spellStart"/>
      <w:r w:rsidRPr="00AB21BE">
        <w:rPr>
          <w:rFonts w:ascii="Arial" w:hAnsi="Arial" w:cs="Arial"/>
          <w:sz w:val="20"/>
          <w:szCs w:val="20"/>
        </w:rPr>
        <w:t>Broniek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Błażej Szóstak,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Diagnostic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problems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cytomegalovirus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infections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premature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newborns</w:t>
      </w:r>
      <w:proofErr w:type="spellEnd"/>
      <w:r w:rsidRPr="00AB21BE">
        <w:rPr>
          <w:rFonts w:ascii="Arial" w:hAnsi="Arial" w:cs="Arial"/>
          <w:sz w:val="20"/>
          <w:szCs w:val="20"/>
        </w:rPr>
        <w:t>, s. 63-70.</w:t>
      </w:r>
    </w:p>
    <w:p w:rsidR="00CA721D" w:rsidRPr="00AB21BE" w:rsidRDefault="00CA721D" w:rsidP="00CA721D">
      <w:pPr>
        <w:pStyle w:val="Tekstpodstawowy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B21BE">
        <w:rPr>
          <w:rFonts w:ascii="Arial" w:hAnsi="Arial" w:cs="Arial"/>
          <w:sz w:val="20"/>
          <w:szCs w:val="20"/>
          <w:lang w:val="pl-PL"/>
        </w:rPr>
        <w:t>Grażyna Poniatowska-</w:t>
      </w:r>
      <w:proofErr w:type="spellStart"/>
      <w:r w:rsidRPr="00AB21BE">
        <w:rPr>
          <w:rFonts w:ascii="Arial" w:hAnsi="Arial" w:cs="Arial"/>
          <w:sz w:val="20"/>
          <w:szCs w:val="20"/>
          <w:lang w:val="pl-PL"/>
        </w:rPr>
        <w:t>Broniek</w:t>
      </w:r>
      <w:proofErr w:type="spellEnd"/>
      <w:r w:rsidRPr="00AB21BE">
        <w:rPr>
          <w:rFonts w:ascii="Arial" w:hAnsi="Arial" w:cs="Arial"/>
          <w:sz w:val="20"/>
          <w:szCs w:val="20"/>
          <w:lang w:val="pl-PL"/>
        </w:rPr>
        <w:t xml:space="preserve">, Magdalena Sikorska, Marian Sulik, Sergiusz Nawrocki, Klaudia Maruszak, Karolina </w:t>
      </w:r>
      <w:proofErr w:type="spellStart"/>
      <w:r w:rsidRPr="00AB21BE">
        <w:rPr>
          <w:rFonts w:ascii="Arial" w:hAnsi="Arial" w:cs="Arial"/>
          <w:sz w:val="20"/>
          <w:szCs w:val="20"/>
          <w:lang w:val="pl-PL"/>
        </w:rPr>
        <w:t>Gizelbach</w:t>
      </w:r>
      <w:proofErr w:type="spellEnd"/>
      <w:r w:rsidRPr="00AB21BE">
        <w:rPr>
          <w:rFonts w:ascii="Arial" w:hAnsi="Arial" w:cs="Arial"/>
          <w:sz w:val="20"/>
          <w:szCs w:val="20"/>
          <w:lang w:val="pl-PL"/>
        </w:rPr>
        <w:t xml:space="preserve">-Żochowska, </w:t>
      </w:r>
      <w:proofErr w:type="spellStart"/>
      <w:r w:rsidRPr="00AB21BE">
        <w:rPr>
          <w:rFonts w:ascii="Arial" w:hAnsi="Arial" w:cs="Arial"/>
          <w:i/>
          <w:sz w:val="20"/>
          <w:szCs w:val="20"/>
          <w:lang w:val="pl-PL"/>
        </w:rPr>
        <w:t>Diagnostic</w:t>
      </w:r>
      <w:proofErr w:type="spellEnd"/>
      <w:r w:rsidRPr="00AB21BE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  <w:lang w:val="pl-PL"/>
        </w:rPr>
        <w:t>difficulties</w:t>
      </w:r>
      <w:proofErr w:type="spellEnd"/>
      <w:r w:rsidRPr="00AB21BE">
        <w:rPr>
          <w:rFonts w:ascii="Arial" w:hAnsi="Arial" w:cs="Arial"/>
          <w:i/>
          <w:sz w:val="20"/>
          <w:szCs w:val="20"/>
          <w:lang w:val="pl-PL"/>
        </w:rPr>
        <w:t xml:space="preserve"> in </w:t>
      </w:r>
      <w:proofErr w:type="spellStart"/>
      <w:r w:rsidRPr="00AB21BE">
        <w:rPr>
          <w:rFonts w:ascii="Arial" w:hAnsi="Arial" w:cs="Arial"/>
          <w:i/>
          <w:sz w:val="20"/>
          <w:szCs w:val="20"/>
          <w:lang w:val="pl-PL"/>
        </w:rPr>
        <w:t>recognizing</w:t>
      </w:r>
      <w:proofErr w:type="spellEnd"/>
      <w:r w:rsidRPr="00AB21BE">
        <w:rPr>
          <w:rFonts w:ascii="Arial" w:hAnsi="Arial" w:cs="Arial"/>
          <w:i/>
          <w:sz w:val="20"/>
          <w:szCs w:val="20"/>
          <w:lang w:val="pl-PL"/>
        </w:rPr>
        <w:t xml:space="preserve"> B-</w:t>
      </w:r>
      <w:proofErr w:type="spellStart"/>
      <w:r w:rsidRPr="00AB21BE">
        <w:rPr>
          <w:rFonts w:ascii="Arial" w:hAnsi="Arial" w:cs="Arial"/>
          <w:i/>
          <w:sz w:val="20"/>
          <w:szCs w:val="20"/>
          <w:lang w:val="pl-PL"/>
        </w:rPr>
        <w:t>cell</w:t>
      </w:r>
      <w:proofErr w:type="spellEnd"/>
      <w:r w:rsidRPr="00AB21BE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  <w:lang w:val="pl-PL"/>
        </w:rPr>
        <w:t>lymphomas</w:t>
      </w:r>
      <w:proofErr w:type="spellEnd"/>
      <w:r w:rsidRPr="00AB21BE">
        <w:rPr>
          <w:rFonts w:ascii="Arial" w:hAnsi="Arial" w:cs="Arial"/>
          <w:i/>
          <w:sz w:val="20"/>
          <w:szCs w:val="20"/>
          <w:lang w:val="pl-PL"/>
        </w:rPr>
        <w:t xml:space="preserve"> in </w:t>
      </w:r>
      <w:proofErr w:type="spellStart"/>
      <w:r w:rsidRPr="00AB21BE">
        <w:rPr>
          <w:rFonts w:ascii="Arial" w:hAnsi="Arial" w:cs="Arial"/>
          <w:i/>
          <w:sz w:val="20"/>
          <w:szCs w:val="20"/>
          <w:lang w:val="pl-PL"/>
        </w:rPr>
        <w:t>mediastinal</w:t>
      </w:r>
      <w:proofErr w:type="spellEnd"/>
      <w:r w:rsidRPr="00AB21BE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  <w:lang w:val="pl-PL"/>
        </w:rPr>
        <w:t>tumors</w:t>
      </w:r>
      <w:proofErr w:type="spellEnd"/>
      <w:r w:rsidRPr="00AB21BE">
        <w:rPr>
          <w:rFonts w:ascii="Arial" w:hAnsi="Arial" w:cs="Arial"/>
          <w:i/>
          <w:sz w:val="20"/>
          <w:szCs w:val="20"/>
          <w:lang w:val="pl-PL"/>
        </w:rPr>
        <w:t xml:space="preserve"> – </w:t>
      </w:r>
      <w:proofErr w:type="spellStart"/>
      <w:r w:rsidRPr="00AB21BE">
        <w:rPr>
          <w:rFonts w:ascii="Arial" w:hAnsi="Arial" w:cs="Arial"/>
          <w:i/>
          <w:sz w:val="20"/>
          <w:szCs w:val="20"/>
          <w:lang w:val="pl-PL"/>
        </w:rPr>
        <w:t>three</w:t>
      </w:r>
      <w:proofErr w:type="spellEnd"/>
      <w:r w:rsidRPr="00AB21BE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  <w:lang w:val="pl-PL"/>
        </w:rPr>
        <w:t>case</w:t>
      </w:r>
      <w:proofErr w:type="spellEnd"/>
      <w:r w:rsidRPr="00AB21BE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  <w:lang w:val="pl-PL"/>
        </w:rPr>
        <w:t>studies</w:t>
      </w:r>
      <w:proofErr w:type="spellEnd"/>
      <w:r w:rsidRPr="00AB21BE">
        <w:rPr>
          <w:rFonts w:ascii="Arial" w:hAnsi="Arial" w:cs="Arial"/>
          <w:sz w:val="20"/>
          <w:szCs w:val="20"/>
          <w:lang w:val="pl-PL"/>
        </w:rPr>
        <w:t>, s. 71-83.</w:t>
      </w:r>
    </w:p>
    <w:p w:rsidR="00CA721D" w:rsidRPr="00CA721D" w:rsidRDefault="00CA721D" w:rsidP="00CA721D">
      <w:pPr>
        <w:pStyle w:val="Tekstpodstawowy"/>
        <w:numPr>
          <w:ilvl w:val="0"/>
          <w:numId w:val="1"/>
        </w:numPr>
        <w:spacing w:line="240" w:lineRule="auto"/>
        <w:jc w:val="both"/>
        <w:rPr>
          <w:rStyle w:val="normalchar1"/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Aleksandras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Kriščiūnas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Ireneusz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M. Kowalski, </w:t>
      </w:r>
      <w:r w:rsidRPr="00CA721D">
        <w:rPr>
          <w:rStyle w:val="normalchar1"/>
          <w:rFonts w:ascii="Arial" w:hAnsi="Arial" w:cs="Arial"/>
          <w:bCs/>
          <w:i/>
          <w:sz w:val="20"/>
          <w:szCs w:val="20"/>
          <w:lang w:val="en-US"/>
        </w:rPr>
        <w:t>Ensuring rehabilitation and a full value life to patients with chronic non-infectious diseases</w:t>
      </w:r>
      <w:r w:rsidRPr="00CA721D">
        <w:rPr>
          <w:rStyle w:val="normalchar1"/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Style w:val="normalchar1"/>
          <w:rFonts w:ascii="Arial" w:hAnsi="Arial" w:cs="Arial"/>
          <w:bCs/>
          <w:sz w:val="20"/>
          <w:szCs w:val="20"/>
          <w:lang w:val="en-US"/>
        </w:rPr>
        <w:t>112-122.</w:t>
      </w:r>
    </w:p>
    <w:p w:rsidR="00CA721D" w:rsidRPr="00CA721D" w:rsidRDefault="00CA721D" w:rsidP="00CA721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Zbigniew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Purpurowicz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Treatment procedures for urolithiasis</w:t>
      </w:r>
      <w:r w:rsidRPr="00CA721D">
        <w:rPr>
          <w:rFonts w:ascii="Arial" w:hAnsi="Arial" w:cs="Arial"/>
          <w:sz w:val="20"/>
          <w:szCs w:val="20"/>
          <w:lang w:val="en-US"/>
        </w:rPr>
        <w:t>, s. 123-128.</w:t>
      </w:r>
    </w:p>
    <w:p w:rsidR="00CA721D" w:rsidRPr="00CA721D" w:rsidRDefault="00CA721D" w:rsidP="00CA721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Izabela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Sebastyańska-Targowska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Jadwiga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Snarska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Psychological aspects of post-operative hospital infections</w:t>
      </w:r>
      <w:r w:rsidRPr="00CA721D">
        <w:rPr>
          <w:rFonts w:ascii="Arial" w:hAnsi="Arial" w:cs="Arial"/>
          <w:sz w:val="20"/>
          <w:szCs w:val="20"/>
          <w:lang w:val="en-US"/>
        </w:rPr>
        <w:t>, s. 129-135.</w:t>
      </w:r>
    </w:p>
    <w:p w:rsidR="00CA721D" w:rsidRPr="00CA721D" w:rsidRDefault="00CA721D" w:rsidP="00CA721D">
      <w:pPr>
        <w:numPr>
          <w:ilvl w:val="0"/>
          <w:numId w:val="1"/>
        </w:numPr>
        <w:jc w:val="both"/>
        <w:rPr>
          <w:rStyle w:val="shorttext"/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Leszek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Frąckowiak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Kamil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Frąckowiak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Pr="00CA721D">
        <w:rPr>
          <w:rStyle w:val="shorttext"/>
          <w:rFonts w:ascii="Arial" w:hAnsi="Arial" w:cs="Arial"/>
          <w:i/>
          <w:sz w:val="20"/>
          <w:szCs w:val="20"/>
          <w:lang w:val="en-US"/>
        </w:rPr>
        <w:t>Problems of qualifications of health benefits provided by medicine doctors and a patient’s consent to treatment</w:t>
      </w:r>
      <w:r w:rsidRPr="00CA721D">
        <w:rPr>
          <w:rStyle w:val="shorttext"/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Style w:val="shorttext"/>
          <w:rFonts w:ascii="Arial" w:hAnsi="Arial" w:cs="Arial"/>
          <w:sz w:val="20"/>
          <w:szCs w:val="20"/>
          <w:lang w:val="en-US"/>
        </w:rPr>
        <w:t>149-157.</w:t>
      </w:r>
    </w:p>
    <w:p w:rsidR="00CA721D" w:rsidRPr="00CA721D" w:rsidRDefault="00CA721D" w:rsidP="00CA721D">
      <w:pPr>
        <w:ind w:left="720"/>
        <w:jc w:val="both"/>
        <w:rPr>
          <w:rStyle w:val="shorttext"/>
          <w:rFonts w:ascii="Arial" w:hAnsi="Arial" w:cs="Arial"/>
          <w:sz w:val="20"/>
          <w:szCs w:val="20"/>
          <w:lang w:val="en-US"/>
        </w:rPr>
      </w:pPr>
    </w:p>
    <w:p w:rsidR="00CA721D" w:rsidRPr="00AB21BE" w:rsidRDefault="00CA721D" w:rsidP="00CA721D">
      <w:pPr>
        <w:jc w:val="both"/>
        <w:rPr>
          <w:rStyle w:val="shorttext"/>
          <w:rFonts w:ascii="Arial" w:hAnsi="Arial" w:cs="Arial"/>
          <w:sz w:val="20"/>
          <w:szCs w:val="20"/>
        </w:rPr>
      </w:pPr>
      <w:r w:rsidRPr="00AB21BE">
        <w:rPr>
          <w:rStyle w:val="shorttext"/>
          <w:rFonts w:ascii="Arial" w:hAnsi="Arial" w:cs="Arial"/>
          <w:sz w:val="20"/>
          <w:szCs w:val="20"/>
        </w:rPr>
        <w:t>Korekta artykułów w języku angielskim</w:t>
      </w:r>
    </w:p>
    <w:p w:rsidR="00CA721D" w:rsidRPr="00AB21BE" w:rsidRDefault="00CA721D" w:rsidP="00CA721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B21BE">
        <w:rPr>
          <w:rFonts w:ascii="Arial" w:hAnsi="Arial" w:cs="Arial"/>
          <w:sz w:val="20"/>
          <w:szCs w:val="20"/>
        </w:rPr>
        <w:t xml:space="preserve">Erika </w:t>
      </w:r>
      <w:proofErr w:type="spellStart"/>
      <w:r w:rsidRPr="00AB21BE">
        <w:rPr>
          <w:rFonts w:ascii="Arial" w:hAnsi="Arial" w:cs="Arial"/>
          <w:sz w:val="20"/>
          <w:szCs w:val="20"/>
        </w:rPr>
        <w:t>Skrodenienė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Dalia </w:t>
      </w:r>
      <w:proofErr w:type="spellStart"/>
      <w:r w:rsidRPr="00AB21BE">
        <w:rPr>
          <w:rFonts w:ascii="Arial" w:hAnsi="Arial" w:cs="Arial"/>
          <w:sz w:val="20"/>
          <w:szCs w:val="20"/>
        </w:rPr>
        <w:t>Marčiulionytė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21BE">
        <w:rPr>
          <w:rFonts w:ascii="Arial" w:hAnsi="Arial" w:cs="Arial"/>
          <w:sz w:val="20"/>
          <w:szCs w:val="20"/>
        </w:rPr>
        <w:t>Žilvinas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sz w:val="20"/>
          <w:szCs w:val="20"/>
        </w:rPr>
        <w:t>Padaiga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21BE">
        <w:rPr>
          <w:rFonts w:ascii="Arial" w:hAnsi="Arial" w:cs="Arial"/>
          <w:sz w:val="20"/>
          <w:szCs w:val="20"/>
        </w:rPr>
        <w:t>Edita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sz w:val="20"/>
          <w:szCs w:val="20"/>
        </w:rPr>
        <w:t>Jašinskienė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21BE">
        <w:rPr>
          <w:rFonts w:ascii="Arial" w:hAnsi="Arial" w:cs="Arial"/>
          <w:sz w:val="20"/>
          <w:szCs w:val="20"/>
        </w:rPr>
        <w:t>Vaiva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sz w:val="20"/>
          <w:szCs w:val="20"/>
        </w:rPr>
        <w:t>Sadauskaitė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-Kuehne, </w:t>
      </w:r>
      <w:proofErr w:type="spellStart"/>
      <w:r w:rsidRPr="00AB21BE">
        <w:rPr>
          <w:rFonts w:ascii="Arial" w:hAnsi="Arial" w:cs="Arial"/>
          <w:sz w:val="20"/>
          <w:szCs w:val="20"/>
        </w:rPr>
        <w:t>Carani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B. </w:t>
      </w:r>
      <w:proofErr w:type="spellStart"/>
      <w:r w:rsidRPr="00AB21BE">
        <w:rPr>
          <w:rFonts w:ascii="Arial" w:hAnsi="Arial" w:cs="Arial"/>
          <w:sz w:val="20"/>
          <w:szCs w:val="20"/>
        </w:rPr>
        <w:t>Sanjeevi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Astra </w:t>
      </w:r>
      <w:proofErr w:type="spellStart"/>
      <w:r w:rsidRPr="00AB21BE">
        <w:rPr>
          <w:rFonts w:ascii="Arial" w:hAnsi="Arial" w:cs="Arial"/>
          <w:sz w:val="20"/>
          <w:szCs w:val="20"/>
        </w:rPr>
        <w:t>Vitkauskiene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21BE">
        <w:rPr>
          <w:rFonts w:ascii="Arial" w:hAnsi="Arial" w:cs="Arial"/>
          <w:sz w:val="20"/>
          <w:szCs w:val="20"/>
        </w:rPr>
        <w:t>Johnny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sz w:val="20"/>
          <w:szCs w:val="20"/>
        </w:rPr>
        <w:t>Ludvigsson</w:t>
      </w:r>
      <w:proofErr w:type="spellEnd"/>
      <w:r w:rsidRPr="00AB21BE">
        <w:rPr>
          <w:rFonts w:ascii="Arial" w:hAnsi="Arial" w:cs="Arial"/>
          <w:sz w:val="20"/>
          <w:szCs w:val="20"/>
          <w:vertAlign w:val="superscript"/>
        </w:rPr>
        <w:t xml:space="preserve">,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Associations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between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HLA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class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II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haplotypes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environmental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factors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type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1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diabetes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mellitus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Lithuanian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children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with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type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1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diabetes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and controls</w:t>
      </w:r>
      <w:r w:rsidRPr="00AB21BE">
        <w:rPr>
          <w:rFonts w:ascii="Arial" w:hAnsi="Arial" w:cs="Arial"/>
          <w:sz w:val="20"/>
          <w:szCs w:val="20"/>
        </w:rPr>
        <w:t>, s. 7-15.</w:t>
      </w:r>
    </w:p>
    <w:p w:rsidR="00CA721D" w:rsidRPr="00AB21BE" w:rsidRDefault="00CA721D" w:rsidP="00CA721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B21BE">
        <w:rPr>
          <w:rFonts w:ascii="Arial" w:hAnsi="Arial" w:cs="Arial"/>
          <w:sz w:val="20"/>
          <w:szCs w:val="20"/>
        </w:rPr>
        <w:t xml:space="preserve">Anna </w:t>
      </w:r>
      <w:proofErr w:type="spellStart"/>
      <w:r w:rsidRPr="00AB21BE">
        <w:rPr>
          <w:rFonts w:ascii="Arial" w:hAnsi="Arial" w:cs="Arial"/>
          <w:sz w:val="20"/>
          <w:szCs w:val="20"/>
        </w:rPr>
        <w:t>Tankiewicz-Kwedlo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Dariusz Pawlak, Tomasz Domaniewski, Włodzimierz Buczko,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Erythropoietin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increases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Epo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EpoR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expression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in DLD-1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cells</w:t>
      </w:r>
      <w:proofErr w:type="spellEnd"/>
      <w:r w:rsidRPr="00AB21BE">
        <w:rPr>
          <w:rFonts w:ascii="Arial" w:hAnsi="Arial" w:cs="Arial"/>
          <w:sz w:val="20"/>
          <w:szCs w:val="20"/>
        </w:rPr>
        <w:t>, s. 16-24.</w:t>
      </w:r>
    </w:p>
    <w:p w:rsidR="00CA721D" w:rsidRPr="00CA721D" w:rsidRDefault="00CA721D" w:rsidP="00CA721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Rugile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Ivanauskiene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Žilvinas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Padaiga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Giedrius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Vanagas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Elona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Juozaityte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Indirect costs of breast cancer in Lithuania in 2008</w:t>
      </w:r>
      <w:r w:rsidRPr="00CA721D">
        <w:rPr>
          <w:rFonts w:ascii="Arial" w:hAnsi="Arial" w:cs="Arial"/>
          <w:sz w:val="20"/>
          <w:szCs w:val="20"/>
          <w:lang w:val="en-US"/>
        </w:rPr>
        <w:t>, s. 25-35.</w:t>
      </w:r>
    </w:p>
    <w:p w:rsidR="00CA721D" w:rsidRPr="00CA721D" w:rsidRDefault="00CA721D" w:rsidP="00CA721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Sangitama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M. Huebner,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Demonstration of a positive effect of emotional expression on blood coagulation is possible with dark field microscopy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54-62.</w:t>
      </w:r>
    </w:p>
    <w:p w:rsidR="00CA721D" w:rsidRPr="00CA721D" w:rsidRDefault="00CA721D" w:rsidP="00CA721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Marian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Sulik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Magdalena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Misiukiewicz-Poć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Grażyna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Poniatowska-Broniek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Zygmunt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Kozielec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Karolina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Gizelbach-Żochowska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Diagnostic difficulties in ALK+ </w:t>
      </w:r>
      <w:proofErr w:type="spellStart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anaplastc</w:t>
      </w:r>
      <w:proofErr w:type="spellEnd"/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 large T-cell lymphoma in children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84-90.</w:t>
      </w:r>
    </w:p>
    <w:p w:rsidR="00CA721D" w:rsidRPr="00CA721D" w:rsidRDefault="00CA721D" w:rsidP="00CA721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Katarzyna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Kozielec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Zygmunt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Kozielec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Tomasz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Arłukowicz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Marian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Sulik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Histiocytic sarcoma imitating tumor of the pancreatic tail – a case study</w:t>
      </w:r>
      <w:r w:rsidRPr="00CA721D">
        <w:rPr>
          <w:rFonts w:ascii="Arial" w:hAnsi="Arial" w:cs="Arial"/>
          <w:sz w:val="20"/>
          <w:szCs w:val="20"/>
          <w:lang w:val="en-US"/>
        </w:rPr>
        <w:t>, s. 91-100.</w:t>
      </w:r>
    </w:p>
    <w:p w:rsidR="00CA721D" w:rsidRPr="00CA721D" w:rsidRDefault="00CA721D" w:rsidP="00CA721D">
      <w:pPr>
        <w:numPr>
          <w:ilvl w:val="0"/>
          <w:numId w:val="2"/>
        </w:numPr>
        <w:jc w:val="both"/>
        <w:rPr>
          <w:rStyle w:val="normalchar1"/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Style w:val="normalchar1"/>
          <w:rFonts w:ascii="Arial" w:hAnsi="Arial" w:cs="Arial"/>
          <w:bCs/>
          <w:sz w:val="20"/>
          <w:szCs w:val="20"/>
          <w:lang w:val="en-US"/>
        </w:rPr>
        <w:t>Arie</w:t>
      </w:r>
      <w:proofErr w:type="spellEnd"/>
      <w:r w:rsidRPr="00CA721D">
        <w:rPr>
          <w:rStyle w:val="normalchar1"/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Style w:val="normalchar1"/>
          <w:rFonts w:ascii="Arial" w:hAnsi="Arial" w:cs="Arial"/>
          <w:bCs/>
          <w:sz w:val="20"/>
          <w:szCs w:val="20"/>
          <w:lang w:val="en-US"/>
        </w:rPr>
        <w:t>Burstin</w:t>
      </w:r>
      <w:proofErr w:type="spellEnd"/>
      <w:r w:rsidRPr="00CA721D">
        <w:rPr>
          <w:rStyle w:val="normalchar1"/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CA721D">
        <w:rPr>
          <w:rStyle w:val="normalchar1"/>
          <w:rFonts w:ascii="Arial" w:hAnsi="Arial" w:cs="Arial"/>
          <w:bCs/>
          <w:sz w:val="20"/>
          <w:szCs w:val="20"/>
          <w:lang w:val="en-US"/>
        </w:rPr>
        <w:t>Riki</w:t>
      </w:r>
      <w:proofErr w:type="spellEnd"/>
      <w:r w:rsidRPr="00CA721D">
        <w:rPr>
          <w:rStyle w:val="normalchar1"/>
          <w:rFonts w:ascii="Arial" w:hAnsi="Arial" w:cs="Arial"/>
          <w:bCs/>
          <w:sz w:val="20"/>
          <w:szCs w:val="20"/>
          <w:lang w:val="en-US"/>
        </w:rPr>
        <w:t xml:space="preserve"> Brown, </w:t>
      </w:r>
      <w:r w:rsidRPr="00CA721D">
        <w:rPr>
          <w:rStyle w:val="normalchar1"/>
          <w:rFonts w:ascii="Arial" w:hAnsi="Arial" w:cs="Arial"/>
          <w:bCs/>
          <w:i/>
          <w:sz w:val="20"/>
          <w:szCs w:val="20"/>
          <w:lang w:val="en-US"/>
        </w:rPr>
        <w:t>Virtual environments</w:t>
      </w:r>
      <w:r w:rsidRPr="00CA721D">
        <w:rPr>
          <w:rStyle w:val="normalchar1"/>
          <w:rFonts w:ascii="Arial" w:hAnsi="Arial" w:cs="Arial"/>
          <w:i/>
          <w:sz w:val="20"/>
          <w:szCs w:val="20"/>
          <w:lang w:val="en-US"/>
        </w:rPr>
        <w:t> </w:t>
      </w:r>
      <w:r w:rsidRPr="00CA721D">
        <w:rPr>
          <w:rStyle w:val="normalchar1"/>
          <w:rFonts w:ascii="Arial" w:hAnsi="Arial" w:cs="Arial"/>
          <w:bCs/>
          <w:i/>
          <w:sz w:val="20"/>
          <w:szCs w:val="20"/>
          <w:lang w:val="en-US"/>
        </w:rPr>
        <w:t>for real treatments</w:t>
      </w:r>
      <w:r w:rsidRPr="00CA721D">
        <w:rPr>
          <w:rStyle w:val="normalchar1"/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Style w:val="normalchar1"/>
          <w:rFonts w:ascii="Arial" w:hAnsi="Arial" w:cs="Arial"/>
          <w:bCs/>
          <w:sz w:val="20"/>
          <w:szCs w:val="20"/>
          <w:lang w:val="en-US"/>
        </w:rPr>
        <w:t>101-111.</w:t>
      </w:r>
    </w:p>
    <w:p w:rsidR="00CA721D" w:rsidRPr="00CA721D" w:rsidRDefault="00CA721D" w:rsidP="00CA721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Elżbieta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Izabela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Szczepankiewicz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Internal audit as a management improvement tool in the healthcare sector units</w:t>
      </w:r>
      <w:r w:rsidRPr="00CA721D">
        <w:rPr>
          <w:rFonts w:ascii="Arial" w:hAnsi="Arial" w:cs="Arial"/>
          <w:sz w:val="20"/>
          <w:szCs w:val="20"/>
          <w:lang w:val="en-US"/>
        </w:rPr>
        <w:t>, s. 136-148.</w:t>
      </w:r>
    </w:p>
    <w:p w:rsidR="00CA721D" w:rsidRPr="00CA721D" w:rsidRDefault="00CA721D" w:rsidP="00CA721D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/>
          <w:sz w:val="20"/>
          <w:szCs w:val="20"/>
        </w:rPr>
      </w:pPr>
      <w:r w:rsidRPr="00AB21BE">
        <w:rPr>
          <w:rFonts w:ascii="Arial" w:hAnsi="Arial" w:cs="Arial"/>
          <w:b/>
          <w:sz w:val="20"/>
          <w:szCs w:val="20"/>
        </w:rPr>
        <w:t>2011, vol. 18(1)</w:t>
      </w:r>
    </w:p>
    <w:p w:rsidR="00CA721D" w:rsidRPr="00AB21BE" w:rsidRDefault="00CA721D" w:rsidP="00CA721D">
      <w:pPr>
        <w:jc w:val="both"/>
        <w:rPr>
          <w:rFonts w:ascii="Arial" w:hAnsi="Arial" w:cs="Arial"/>
          <w:sz w:val="20"/>
        </w:rPr>
      </w:pPr>
      <w:r w:rsidRPr="00AB21BE">
        <w:rPr>
          <w:rFonts w:ascii="Arial" w:hAnsi="Arial" w:cs="Arial"/>
          <w:sz w:val="20"/>
        </w:rPr>
        <w:t>Tłumaczenie artykułów na język angielski</w:t>
      </w:r>
    </w:p>
    <w:p w:rsidR="00CA721D" w:rsidRPr="00CA721D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Agnieszka M.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Mączka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Ireneusz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M. Kowalski,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Dariusz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Onichimowski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Pulmonary rehabilitation within intensive care units exemplified by traffic collisions casualties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66-75.</w:t>
      </w:r>
    </w:p>
    <w:p w:rsidR="00CA721D" w:rsidRPr="00CA721D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Wojciech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Hagner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Dorota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Bąk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Magdalena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Hagner-Derengowska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Changes in body posture in children between the 10th and 13th years of age</w:t>
      </w:r>
      <w:r w:rsidRPr="00CA721D">
        <w:rPr>
          <w:rFonts w:ascii="Arial" w:hAnsi="Arial" w:cs="Arial"/>
          <w:sz w:val="20"/>
          <w:szCs w:val="20"/>
          <w:lang w:val="en-US"/>
        </w:rPr>
        <w:t>, s. 76-81.</w:t>
      </w:r>
    </w:p>
    <w:p w:rsidR="00CA721D" w:rsidRPr="00CA721D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lastRenderedPageBreak/>
        <w:t xml:space="preserve">Tomasz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Siwek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Łukasz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Grabarczyk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Wojciech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Kloc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Beata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Szopa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bCs/>
          <w:sz w:val="20"/>
          <w:szCs w:val="20"/>
          <w:vertAlign w:val="superscript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Ewa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Iżycka-Świeszewska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Beata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Zwiernik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Zbigniew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Cebulski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Jacek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Zwiernik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Epidermoid cyst of the </w:t>
      </w:r>
      <w:proofErr w:type="spellStart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craniovertebral</w:t>
      </w:r>
      <w:proofErr w:type="spellEnd"/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 junction – a case report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96-102.</w:t>
      </w:r>
    </w:p>
    <w:p w:rsidR="00CA721D" w:rsidRPr="00AB21BE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Jacek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Zwiernik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Beata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Zwiernik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Zbigniew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Cebulski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Tomasz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Siwek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New symptoms in a patient with diagnosed porphyria – untypical clinical course or another disease? </w:t>
      </w:r>
      <w:r w:rsidRPr="00AB21BE">
        <w:rPr>
          <w:rFonts w:ascii="Arial" w:hAnsi="Arial" w:cs="Arial"/>
          <w:bCs/>
          <w:i/>
          <w:sz w:val="20"/>
          <w:szCs w:val="20"/>
        </w:rPr>
        <w:t xml:space="preserve">Extended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differential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diagnosis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of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multiple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sclerosis</w:t>
      </w:r>
      <w:proofErr w:type="spellEnd"/>
      <w:r w:rsidRPr="00AB21BE">
        <w:rPr>
          <w:rFonts w:ascii="Arial" w:hAnsi="Arial" w:cs="Arial"/>
          <w:bCs/>
          <w:sz w:val="20"/>
          <w:szCs w:val="20"/>
        </w:rPr>
        <w:t xml:space="preserve">, </w:t>
      </w:r>
      <w:r w:rsidRPr="00AB21BE">
        <w:rPr>
          <w:rFonts w:ascii="Arial" w:hAnsi="Arial" w:cs="Arial"/>
          <w:sz w:val="20"/>
          <w:szCs w:val="20"/>
        </w:rPr>
        <w:t xml:space="preserve">s. </w:t>
      </w:r>
      <w:r w:rsidRPr="00AB21BE">
        <w:rPr>
          <w:rFonts w:ascii="Arial" w:hAnsi="Arial" w:cs="Arial"/>
          <w:bCs/>
          <w:sz w:val="20"/>
          <w:szCs w:val="20"/>
        </w:rPr>
        <w:t>103-109.</w:t>
      </w:r>
    </w:p>
    <w:p w:rsidR="00CA721D" w:rsidRPr="00AB21BE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/>
        </w:rPr>
      </w:pPr>
      <w:r w:rsidRPr="00AB21BE">
        <w:rPr>
          <w:rFonts w:ascii="Arial" w:hAnsi="Arial" w:cs="Arial"/>
          <w:sz w:val="20"/>
          <w:szCs w:val="20"/>
        </w:rPr>
        <w:t xml:space="preserve">Beata Zwiernik, Jacek Zwiernik, Zbigniew Cebulski, Tomasz Siwek,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Paraneoplastic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limbic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encephalitis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– a</w:t>
      </w:r>
      <w:r w:rsidRPr="00AB21BE">
        <w:rPr>
          <w:rFonts w:ascii="Arial" w:hAnsi="Arial" w:cs="Arial"/>
          <w:bCs/>
          <w:i/>
          <w:sz w:val="20"/>
          <w:szCs w:val="20"/>
          <w:vertAlign w:val="superscript"/>
          <w:lang/>
        </w:rPr>
        <w:t xml:space="preserve">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case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report</w:t>
      </w:r>
      <w:r w:rsidRPr="00AB21BE">
        <w:rPr>
          <w:rFonts w:ascii="Arial" w:hAnsi="Arial" w:cs="Arial"/>
          <w:bCs/>
          <w:sz w:val="20"/>
          <w:szCs w:val="20"/>
        </w:rPr>
        <w:t xml:space="preserve">, </w:t>
      </w:r>
      <w:r w:rsidRPr="00AB21BE">
        <w:rPr>
          <w:rFonts w:ascii="Arial" w:hAnsi="Arial" w:cs="Arial"/>
          <w:sz w:val="20"/>
          <w:szCs w:val="20"/>
        </w:rPr>
        <w:t xml:space="preserve">s. </w:t>
      </w:r>
      <w:r w:rsidRPr="00AB21BE">
        <w:rPr>
          <w:rFonts w:ascii="Arial" w:hAnsi="Arial" w:cs="Arial"/>
          <w:bCs/>
          <w:sz w:val="20"/>
          <w:szCs w:val="20"/>
        </w:rPr>
        <w:t>110-117.</w:t>
      </w:r>
    </w:p>
    <w:p w:rsidR="00CA721D" w:rsidRPr="00AB21BE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/>
        </w:rPr>
      </w:pPr>
      <w:r w:rsidRPr="00AB21BE">
        <w:rPr>
          <w:rFonts w:ascii="Arial" w:hAnsi="Arial" w:cs="Arial"/>
          <w:sz w:val="20"/>
          <w:szCs w:val="20"/>
        </w:rPr>
        <w:t>Marta Komarowska, Jadwiga Snarska,</w:t>
      </w:r>
      <w:r w:rsidRPr="00AB21B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B21BE">
        <w:rPr>
          <w:rFonts w:ascii="Arial" w:hAnsi="Arial" w:cs="Arial"/>
          <w:sz w:val="20"/>
          <w:szCs w:val="20"/>
        </w:rPr>
        <w:t xml:space="preserve">Piotr Troska, Rafał </w:t>
      </w:r>
      <w:proofErr w:type="spellStart"/>
      <w:r w:rsidRPr="00AB21BE">
        <w:rPr>
          <w:rFonts w:ascii="Arial" w:hAnsi="Arial" w:cs="Arial"/>
          <w:sz w:val="20"/>
          <w:szCs w:val="20"/>
        </w:rPr>
        <w:t>Suszkiewicz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Recurrent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residual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choledocholithiasis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after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cholecystectomy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–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endoscopic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exploration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of bile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ducts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performed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6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times</w:t>
      </w:r>
      <w:proofErr w:type="spellEnd"/>
      <w:r w:rsidRPr="00AB21BE">
        <w:rPr>
          <w:rFonts w:ascii="Arial" w:hAnsi="Arial" w:cs="Arial"/>
          <w:sz w:val="20"/>
          <w:szCs w:val="20"/>
        </w:rPr>
        <w:t>, s. 118-124.</w:t>
      </w:r>
    </w:p>
    <w:p w:rsidR="00CA721D" w:rsidRPr="00CA721D" w:rsidRDefault="00CA721D" w:rsidP="00CA721D">
      <w:pPr>
        <w:numPr>
          <w:ilvl w:val="0"/>
          <w:numId w:val="3"/>
        </w:numPr>
        <w:jc w:val="both"/>
        <w:rPr>
          <w:rStyle w:val="Pogrubienie"/>
          <w:rFonts w:ascii="Arial" w:hAnsi="Arial" w:cs="Arial"/>
          <w:b w:val="0"/>
          <w:sz w:val="20"/>
          <w:szCs w:val="20"/>
          <w:vertAlign w:val="superscript"/>
          <w:lang w:val="en-US"/>
        </w:rPr>
      </w:pPr>
      <w:proofErr w:type="spellStart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>Maciej</w:t>
      </w:r>
      <w:proofErr w:type="spellEnd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 xml:space="preserve"> </w:t>
      </w:r>
      <w:proofErr w:type="spellStart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>Biernacki</w:t>
      </w:r>
      <w:proofErr w:type="spellEnd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 xml:space="preserve">, </w:t>
      </w:r>
      <w:proofErr w:type="spellStart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>Michał</w:t>
      </w:r>
      <w:proofErr w:type="spellEnd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 xml:space="preserve"> </w:t>
      </w:r>
      <w:proofErr w:type="spellStart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>Tenderenda</w:t>
      </w:r>
      <w:proofErr w:type="spellEnd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 xml:space="preserve">, </w:t>
      </w:r>
      <w:proofErr w:type="spellStart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>Rafał</w:t>
      </w:r>
      <w:proofErr w:type="spellEnd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 xml:space="preserve"> </w:t>
      </w:r>
      <w:proofErr w:type="spellStart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>Suszkiewicz</w:t>
      </w:r>
      <w:proofErr w:type="spellEnd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 xml:space="preserve">, Jadwiga </w:t>
      </w:r>
      <w:proofErr w:type="spellStart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>Snarska</w:t>
      </w:r>
      <w:proofErr w:type="spellEnd"/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 xml:space="preserve">, </w:t>
      </w:r>
      <w:r w:rsidRPr="00CA721D">
        <w:rPr>
          <w:rStyle w:val="Pogrubienie"/>
          <w:rFonts w:ascii="Arial" w:hAnsi="Arial" w:cs="Arial"/>
          <w:b w:val="0"/>
          <w:i/>
          <w:sz w:val="20"/>
          <w:szCs w:val="20"/>
          <w:lang w:val="en-US"/>
        </w:rPr>
        <w:t>Intestinal obstruction caused by synchronous colorectal cancer and hepatic flexure – a case report</w:t>
      </w:r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Style w:val="Pogrubienie"/>
          <w:rFonts w:ascii="Arial" w:hAnsi="Arial" w:cs="Arial"/>
          <w:b w:val="0"/>
          <w:sz w:val="20"/>
          <w:szCs w:val="20"/>
          <w:lang w:val="en-US"/>
        </w:rPr>
        <w:t>125-130.</w:t>
      </w:r>
    </w:p>
    <w:p w:rsidR="00CA721D" w:rsidRPr="00CA721D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Ryszard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Targoński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Janusz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Sadowski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Unexpected positive effect of fresh frozen plasma on standard anticoagulation treatment in the case of pulmonary embolism accompanied by sepsis – a case report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131-138.</w:t>
      </w:r>
    </w:p>
    <w:p w:rsidR="00CA721D" w:rsidRPr="00AB21BE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/>
        </w:rPr>
      </w:pPr>
      <w:r w:rsidRPr="00AB21BE">
        <w:rPr>
          <w:rFonts w:ascii="Arial" w:hAnsi="Arial" w:cs="Arial"/>
          <w:sz w:val="20"/>
          <w:szCs w:val="20"/>
        </w:rPr>
        <w:t xml:space="preserve">Leszek Frąckowiak, Danuta </w:t>
      </w:r>
      <w:proofErr w:type="spellStart"/>
      <w:r w:rsidRPr="00AB21BE">
        <w:rPr>
          <w:rFonts w:ascii="Arial" w:hAnsi="Arial" w:cs="Arial"/>
          <w:sz w:val="20"/>
          <w:szCs w:val="20"/>
        </w:rPr>
        <w:t>Shafie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Lipoleiomyoma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uterus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– a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case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report</w:t>
      </w:r>
      <w:r w:rsidRPr="00AB21BE">
        <w:rPr>
          <w:rFonts w:ascii="Arial" w:hAnsi="Arial" w:cs="Arial"/>
          <w:sz w:val="20"/>
          <w:szCs w:val="20"/>
        </w:rPr>
        <w:t>, s. 139-145.</w:t>
      </w:r>
    </w:p>
    <w:p w:rsidR="00CA721D" w:rsidRPr="00CA721D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Kossakowska-Krajewska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Selected bacterial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zoonoses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in medical practice, s. 146-155.</w:t>
      </w:r>
    </w:p>
    <w:p w:rsidR="00CA721D" w:rsidRPr="00CA721D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Alicja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Kowalska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Piotr Kowalski, Miguel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Ángel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Torres, </w:t>
      </w:r>
      <w:r w:rsidRPr="00CA721D">
        <w:rPr>
          <w:rFonts w:ascii="Arial" w:hAnsi="Arial" w:cs="Arial"/>
          <w:i/>
          <w:sz w:val="20"/>
          <w:szCs w:val="20"/>
          <w:lang w:val="en-US"/>
        </w:rPr>
        <w:t>Chagas disease – American trypanosomiasis</w:t>
      </w:r>
      <w:r w:rsidRPr="00CA721D">
        <w:rPr>
          <w:rFonts w:ascii="Arial" w:hAnsi="Arial" w:cs="Arial"/>
          <w:sz w:val="20"/>
          <w:szCs w:val="20"/>
          <w:lang w:val="en-US"/>
        </w:rPr>
        <w:t>, s. 156-167.</w:t>
      </w:r>
    </w:p>
    <w:p w:rsidR="00CA721D" w:rsidRPr="00CA721D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Grzegorz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Zwierzchowski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Jan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Miciński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Elżbieta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Górecka-Ordon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Paweł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Goławski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Is food allergy a civilization-related disease?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168-176.</w:t>
      </w:r>
    </w:p>
    <w:p w:rsidR="00CA721D" w:rsidRPr="00CA721D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Jolanta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Olszewska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Rehabilitation for chronic obstructive pulmonary disease patients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177-187.</w:t>
      </w:r>
    </w:p>
    <w:p w:rsidR="00CA721D" w:rsidRPr="00CA721D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Roman Lewandowski, </w:t>
      </w:r>
      <w:r w:rsidRPr="00CA721D">
        <w:rPr>
          <w:rFonts w:ascii="Arial" w:hAnsi="Arial" w:cs="Arial"/>
          <w:i/>
          <w:sz w:val="20"/>
          <w:szCs w:val="20"/>
          <w:lang w:val="en-US"/>
        </w:rPr>
        <w:t>Financing of therapeutic rehabilitation in the context of other non-invasive medical treatment specialties</w:t>
      </w:r>
      <w:r w:rsidRPr="00CA721D">
        <w:rPr>
          <w:rFonts w:ascii="Arial" w:hAnsi="Arial" w:cs="Arial"/>
          <w:sz w:val="20"/>
          <w:szCs w:val="20"/>
          <w:lang w:val="en-US"/>
        </w:rPr>
        <w:t>, s. 188-201.</w:t>
      </w:r>
    </w:p>
    <w:p w:rsidR="00CA721D" w:rsidRPr="00AB21BE" w:rsidRDefault="00CA721D" w:rsidP="00CA721D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vertAlign w:val="superscript"/>
          <w:lang/>
        </w:rPr>
      </w:pPr>
      <w:r w:rsidRPr="00AB21BE">
        <w:rPr>
          <w:rFonts w:ascii="Arial" w:hAnsi="Arial" w:cs="Arial"/>
          <w:sz w:val="20"/>
          <w:szCs w:val="20"/>
        </w:rPr>
        <w:t xml:space="preserve">Zenobiusz Michał Bednarski, </w:t>
      </w:r>
      <w:r w:rsidRPr="00AB21BE">
        <w:rPr>
          <w:rFonts w:ascii="Arial" w:hAnsi="Arial" w:cs="Arial"/>
          <w:i/>
          <w:sz w:val="20"/>
          <w:szCs w:val="20"/>
        </w:rPr>
        <w:t xml:space="preserve">Władysław Franciszek Andrzej Szczepański –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historian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pharmacy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medicine</w:t>
      </w:r>
      <w:proofErr w:type="spellEnd"/>
      <w:r w:rsidRPr="00AB21BE">
        <w:rPr>
          <w:rFonts w:ascii="Arial" w:hAnsi="Arial" w:cs="Arial"/>
          <w:sz w:val="20"/>
          <w:szCs w:val="20"/>
        </w:rPr>
        <w:t>, s. 202-205.</w:t>
      </w:r>
    </w:p>
    <w:p w:rsidR="00CA721D" w:rsidRPr="00AB21BE" w:rsidRDefault="00CA721D" w:rsidP="00CA721D">
      <w:pPr>
        <w:ind w:left="709"/>
        <w:jc w:val="both"/>
        <w:rPr>
          <w:rFonts w:ascii="Arial" w:hAnsi="Arial" w:cs="Arial"/>
          <w:bCs/>
          <w:sz w:val="20"/>
          <w:szCs w:val="20"/>
          <w:lang/>
        </w:rPr>
      </w:pPr>
    </w:p>
    <w:p w:rsidR="00CA721D" w:rsidRPr="00AB21BE" w:rsidRDefault="00CA721D" w:rsidP="00CA721D">
      <w:pPr>
        <w:jc w:val="both"/>
        <w:rPr>
          <w:rStyle w:val="shorttext"/>
          <w:rFonts w:ascii="Arial" w:hAnsi="Arial" w:cs="Arial"/>
          <w:sz w:val="20"/>
          <w:szCs w:val="20"/>
        </w:rPr>
      </w:pPr>
      <w:r w:rsidRPr="00AB21BE">
        <w:rPr>
          <w:rStyle w:val="shorttext"/>
          <w:rFonts w:ascii="Arial" w:hAnsi="Arial" w:cs="Arial"/>
          <w:sz w:val="20"/>
          <w:szCs w:val="20"/>
        </w:rPr>
        <w:t>Korekta artykułów w języku angielskim</w:t>
      </w:r>
    </w:p>
    <w:p w:rsidR="00CA721D" w:rsidRPr="00CA721D" w:rsidRDefault="00CA721D" w:rsidP="00CA721D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Tatsiana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Zhukava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Studying the level of anxiety and depression in patients with chronic somatic pathologies</w:t>
      </w:r>
      <w:r w:rsidRPr="00CA721D">
        <w:rPr>
          <w:rFonts w:ascii="Arial" w:hAnsi="Arial" w:cs="Arial"/>
          <w:sz w:val="20"/>
          <w:szCs w:val="20"/>
          <w:lang w:val="en-US"/>
        </w:rPr>
        <w:t>, s. 7-11.</w:t>
      </w:r>
    </w:p>
    <w:p w:rsidR="00CA721D" w:rsidRPr="00CA721D" w:rsidRDefault="00CA721D" w:rsidP="00CA721D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Marian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Sulik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Klaudia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Maruszak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Joanna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Puchalska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Magdalena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Misiukiewicz-Poć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Expression of Ki-67 as a proliferation marker in prostate cancer</w:t>
      </w:r>
      <w:r w:rsidRPr="00CA721D">
        <w:rPr>
          <w:rFonts w:ascii="Arial" w:hAnsi="Arial" w:cs="Arial"/>
          <w:sz w:val="20"/>
          <w:szCs w:val="20"/>
          <w:lang w:val="en-US"/>
        </w:rPr>
        <w:t>, s. 12-19.</w:t>
      </w:r>
    </w:p>
    <w:p w:rsidR="00CA721D" w:rsidRPr="00CA721D" w:rsidRDefault="00CA721D" w:rsidP="00CA721D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Dariusz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Nowak, Hanna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Kozłowska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Żurada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Jerzy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Gielecki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The development of the aorta in prenatal human life</w:t>
      </w:r>
      <w:r w:rsidRPr="00CA721D">
        <w:rPr>
          <w:rFonts w:ascii="Arial" w:hAnsi="Arial" w:cs="Arial"/>
          <w:sz w:val="20"/>
          <w:szCs w:val="20"/>
          <w:lang w:val="en-US"/>
        </w:rPr>
        <w:t>, s. 20-30.</w:t>
      </w:r>
    </w:p>
    <w:p w:rsidR="00CA721D" w:rsidRPr="00CA721D" w:rsidRDefault="00CA721D" w:rsidP="00CA721D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Dariusz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Nowak, Hanna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Kozłowska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Żurada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Jerzy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Gielecki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The development of the pulmonary trunk and the pulmonary arteries in the human fetus</w:t>
      </w:r>
      <w:r w:rsidRPr="00CA721D">
        <w:rPr>
          <w:rFonts w:ascii="Arial" w:hAnsi="Arial" w:cs="Arial"/>
          <w:sz w:val="20"/>
          <w:szCs w:val="20"/>
          <w:lang w:val="en-US"/>
        </w:rPr>
        <w:t>, s. 31-41.</w:t>
      </w:r>
    </w:p>
    <w:p w:rsidR="00CA721D" w:rsidRPr="00CA721D" w:rsidRDefault="00CA721D" w:rsidP="00CA721D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Dariusz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Nowak, Hanna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Kozłowska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Żurada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Jerzy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Gielecki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The development of the aortic isthmus in human fetal life</w:t>
      </w:r>
      <w:r w:rsidRPr="00CA721D">
        <w:rPr>
          <w:rFonts w:ascii="Arial" w:hAnsi="Arial" w:cs="Arial"/>
          <w:sz w:val="20"/>
          <w:szCs w:val="20"/>
          <w:lang w:val="en-US"/>
        </w:rPr>
        <w:t>, s. 42-51.</w:t>
      </w:r>
    </w:p>
    <w:p w:rsidR="00CA721D" w:rsidRPr="00CA721D" w:rsidRDefault="00CA721D" w:rsidP="00CA721D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Ryszard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Targoński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pacing w:val="-1"/>
          <w:sz w:val="20"/>
          <w:szCs w:val="20"/>
          <w:lang w:val="en-US"/>
        </w:rPr>
        <w:t xml:space="preserve">Piotr </w:t>
      </w:r>
      <w:proofErr w:type="spellStart"/>
      <w:r w:rsidRPr="00CA721D">
        <w:rPr>
          <w:rFonts w:ascii="Arial" w:hAnsi="Arial" w:cs="Arial"/>
          <w:spacing w:val="-1"/>
          <w:sz w:val="20"/>
          <w:szCs w:val="20"/>
          <w:lang w:val="en-US"/>
        </w:rPr>
        <w:t>Cygański</w:t>
      </w:r>
      <w:proofErr w:type="spellEnd"/>
      <w:r w:rsidRPr="00CA721D">
        <w:rPr>
          <w:rFonts w:ascii="Arial" w:hAnsi="Arial" w:cs="Arial"/>
          <w:spacing w:val="-1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Grażyna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Kuciel-Lisiska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Marek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Drozdowski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Małgorzata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Kaleczyc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Janusz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Sadowski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Perioperative disorders of coagulation and fibrinolysis in patients subjected to colorectal cancer resection</w:t>
      </w:r>
      <w:r w:rsidRPr="00CA721D">
        <w:rPr>
          <w:rFonts w:ascii="Arial" w:hAnsi="Arial" w:cs="Arial"/>
          <w:sz w:val="20"/>
          <w:szCs w:val="20"/>
          <w:lang w:val="en-US"/>
        </w:rPr>
        <w:t>, s. 52-65.</w:t>
      </w:r>
    </w:p>
    <w:p w:rsidR="00CA721D" w:rsidRPr="00CA721D" w:rsidRDefault="00CA721D" w:rsidP="00CA721D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Grzegorz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Lemiesz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Elżbieta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Lemiesz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Mariusz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Wołosewicz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Jacek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Aptowicz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Cezary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Kuczkowski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The effectiveness of rehabilitation procedure after the reconstruction of the anterior cruciate ligament according to the Norwegian protocol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82-95.</w:t>
      </w:r>
    </w:p>
    <w:p w:rsidR="00CA721D" w:rsidRPr="00CA721D" w:rsidRDefault="00CA721D" w:rsidP="00CA721D">
      <w:pPr>
        <w:jc w:val="both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/>
          <w:sz w:val="20"/>
          <w:szCs w:val="20"/>
        </w:rPr>
      </w:pPr>
      <w:r w:rsidRPr="00AB21BE">
        <w:rPr>
          <w:rFonts w:ascii="Arial" w:hAnsi="Arial" w:cs="Arial"/>
          <w:b/>
          <w:sz w:val="20"/>
          <w:szCs w:val="20"/>
        </w:rPr>
        <w:t>2012, vol. 19(1)</w:t>
      </w:r>
    </w:p>
    <w:p w:rsidR="00CA721D" w:rsidRPr="00AB21BE" w:rsidRDefault="00CA721D" w:rsidP="00CA721D">
      <w:pPr>
        <w:jc w:val="both"/>
        <w:rPr>
          <w:rFonts w:ascii="Arial" w:hAnsi="Arial" w:cs="Arial"/>
          <w:sz w:val="20"/>
        </w:rPr>
      </w:pPr>
      <w:r w:rsidRPr="00AB21BE">
        <w:rPr>
          <w:rFonts w:ascii="Arial" w:hAnsi="Arial" w:cs="Arial"/>
          <w:sz w:val="20"/>
        </w:rPr>
        <w:t>Tłumaczenie artykułów na język angielski</w:t>
      </w:r>
    </w:p>
    <w:p w:rsidR="00CA721D" w:rsidRPr="00CA721D" w:rsidRDefault="00CA721D" w:rsidP="00CA721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Teresa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Wiśniewska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Halina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Protasiewicz-Fałdowska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Małgorzata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Pliszka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The effect of comprehensive rehabilitation on correcting muscle imbalance in rural children from the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Warmia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and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Mazury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region</w:t>
      </w:r>
      <w:r w:rsidRPr="00CA721D">
        <w:rPr>
          <w:rFonts w:ascii="Arial" w:hAnsi="Arial" w:cs="Arial"/>
          <w:sz w:val="20"/>
          <w:szCs w:val="20"/>
          <w:lang w:val="en-US"/>
        </w:rPr>
        <w:t>, s. 27-31.</w:t>
      </w:r>
    </w:p>
    <w:p w:rsidR="00CA721D" w:rsidRPr="00CA721D" w:rsidRDefault="00CA721D" w:rsidP="00CA721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Justyna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Karwacińska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Wojciech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Kiebzak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Beata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Stepanek-Finda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Ireneusz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M. Kowalski, Halina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Protasiewicz-Fałdowska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Robert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Trybulski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Małgorzata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Starczyńska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Effectiveness of </w:t>
      </w:r>
      <w:proofErr w:type="spellStart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Kinesio</w:t>
      </w:r>
      <w:proofErr w:type="spellEnd"/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 Taping on hypertrophic scars, keloids and scar contractures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50-57.</w:t>
      </w:r>
    </w:p>
    <w:p w:rsidR="00CA721D" w:rsidRPr="00CA721D" w:rsidRDefault="00CA721D" w:rsidP="00CA721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lastRenderedPageBreak/>
        <w:t xml:space="preserve">Joanna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Białkowska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Mariusz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Sowa,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Wojciech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Maksymowicz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Exploration of assistance and rehabilitation possibilities for neurosurgical patients with late complications after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craniocerebral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injuries based on one patient case</w:t>
      </w:r>
      <w:r w:rsidRPr="00CA721D">
        <w:rPr>
          <w:rFonts w:ascii="Arial" w:hAnsi="Arial" w:cs="Arial"/>
          <w:sz w:val="20"/>
          <w:szCs w:val="20"/>
          <w:lang w:val="en-US"/>
        </w:rPr>
        <w:t>, s. 58-62.</w:t>
      </w:r>
    </w:p>
    <w:p w:rsidR="00CA721D" w:rsidRPr="00CA721D" w:rsidRDefault="00CA721D" w:rsidP="00CA721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Dariusz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Onichimowski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Artur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Korecki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Lidia Glinka,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Paweł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Sieniuta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Ewa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Mayzner-Zawadzka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Rakesh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Jalali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Prophylactic use of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NovoSeven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in surgical procedures in a patient with coagulation disorders in the course of abdominal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actinomycosis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 s. 63-66.</w:t>
      </w:r>
    </w:p>
    <w:p w:rsidR="00CA721D" w:rsidRPr="00CA721D" w:rsidRDefault="00CA721D" w:rsidP="00CA721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Rakesh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Jalali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Aleksandra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Wińska-Tereszkiewicz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Krzysztof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Nosek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Joanna Manta,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Małgorzata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Ciszewska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Bogdan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Stusio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Andrzej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Zawadzki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Dariusz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Onichimowski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>Treatment of a 41-year old female patient bitten by a viper conducted at the emergency department – a case report</w:t>
      </w:r>
      <w:r w:rsidRPr="00CA721D">
        <w:rPr>
          <w:rFonts w:ascii="Arial" w:hAnsi="Arial" w:cs="Arial"/>
          <w:sz w:val="20"/>
          <w:szCs w:val="20"/>
          <w:lang w:val="en-US"/>
        </w:rPr>
        <w:t>, s. 67-71.</w:t>
      </w:r>
    </w:p>
    <w:p w:rsidR="00CA721D" w:rsidRPr="00CA721D" w:rsidRDefault="00CA721D" w:rsidP="00CA721D">
      <w:pPr>
        <w:ind w:left="720"/>
        <w:jc w:val="both"/>
        <w:rPr>
          <w:rFonts w:ascii="Arial" w:hAnsi="Arial" w:cs="Arial"/>
          <w:sz w:val="20"/>
          <w:szCs w:val="20"/>
          <w:lang w:val="en-US"/>
        </w:rPr>
      </w:pPr>
    </w:p>
    <w:p w:rsidR="00CA721D" w:rsidRPr="00AB21BE" w:rsidRDefault="00CA721D" w:rsidP="00CA721D">
      <w:pPr>
        <w:jc w:val="both"/>
        <w:rPr>
          <w:rStyle w:val="shorttext"/>
          <w:rFonts w:ascii="Arial" w:hAnsi="Arial" w:cs="Arial"/>
          <w:sz w:val="20"/>
          <w:szCs w:val="20"/>
        </w:rPr>
      </w:pPr>
      <w:r w:rsidRPr="00AB21BE">
        <w:rPr>
          <w:rStyle w:val="shorttext"/>
          <w:rFonts w:ascii="Arial" w:hAnsi="Arial" w:cs="Arial"/>
          <w:sz w:val="20"/>
          <w:szCs w:val="20"/>
        </w:rPr>
        <w:t>Korekta artykułów w języku angielskim</w:t>
      </w:r>
    </w:p>
    <w:p w:rsidR="00CA721D" w:rsidRPr="00CA721D" w:rsidRDefault="00CA721D" w:rsidP="00CA721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Hans-Rudolf Weiss, Mario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Werkman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Rate of surgery in patients treated with a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Chêneau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light brace using the SRS inclusion criteria</w:t>
      </w:r>
      <w:r w:rsidRPr="00CA721D">
        <w:rPr>
          <w:rFonts w:ascii="Arial" w:hAnsi="Arial" w:cs="Arial"/>
          <w:sz w:val="20"/>
          <w:szCs w:val="20"/>
          <w:lang w:val="en-US"/>
        </w:rPr>
        <w:t>, s. 1-8.</w:t>
      </w:r>
    </w:p>
    <w:p w:rsidR="00CA721D" w:rsidRPr="00CA721D" w:rsidRDefault="00CA721D" w:rsidP="00CA721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Dmitriy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Pinchuk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Maria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Vasserman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Konstantin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Sirbiladze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Olga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Pinchuk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Changes of electrophysiological parameters and neuropsychological characteristics in children with psychic development disorders after transcranial direct current stimulation (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tDCS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>)</w:t>
      </w:r>
      <w:r w:rsidRPr="00CA721D">
        <w:rPr>
          <w:rFonts w:ascii="Arial" w:hAnsi="Arial" w:cs="Arial"/>
          <w:sz w:val="20"/>
          <w:szCs w:val="20"/>
          <w:lang w:val="en-US"/>
        </w:rPr>
        <w:t>, s. 9-14.</w:t>
      </w:r>
    </w:p>
    <w:p w:rsidR="00CA721D" w:rsidRPr="00CA721D" w:rsidRDefault="00CA721D" w:rsidP="00CA721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Jolanta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Krukowska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Adam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Łukasiak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Jan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Czernicki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Impact of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magnetostimulation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on nerve and muscle electrical excitability in people with increased muscle tone</w:t>
      </w:r>
      <w:r w:rsidRPr="00CA721D">
        <w:rPr>
          <w:rFonts w:ascii="Arial" w:hAnsi="Arial" w:cs="Arial"/>
          <w:sz w:val="20"/>
          <w:szCs w:val="20"/>
          <w:lang w:val="en-US"/>
        </w:rPr>
        <w:t>, s. 15-20.</w:t>
      </w:r>
    </w:p>
    <w:p w:rsidR="00CA721D" w:rsidRPr="00CA721D" w:rsidRDefault="00CA721D" w:rsidP="00CA721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Robert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Podstawski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Krystyna A.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Skibniewska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Agnieszka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Mroczkowska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Relationships between lifestyle and motor fitness in early-school children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21-26.</w:t>
      </w:r>
    </w:p>
    <w:p w:rsidR="00CA721D" w:rsidRPr="00CA721D" w:rsidRDefault="00CA721D" w:rsidP="00CA721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Tomasz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Adamczewski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Adrianna Grabowska,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Jolanta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Kujawa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Is there any coexistence of sacroiliac joints dysfunction with dysfunctions of the </w:t>
      </w:r>
      <w:proofErr w:type="spellStart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occipito</w:t>
      </w:r>
      <w:proofErr w:type="spellEnd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-</w:t>
      </w:r>
      <w:proofErr w:type="spellStart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atlanto</w:t>
      </w:r>
      <w:proofErr w:type="spellEnd"/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-axial complex? </w:t>
      </w:r>
      <w:r w:rsidRPr="00CA721D">
        <w:rPr>
          <w:rFonts w:ascii="Arial" w:hAnsi="Arial" w:cs="Arial"/>
          <w:i/>
          <w:sz w:val="20"/>
          <w:szCs w:val="20"/>
          <w:lang w:val="en-US"/>
        </w:rPr>
        <w:t>–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 Part I: The sensorimotor function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32-37.</w:t>
      </w:r>
    </w:p>
    <w:p w:rsidR="00CA721D" w:rsidRPr="00CA721D" w:rsidRDefault="00CA721D" w:rsidP="00CA721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Tomasz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Adamczewski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Adrianna Grabowska,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Jolanta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Kujawa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Is there any coexistence of sacroiliac joints dysfunction with dysfunctions of the </w:t>
      </w:r>
      <w:proofErr w:type="spellStart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occipito</w:t>
      </w:r>
      <w:proofErr w:type="spellEnd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-</w:t>
      </w:r>
      <w:proofErr w:type="spellStart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atlanto</w:t>
      </w:r>
      <w:proofErr w:type="spellEnd"/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-axial complex? </w:t>
      </w:r>
      <w:r w:rsidRPr="00CA721D">
        <w:rPr>
          <w:rFonts w:ascii="Arial" w:hAnsi="Arial" w:cs="Arial"/>
          <w:i/>
          <w:sz w:val="20"/>
          <w:szCs w:val="20"/>
          <w:lang w:val="en-US"/>
        </w:rPr>
        <w:t>–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 Part II: The biomechanical aspect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38-42.</w:t>
      </w:r>
    </w:p>
    <w:p w:rsidR="00CA721D" w:rsidRPr="00CA721D" w:rsidRDefault="00CA721D" w:rsidP="00CA721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Dorota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Mystkowska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Anna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Tutas</w:t>
      </w:r>
      <w:proofErr w:type="spellEnd"/>
      <w:r w:rsidRPr="00CA721D">
        <w:rPr>
          <w:rFonts w:ascii="Arial" w:hAnsi="Arial" w:cs="Arial"/>
          <w:bCs/>
          <w:kern w:val="24"/>
          <w:sz w:val="20"/>
          <w:szCs w:val="20"/>
          <w:lang w:val="en-US"/>
        </w:rPr>
        <w:t>,</w:t>
      </w:r>
      <w:r w:rsidRPr="00CA721D">
        <w:rPr>
          <w:rFonts w:ascii="Arial" w:hAnsi="Arial" w:cs="Arial"/>
          <w:bCs/>
          <w:kern w:val="24"/>
          <w:sz w:val="20"/>
          <w:szCs w:val="20"/>
          <w:vertAlign w:val="superscript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Katarzyna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Jezierska-Woźniak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Anita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Mikołajczyk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Barbara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Bobek-Billewicz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Marek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Jurkowski</w:t>
      </w:r>
      <w:proofErr w:type="spellEnd"/>
      <w:r w:rsidRPr="00CA721D">
        <w:rPr>
          <w:rFonts w:ascii="Arial" w:hAnsi="Arial" w:cs="Arial"/>
          <w:bCs/>
          <w:kern w:val="24"/>
          <w:sz w:val="20"/>
          <w:szCs w:val="20"/>
          <w:lang w:val="en-US"/>
        </w:rPr>
        <w:t>,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>Usefulness of clinical magnetic resonance scanners for imaging experimental changes in laboratory rodents’ central nervous system</w:t>
      </w:r>
      <w:r w:rsidRPr="00CA721D">
        <w:rPr>
          <w:rFonts w:ascii="Arial" w:hAnsi="Arial" w:cs="Arial"/>
          <w:sz w:val="20"/>
          <w:szCs w:val="20"/>
          <w:lang w:val="en-US"/>
        </w:rPr>
        <w:t>, s. 43-49.</w:t>
      </w:r>
    </w:p>
    <w:p w:rsidR="00CA721D" w:rsidRPr="00CA721D" w:rsidRDefault="00CA721D" w:rsidP="00CA721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Hans-Rudolf Weiss, </w:t>
      </w:r>
      <w:r w:rsidRPr="00CA721D">
        <w:rPr>
          <w:rFonts w:ascii="Arial" w:hAnsi="Arial" w:cs="Arial"/>
          <w:i/>
          <w:sz w:val="20"/>
          <w:szCs w:val="20"/>
          <w:lang w:val="en-US"/>
        </w:rPr>
        <w:t>Intervention studies on scoliosis – Review of the reviews</w:t>
      </w:r>
      <w:r w:rsidRPr="00CA721D">
        <w:rPr>
          <w:rFonts w:ascii="Arial" w:hAnsi="Arial" w:cs="Arial"/>
          <w:sz w:val="20"/>
          <w:szCs w:val="20"/>
          <w:lang w:val="en-US"/>
        </w:rPr>
        <w:t>, s. 72-83.</w:t>
      </w:r>
    </w:p>
    <w:p w:rsidR="00CA721D" w:rsidRPr="00CA721D" w:rsidRDefault="00CA721D" w:rsidP="00CA721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eastAsia="Arial" w:hAnsi="Arial" w:cs="Arial"/>
          <w:sz w:val="20"/>
          <w:szCs w:val="20"/>
          <w:lang w:val="en-US"/>
        </w:rPr>
        <w:t>Bartosz</w:t>
      </w:r>
      <w:proofErr w:type="spellEnd"/>
      <w:r w:rsidRPr="00CA721D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eastAsia="Arial" w:hAnsi="Arial" w:cs="Arial"/>
          <w:sz w:val="20"/>
          <w:szCs w:val="20"/>
          <w:lang w:val="en-US"/>
        </w:rPr>
        <w:t>Ruta</w:t>
      </w:r>
      <w:proofErr w:type="spellEnd"/>
      <w:r w:rsidRPr="00CA721D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eastAsia="Arial" w:hAnsi="Arial" w:cs="Arial"/>
          <w:sz w:val="20"/>
          <w:szCs w:val="20"/>
          <w:lang w:val="en-US"/>
        </w:rPr>
        <w:t>Aneta</w:t>
      </w:r>
      <w:proofErr w:type="spellEnd"/>
      <w:r w:rsidRPr="00CA721D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eastAsia="Arial" w:hAnsi="Arial" w:cs="Arial"/>
          <w:sz w:val="20"/>
          <w:szCs w:val="20"/>
          <w:lang w:val="en-US"/>
        </w:rPr>
        <w:t>Otocka</w:t>
      </w:r>
      <w:proofErr w:type="spellEnd"/>
      <w:r w:rsidRPr="00CA721D">
        <w:rPr>
          <w:rFonts w:ascii="Arial" w:eastAsia="Arial" w:hAnsi="Arial" w:cs="Arial"/>
          <w:sz w:val="20"/>
          <w:szCs w:val="20"/>
          <w:lang w:val="en-US"/>
        </w:rPr>
        <w:t xml:space="preserve">-Kmiecik, </w:t>
      </w:r>
      <w:proofErr w:type="spellStart"/>
      <w:r w:rsidRPr="00CA721D">
        <w:rPr>
          <w:rFonts w:ascii="Arial" w:eastAsia="Arial" w:hAnsi="Arial" w:cs="Arial"/>
          <w:sz w:val="20"/>
          <w:szCs w:val="20"/>
          <w:lang w:val="en-US"/>
        </w:rPr>
        <w:t>Dariusz</w:t>
      </w:r>
      <w:proofErr w:type="spellEnd"/>
      <w:r w:rsidRPr="00CA721D">
        <w:rPr>
          <w:rFonts w:ascii="Arial" w:eastAsia="Arial" w:hAnsi="Arial" w:cs="Arial"/>
          <w:sz w:val="20"/>
          <w:szCs w:val="20"/>
          <w:lang w:val="en-US"/>
        </w:rPr>
        <w:t xml:space="preserve"> Nowak, </w:t>
      </w:r>
      <w:proofErr w:type="spellStart"/>
      <w:r w:rsidRPr="00CA721D">
        <w:rPr>
          <w:rFonts w:ascii="Arial" w:eastAsia="Arial" w:hAnsi="Arial" w:cs="Arial"/>
          <w:sz w:val="20"/>
          <w:szCs w:val="20"/>
          <w:lang w:val="en-US"/>
        </w:rPr>
        <w:t>Jolanta</w:t>
      </w:r>
      <w:proofErr w:type="spellEnd"/>
      <w:r w:rsidRPr="00CA721D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eastAsia="Arial" w:hAnsi="Arial" w:cs="Arial"/>
          <w:sz w:val="20"/>
          <w:szCs w:val="20"/>
          <w:lang w:val="en-US"/>
        </w:rPr>
        <w:t>Kujawa</w:t>
      </w:r>
      <w:proofErr w:type="spellEnd"/>
      <w:r w:rsidRPr="00CA721D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Antiatherosclerotic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effect of exercise on the antioxidant properties of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paraoxonase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– A preliminary examination</w:t>
      </w:r>
      <w:r w:rsidRPr="00CA721D">
        <w:rPr>
          <w:rFonts w:ascii="Arial" w:hAnsi="Arial" w:cs="Arial"/>
          <w:sz w:val="20"/>
          <w:szCs w:val="20"/>
          <w:lang w:val="en-US"/>
        </w:rPr>
        <w:t>, s. 84-88.</w:t>
      </w:r>
    </w:p>
    <w:p w:rsidR="00CA721D" w:rsidRPr="00CA721D" w:rsidRDefault="00CA721D" w:rsidP="00CA721D">
      <w:pPr>
        <w:ind w:left="1429"/>
        <w:jc w:val="both"/>
        <w:rPr>
          <w:rFonts w:ascii="Arial" w:hAnsi="Arial" w:cs="Arial"/>
          <w:sz w:val="20"/>
          <w:szCs w:val="20"/>
          <w:lang w:val="en-US"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/>
          <w:sz w:val="20"/>
          <w:szCs w:val="20"/>
        </w:rPr>
      </w:pPr>
      <w:r w:rsidRPr="00AB21BE">
        <w:rPr>
          <w:rFonts w:ascii="Arial" w:hAnsi="Arial" w:cs="Arial"/>
          <w:b/>
          <w:sz w:val="20"/>
          <w:szCs w:val="20"/>
        </w:rPr>
        <w:t>2012, vol. 19(2)</w:t>
      </w:r>
    </w:p>
    <w:p w:rsidR="00CA721D" w:rsidRPr="00AB21BE" w:rsidRDefault="00CA721D" w:rsidP="00CA721D">
      <w:pPr>
        <w:jc w:val="both"/>
        <w:rPr>
          <w:rFonts w:ascii="Arial" w:hAnsi="Arial" w:cs="Arial"/>
          <w:sz w:val="20"/>
        </w:rPr>
      </w:pPr>
      <w:r w:rsidRPr="00AB21BE">
        <w:rPr>
          <w:rFonts w:ascii="Arial" w:hAnsi="Arial" w:cs="Arial"/>
          <w:sz w:val="20"/>
        </w:rPr>
        <w:t>Tłumaczenie artykułów na język angielski</w:t>
      </w:r>
    </w:p>
    <w:p w:rsidR="00CA721D" w:rsidRPr="00CA721D" w:rsidRDefault="00CA721D" w:rsidP="00CA721D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en-US"/>
        </w:rPr>
      </w:pPr>
      <w:r w:rsidRPr="00CA721D">
        <w:rPr>
          <w:rFonts w:ascii="Arial" w:hAnsi="Arial" w:cs="Arial"/>
          <w:sz w:val="20"/>
          <w:lang w:val="en-US"/>
        </w:rPr>
        <w:t xml:space="preserve">Marcela </w:t>
      </w:r>
      <w:proofErr w:type="spellStart"/>
      <w:r w:rsidRPr="00CA721D">
        <w:rPr>
          <w:rFonts w:ascii="Arial" w:hAnsi="Arial" w:cs="Arial"/>
          <w:sz w:val="20"/>
          <w:lang w:val="en-US"/>
        </w:rPr>
        <w:t>Koc-Gąska</w:t>
      </w:r>
      <w:proofErr w:type="spellEnd"/>
      <w:r w:rsidRPr="00CA721D">
        <w:rPr>
          <w:rFonts w:ascii="Arial" w:hAnsi="Arial" w:cs="Arial"/>
          <w:sz w:val="20"/>
          <w:lang w:val="en-US"/>
        </w:rPr>
        <w:t xml:space="preserve">, Krystyna </w:t>
      </w:r>
      <w:proofErr w:type="spellStart"/>
      <w:r w:rsidRPr="00CA721D">
        <w:rPr>
          <w:rFonts w:ascii="Arial" w:hAnsi="Arial" w:cs="Arial"/>
          <w:sz w:val="20"/>
          <w:lang w:val="en-US"/>
        </w:rPr>
        <w:t>Przybyłek</w:t>
      </w:r>
      <w:proofErr w:type="spellEnd"/>
      <w:r w:rsidRPr="00CA721D">
        <w:rPr>
          <w:rFonts w:ascii="Arial" w:hAnsi="Arial" w:cs="Arial"/>
          <w:sz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lang w:val="en-US"/>
        </w:rPr>
        <w:t xml:space="preserve">Oral health status in 12-year old children in the </w:t>
      </w:r>
      <w:proofErr w:type="spellStart"/>
      <w:r w:rsidRPr="00CA721D">
        <w:rPr>
          <w:rFonts w:ascii="Arial" w:hAnsi="Arial" w:cs="Arial"/>
          <w:i/>
          <w:sz w:val="20"/>
          <w:lang w:val="en-US"/>
        </w:rPr>
        <w:t>Warmia</w:t>
      </w:r>
      <w:proofErr w:type="spellEnd"/>
      <w:r w:rsidRPr="00CA721D">
        <w:rPr>
          <w:rFonts w:ascii="Arial" w:hAnsi="Arial" w:cs="Arial"/>
          <w:i/>
          <w:sz w:val="20"/>
          <w:lang w:val="en-US"/>
        </w:rPr>
        <w:t xml:space="preserve"> and </w:t>
      </w:r>
      <w:proofErr w:type="spellStart"/>
      <w:r w:rsidRPr="00CA721D">
        <w:rPr>
          <w:rFonts w:ascii="Arial" w:hAnsi="Arial" w:cs="Arial"/>
          <w:i/>
          <w:sz w:val="20"/>
          <w:lang w:val="en-US"/>
        </w:rPr>
        <w:t>Mazury</w:t>
      </w:r>
      <w:proofErr w:type="spellEnd"/>
      <w:r w:rsidRPr="00CA721D">
        <w:rPr>
          <w:rFonts w:ascii="Arial" w:hAnsi="Arial" w:cs="Arial"/>
          <w:i/>
          <w:sz w:val="20"/>
          <w:lang w:val="en-US"/>
        </w:rPr>
        <w:t xml:space="preserve"> region</w:t>
      </w:r>
      <w:r w:rsidRPr="00CA721D">
        <w:rPr>
          <w:rFonts w:ascii="Arial" w:hAnsi="Arial" w:cs="Arial"/>
          <w:sz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sz w:val="20"/>
          <w:lang w:val="en-US"/>
        </w:rPr>
        <w:t>113-116.</w:t>
      </w:r>
    </w:p>
    <w:p w:rsidR="00CA721D" w:rsidRPr="00CA721D" w:rsidRDefault="00CA721D" w:rsidP="00CA721D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Antoni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Dutkiewicz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Piotr Malinowski, </w:t>
      </w:r>
      <w:proofErr w:type="spellStart"/>
      <w:r w:rsidRPr="00CA721D">
        <w:rPr>
          <w:rStyle w:val="ft"/>
          <w:rFonts w:ascii="Arial" w:hAnsi="Arial" w:cs="Arial"/>
          <w:bCs/>
          <w:i/>
          <w:sz w:val="20"/>
          <w:szCs w:val="20"/>
          <w:lang w:val="en-US"/>
        </w:rPr>
        <w:t>Aortobifemoral</w:t>
      </w:r>
      <w:proofErr w:type="spellEnd"/>
      <w:r w:rsidRPr="00CA721D">
        <w:rPr>
          <w:rStyle w:val="ft"/>
          <w:rFonts w:ascii="Arial" w:hAnsi="Arial" w:cs="Arial"/>
          <w:bCs/>
          <w:i/>
          <w:sz w:val="20"/>
          <w:szCs w:val="20"/>
          <w:lang w:val="en-US"/>
        </w:rPr>
        <w:t xml:space="preserve"> prosthesis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infection</w:t>
      </w:r>
      <w:r w:rsidRPr="00CA721D">
        <w:rPr>
          <w:rFonts w:ascii="Arial" w:hAnsi="Arial" w:cs="Arial"/>
          <w:sz w:val="20"/>
          <w:szCs w:val="20"/>
          <w:lang w:val="en-US"/>
        </w:rPr>
        <w:t>, s. 129-133.</w:t>
      </w:r>
    </w:p>
    <w:p w:rsidR="00CA721D" w:rsidRPr="00CA721D" w:rsidRDefault="00CA721D" w:rsidP="00CA721D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Kossakowska-Krajewska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Selected viral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zoonoses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in medical practice</w:t>
      </w:r>
      <w:r w:rsidRPr="00CA721D">
        <w:rPr>
          <w:rFonts w:ascii="Arial" w:hAnsi="Arial" w:cs="Arial"/>
          <w:sz w:val="20"/>
          <w:szCs w:val="20"/>
          <w:lang w:val="en-US"/>
        </w:rPr>
        <w:t>, s. 143-147.</w:t>
      </w:r>
    </w:p>
    <w:p w:rsidR="00CA721D" w:rsidRPr="00CA721D" w:rsidRDefault="00CA721D" w:rsidP="00CA721D">
      <w:pPr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:rsidR="00CA721D" w:rsidRPr="00AB21BE" w:rsidRDefault="00CA721D" w:rsidP="00CA721D">
      <w:pPr>
        <w:jc w:val="both"/>
        <w:rPr>
          <w:rStyle w:val="shorttext"/>
          <w:rFonts w:ascii="Arial" w:hAnsi="Arial" w:cs="Arial"/>
          <w:sz w:val="20"/>
          <w:szCs w:val="20"/>
        </w:rPr>
      </w:pPr>
      <w:r w:rsidRPr="00AB21BE">
        <w:rPr>
          <w:rStyle w:val="shorttext"/>
          <w:rFonts w:ascii="Arial" w:hAnsi="Arial" w:cs="Arial"/>
          <w:sz w:val="20"/>
          <w:szCs w:val="20"/>
        </w:rPr>
        <w:t>Korekta artykułów w języku angielskim</w:t>
      </w:r>
    </w:p>
    <w:p w:rsidR="00CA721D" w:rsidRPr="00CA721D" w:rsidRDefault="00CA721D" w:rsidP="00CA721D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Tatyana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Avaliani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Tatyana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Khaymina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Mihail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Dudin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Dimitry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Pinchuk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Features of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neurohumoral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regulation in flat back posture and initial stage scoliosis</w:t>
      </w:r>
      <w:r w:rsidRPr="00CA721D">
        <w:rPr>
          <w:rFonts w:ascii="Arial" w:hAnsi="Arial" w:cs="Arial"/>
          <w:sz w:val="20"/>
          <w:szCs w:val="20"/>
          <w:lang w:val="en-US"/>
        </w:rPr>
        <w:t>, s. 89-93.</w:t>
      </w:r>
    </w:p>
    <w:p w:rsidR="00CA721D" w:rsidRPr="00CA721D" w:rsidRDefault="00CA721D" w:rsidP="00CA721D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Tatsiana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Zhukava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 Irina Shot,</w:t>
      </w:r>
      <w:r w:rsidRPr="00CA721D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Pr="00CA721D">
        <w:rPr>
          <w:rFonts w:ascii="Arial" w:hAnsi="Arial" w:cs="Arial"/>
          <w:bCs/>
          <w:i/>
          <w:sz w:val="20"/>
          <w:szCs w:val="20"/>
          <w:lang w:val="en-US" w:eastAsia="ru-RU"/>
        </w:rPr>
        <w:t>Psychological features and emotional frustrations of chronic obstructive pulmonary diseases and asthma patients</w:t>
      </w:r>
      <w:r w:rsidRPr="00CA721D">
        <w:rPr>
          <w:rFonts w:ascii="Arial" w:hAnsi="Arial" w:cs="Arial"/>
          <w:bCs/>
          <w:sz w:val="20"/>
          <w:szCs w:val="20"/>
          <w:lang w:val="en-US" w:eastAsia="ru-RU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 w:eastAsia="ru-RU"/>
        </w:rPr>
        <w:t>94-97.</w:t>
      </w:r>
    </w:p>
    <w:p w:rsidR="00CA721D" w:rsidRPr="00CA721D" w:rsidRDefault="00CA721D" w:rsidP="00CA72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82"/>
        <w:contextualSpacing/>
        <w:jc w:val="both"/>
        <w:rPr>
          <w:rFonts w:ascii="Arial" w:eastAsia="Times New Roman" w:hAnsi="Arial" w:cs="Arial"/>
          <w:i/>
          <w:sz w:val="20"/>
          <w:szCs w:val="20"/>
          <w:lang w:val="en-US" w:eastAsia="ru-RU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Venta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Donec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Lina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Varžaitytė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Aleksandras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Kriščiūnas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The effect of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Kinesio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Taping on maximal grip force and key pinch force</w:t>
      </w:r>
      <w:r w:rsidRPr="00CA721D">
        <w:rPr>
          <w:rFonts w:ascii="Arial" w:hAnsi="Arial" w:cs="Arial"/>
          <w:sz w:val="20"/>
          <w:szCs w:val="20"/>
          <w:lang w:val="en-US"/>
        </w:rPr>
        <w:t>, s. 98-105.</w:t>
      </w:r>
    </w:p>
    <w:p w:rsidR="00CA721D" w:rsidRPr="00CA721D" w:rsidRDefault="00CA721D" w:rsidP="00CA72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82"/>
        <w:contextualSpacing/>
        <w:jc w:val="both"/>
        <w:rPr>
          <w:rFonts w:ascii="Arial" w:eastAsia="Times New Roman" w:hAnsi="Arial" w:cs="Arial"/>
          <w:i/>
          <w:sz w:val="20"/>
          <w:szCs w:val="20"/>
          <w:lang w:val="en-US" w:eastAsia="ru-RU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Joanna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Sobiecka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Ryszard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Plinta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Wojciech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Gawroński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Katarzyna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Drobniewicz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Jadwiga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Kłodecka-Różalska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Katarzyna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Cichoń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Medical care during </w:t>
      </w:r>
      <w:r w:rsidRPr="00CA721D">
        <w:rPr>
          <w:rStyle w:val="hw"/>
          <w:rFonts w:ascii="Arial" w:hAnsi="Arial" w:cs="Arial"/>
          <w:i/>
          <w:sz w:val="20"/>
          <w:szCs w:val="20"/>
          <w:lang w:val="en-US"/>
        </w:rPr>
        <w:t>preparations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for Paralympics in Beijing 2008 (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athletes’ opinions)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106-112.</w:t>
      </w:r>
    </w:p>
    <w:p w:rsidR="00CA721D" w:rsidRPr="00CA721D" w:rsidRDefault="00CA721D" w:rsidP="00CA72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82"/>
        <w:contextualSpacing/>
        <w:jc w:val="both"/>
        <w:rPr>
          <w:rFonts w:ascii="Arial" w:eastAsia="Times New Roman" w:hAnsi="Arial" w:cs="Arial"/>
          <w:i/>
          <w:sz w:val="20"/>
          <w:szCs w:val="20"/>
          <w:lang w:val="en-US" w:eastAsia="ru-RU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Agnieszka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Adamska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Marcin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Przegaliński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Irena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Rutkowska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Agnieszka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Nikołajuk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Monika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Karczewska-Kupczewska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Maria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Górska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Marek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Strączkowski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>Relationship between regular aerobic physical exercise and glucose and lipid oxidation in obese subjects – A preliminary report</w:t>
      </w:r>
      <w:r w:rsidRPr="00CA721D">
        <w:rPr>
          <w:rFonts w:ascii="Arial" w:hAnsi="Arial" w:cs="Arial"/>
          <w:sz w:val="20"/>
          <w:szCs w:val="20"/>
          <w:lang w:val="en-US"/>
        </w:rPr>
        <w:t>, s. 117-121.</w:t>
      </w:r>
    </w:p>
    <w:p w:rsidR="00CA721D" w:rsidRPr="00CA721D" w:rsidRDefault="00CA721D" w:rsidP="00CA72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82"/>
        <w:contextualSpacing/>
        <w:jc w:val="both"/>
        <w:rPr>
          <w:rFonts w:ascii="Arial" w:eastAsia="Times New Roman" w:hAnsi="Arial" w:cs="Arial"/>
          <w:i/>
          <w:sz w:val="20"/>
          <w:szCs w:val="20"/>
          <w:lang w:val="en-US" w:eastAsia="ru-RU"/>
        </w:rPr>
      </w:pPr>
      <w:r w:rsidRPr="00CA721D">
        <w:rPr>
          <w:rFonts w:ascii="Arial" w:hAnsi="Arial" w:cs="Arial"/>
          <w:sz w:val="20"/>
          <w:szCs w:val="20"/>
          <w:lang w:val="en-US"/>
        </w:rPr>
        <w:lastRenderedPageBreak/>
        <w:t xml:space="preserve">Magdalena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Misiukiewicz-Poć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Grażyna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Poniatowska-Broniek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Karolina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Gizelbach-Żochowska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Rozicka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Dariusz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Marcińczyk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Klaudia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Maruszak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Marian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Sulik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Isolated primary myeloid sarcoma of small intestine – A case report and review of the literature</w:t>
      </w:r>
      <w:r w:rsidRPr="00CA721D">
        <w:rPr>
          <w:rFonts w:ascii="Arial" w:hAnsi="Arial" w:cs="Arial"/>
          <w:sz w:val="20"/>
          <w:szCs w:val="20"/>
          <w:lang w:val="en-US"/>
        </w:rPr>
        <w:t>, s. 122-128.</w:t>
      </w:r>
    </w:p>
    <w:p w:rsidR="00CA721D" w:rsidRPr="00CA721D" w:rsidRDefault="00CA721D" w:rsidP="00CA72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82"/>
        <w:contextualSpacing/>
        <w:jc w:val="both"/>
        <w:rPr>
          <w:rFonts w:ascii="Arial" w:eastAsia="Times New Roman" w:hAnsi="Arial" w:cs="Arial"/>
          <w:i/>
          <w:sz w:val="20"/>
          <w:szCs w:val="20"/>
          <w:lang w:val="en-US" w:eastAsia="ru-RU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Paweł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Sowa, Joanna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Rutkowska-Talipska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Urszula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Sulkowska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Krzysztof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Rutkowski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Ryszard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Rutkowski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Ionising</w:t>
      </w:r>
      <w:proofErr w:type="spellEnd"/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 and non-</w:t>
      </w:r>
      <w:proofErr w:type="spellStart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ionising</w:t>
      </w:r>
      <w:proofErr w:type="spellEnd"/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>electromagnetic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 radiation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in modern medicine</w:t>
      </w:r>
      <w:r w:rsidRPr="00CA721D">
        <w:rPr>
          <w:rFonts w:ascii="Arial" w:hAnsi="Arial" w:cs="Arial"/>
          <w:sz w:val="20"/>
          <w:szCs w:val="20"/>
          <w:lang w:val="en-US"/>
        </w:rPr>
        <w:t>, s. 134-138.</w:t>
      </w:r>
    </w:p>
    <w:p w:rsidR="00CA721D" w:rsidRPr="00CA721D" w:rsidRDefault="00CA721D" w:rsidP="00CA72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82"/>
        <w:contextualSpacing/>
        <w:jc w:val="both"/>
        <w:rPr>
          <w:rFonts w:ascii="Arial" w:eastAsia="Times New Roman" w:hAnsi="Arial" w:cs="Arial"/>
          <w:i/>
          <w:sz w:val="20"/>
          <w:szCs w:val="20"/>
          <w:lang w:val="en-US" w:eastAsia="ru-RU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Paweł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Sowa, Joanna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Rutkowska-Talipska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Urszula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Sulkowska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Krzysztof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Rutkowski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Ryszard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Rutkowski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Electromagnetic radiation in modern medicine: Physical and biophysical properties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s. 134-138. </w:t>
      </w:r>
    </w:p>
    <w:p w:rsidR="00CA721D" w:rsidRPr="00CA721D" w:rsidRDefault="00CA721D" w:rsidP="00CA72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82"/>
        <w:contextualSpacing/>
        <w:jc w:val="both"/>
        <w:rPr>
          <w:rFonts w:ascii="Arial" w:eastAsia="Times New Roman" w:hAnsi="Arial" w:cs="Arial"/>
          <w:i/>
          <w:sz w:val="20"/>
          <w:szCs w:val="20"/>
          <w:lang w:val="en-US" w:eastAsia="ru-RU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Aneta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Drozdowska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Piotr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Drozdowski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Zbigniew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Szczepanowski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Mateusz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Zachara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Paweł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Rams,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Konstanty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Ślusarczyk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Physician facing ethical issues of biomedical experiments</w:t>
      </w:r>
      <w:r w:rsidRPr="00CA721D">
        <w:rPr>
          <w:rFonts w:ascii="Arial" w:hAnsi="Arial" w:cs="Arial"/>
          <w:sz w:val="20"/>
          <w:szCs w:val="20"/>
          <w:lang w:val="en-US"/>
        </w:rPr>
        <w:t>, s. 148-152.</w:t>
      </w:r>
    </w:p>
    <w:p w:rsidR="00CA721D" w:rsidRPr="00CA721D" w:rsidRDefault="00CA721D" w:rsidP="00CA72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82"/>
        <w:contextualSpacing/>
        <w:jc w:val="both"/>
        <w:rPr>
          <w:rFonts w:ascii="Arial" w:eastAsia="Times New Roman" w:hAnsi="Arial" w:cs="Arial"/>
          <w:i/>
          <w:sz w:val="20"/>
          <w:szCs w:val="20"/>
          <w:lang w:val="en-US" w:eastAsia="ru-RU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Aneta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Drozdowska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Piotr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Drozdowski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Zbigniew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Szczepanowski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Mateusz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Zachara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Paweł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Rams,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Konstanty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Ślusarczyk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Ethical aspects of biomedical research in the context of progress in medicine</w:t>
      </w:r>
      <w:r w:rsidRPr="00CA721D">
        <w:rPr>
          <w:rFonts w:ascii="Arial" w:hAnsi="Arial" w:cs="Arial"/>
          <w:sz w:val="20"/>
          <w:szCs w:val="20"/>
          <w:lang w:val="en-US"/>
        </w:rPr>
        <w:t>, s. 153-157.</w:t>
      </w:r>
    </w:p>
    <w:p w:rsidR="00CA721D" w:rsidRPr="00CA721D" w:rsidRDefault="00CA721D" w:rsidP="00CA72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82"/>
        <w:contextualSpacing/>
        <w:jc w:val="both"/>
        <w:rPr>
          <w:rFonts w:ascii="Arial" w:eastAsia="Times New Roman" w:hAnsi="Arial" w:cs="Arial"/>
          <w:i/>
          <w:sz w:val="20"/>
          <w:szCs w:val="20"/>
          <w:lang w:val="en-US" w:eastAsia="ru-RU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Anna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Binkiewicz-Glińska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Stanisław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Bakuła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Małgorzata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Kusia-Kaczmarek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Ireneusz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 M. Kowalski,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Katarzyna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Zaborowska-Sapeta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, Halina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Protasiewicz-Fałdowska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Juozas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Raistenskis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Waldemar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Grzegorzewski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Jan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Miciński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, Magdalena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Białkowska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Obesity prevention in children and adolescents – Current recommendations</w:t>
      </w:r>
      <w:r w:rsidRPr="00CA721D">
        <w:rPr>
          <w:rFonts w:ascii="Arial" w:hAnsi="Arial" w:cs="Arial"/>
          <w:sz w:val="20"/>
          <w:szCs w:val="20"/>
          <w:lang w:val="en-US"/>
        </w:rPr>
        <w:t>, s. 158-162.</w:t>
      </w:r>
    </w:p>
    <w:p w:rsidR="00CA721D" w:rsidRPr="00CA721D" w:rsidRDefault="00CA721D" w:rsidP="00CA72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82"/>
        <w:contextualSpacing/>
        <w:jc w:val="both"/>
        <w:rPr>
          <w:rFonts w:ascii="Arial" w:eastAsia="Times New Roman" w:hAnsi="Arial" w:cs="Arial"/>
          <w:i/>
          <w:sz w:val="20"/>
          <w:szCs w:val="20"/>
          <w:lang w:val="en-US" w:eastAsia="ru-RU"/>
        </w:rPr>
      </w:pP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Ilona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Kwiecień-Czerwieniec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Marta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Woldańska-Okońska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Magnetoledtherapy</w:t>
      </w:r>
      <w:proofErr w:type="spellEnd"/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 in comprehensive pediatric rehabilitation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s.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163-169.</w:t>
      </w:r>
    </w:p>
    <w:p w:rsidR="00CA721D" w:rsidRPr="00CA721D" w:rsidRDefault="00CA721D" w:rsidP="00CA72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82"/>
        <w:contextualSpacing/>
        <w:jc w:val="both"/>
        <w:rPr>
          <w:rStyle w:val="Domylnaczcionkaakapitu1"/>
          <w:rFonts w:ascii="Arial" w:eastAsia="Times New Roman" w:hAnsi="Arial" w:cs="Arial"/>
          <w:i/>
          <w:sz w:val="20"/>
          <w:szCs w:val="20"/>
          <w:lang w:val="en-US" w:eastAsia="ru-RU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Jan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Miciński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Grzegorz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Zwierzchowski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Ireneusz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M. Kowalski,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Józef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Szarek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Bogusław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Pierożyński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Juozas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Raistenskis</w:t>
      </w:r>
      <w:proofErr w:type="spellEnd"/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caps/>
          <w:sz w:val="20"/>
          <w:szCs w:val="20"/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>The effects of bovine milk fat on human health</w:t>
      </w:r>
      <w:r w:rsidRPr="00CA721D">
        <w:rPr>
          <w:rFonts w:ascii="Arial" w:hAnsi="Arial" w:cs="Arial"/>
          <w:sz w:val="20"/>
          <w:szCs w:val="20"/>
          <w:lang w:val="en-US"/>
        </w:rPr>
        <w:t>, s. 170-175.</w:t>
      </w:r>
      <w:r w:rsidRPr="00CA721D">
        <w:rPr>
          <w:rStyle w:val="Domylnaczcionkaakapitu1"/>
          <w:rFonts w:ascii="Arial" w:hAnsi="Arial" w:cs="Arial"/>
          <w:sz w:val="20"/>
          <w:szCs w:val="20"/>
          <w:lang w:val="en-US"/>
        </w:rPr>
        <w:t xml:space="preserve"> </w:t>
      </w:r>
    </w:p>
    <w:p w:rsidR="00CA721D" w:rsidRPr="00CA721D" w:rsidRDefault="00CA721D" w:rsidP="00CA721D">
      <w:pPr>
        <w:pStyle w:val="Akapitzlist"/>
        <w:autoSpaceDE w:val="0"/>
        <w:autoSpaceDN w:val="0"/>
        <w:adjustRightInd w:val="0"/>
        <w:spacing w:after="0" w:line="240" w:lineRule="auto"/>
        <w:ind w:left="0" w:right="-82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CA721D" w:rsidRPr="00AB21BE" w:rsidRDefault="00CA721D" w:rsidP="00CA721D">
      <w:pPr>
        <w:pStyle w:val="Akapitzlist"/>
        <w:autoSpaceDE w:val="0"/>
        <w:autoSpaceDN w:val="0"/>
        <w:adjustRightInd w:val="0"/>
        <w:spacing w:after="0" w:line="240" w:lineRule="auto"/>
        <w:ind w:left="0" w:right="-8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B21BE">
        <w:rPr>
          <w:rFonts w:ascii="Arial" w:hAnsi="Arial" w:cs="Arial"/>
          <w:b/>
          <w:sz w:val="20"/>
          <w:szCs w:val="20"/>
        </w:rPr>
        <w:t>2013, vol. 20(1)</w:t>
      </w:r>
    </w:p>
    <w:p w:rsidR="00CA721D" w:rsidRPr="00AB21BE" w:rsidRDefault="00CA721D" w:rsidP="00CA721D">
      <w:pPr>
        <w:pStyle w:val="Akapitzlist"/>
        <w:autoSpaceDE w:val="0"/>
        <w:autoSpaceDN w:val="0"/>
        <w:adjustRightInd w:val="0"/>
        <w:spacing w:after="0" w:line="240" w:lineRule="auto"/>
        <w:ind w:left="0" w:right="-82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AB21BE">
        <w:rPr>
          <w:rFonts w:ascii="Arial" w:hAnsi="Arial" w:cs="Arial"/>
          <w:sz w:val="20"/>
        </w:rPr>
        <w:t>Tłumaczenie artykułów na język angielski</w:t>
      </w:r>
    </w:p>
    <w:p w:rsidR="00CA721D" w:rsidRPr="00CA721D" w:rsidRDefault="00CA721D" w:rsidP="00CA721D">
      <w:pPr>
        <w:numPr>
          <w:ilvl w:val="0"/>
          <w:numId w:val="9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Robert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Podstawski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Leszek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Gromadziński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Renata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Gizińska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Krystyna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Skibniewska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Health-oriented attitudes and opinions of 1st year students at the University of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Warmia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and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Mazury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in Olsztyn on the prophylaxis of health hazards (2005/2006)</w:t>
      </w:r>
      <w:r w:rsidRPr="00CA721D">
        <w:rPr>
          <w:rFonts w:ascii="Arial" w:hAnsi="Arial" w:cs="Arial"/>
          <w:sz w:val="20"/>
          <w:szCs w:val="20"/>
          <w:lang w:val="en-US"/>
        </w:rPr>
        <w:t>, s. 25-29.</w:t>
      </w:r>
    </w:p>
    <w:p w:rsidR="00CA721D" w:rsidRPr="00CA721D" w:rsidRDefault="00CA721D" w:rsidP="00CA721D">
      <w:pPr>
        <w:ind w:left="709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CA721D" w:rsidRPr="00AB21BE" w:rsidRDefault="00CA721D" w:rsidP="00CA721D">
      <w:pPr>
        <w:jc w:val="both"/>
        <w:rPr>
          <w:rStyle w:val="shorttext"/>
          <w:rFonts w:ascii="Arial" w:hAnsi="Arial" w:cs="Arial"/>
          <w:sz w:val="20"/>
          <w:szCs w:val="20"/>
        </w:rPr>
      </w:pPr>
      <w:r w:rsidRPr="00AB21BE">
        <w:rPr>
          <w:rStyle w:val="shorttext"/>
          <w:rFonts w:ascii="Arial" w:hAnsi="Arial" w:cs="Arial"/>
          <w:sz w:val="20"/>
          <w:szCs w:val="20"/>
        </w:rPr>
        <w:t>Korekta artykułów w języku angielskim</w:t>
      </w:r>
    </w:p>
    <w:p w:rsidR="00CA721D" w:rsidRPr="00CA721D" w:rsidRDefault="00CA721D" w:rsidP="00CA721D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>Leonard Joseph,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Katijahbe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Mohd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Ali,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Ayiesah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R,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Saravanan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Rajadurai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Vikram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Mohan, Maria Justine,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Hanif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Farhan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Mohd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Rasdi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Fear of needles does not influence pain tolerance and sympathetic responses among patients during a therapeutic needling</w:t>
      </w:r>
      <w:r w:rsidRPr="00CA721D">
        <w:rPr>
          <w:rFonts w:ascii="Arial" w:hAnsi="Arial" w:cs="Arial"/>
          <w:sz w:val="20"/>
          <w:szCs w:val="20"/>
          <w:lang w:val="en-US"/>
        </w:rPr>
        <w:t>, s. 1-7.</w:t>
      </w:r>
    </w:p>
    <w:p w:rsidR="00CA721D" w:rsidRPr="00CA721D" w:rsidRDefault="00CA721D" w:rsidP="00CA721D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>Marta Makara-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Śtudzińska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Karolina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Kryś-Noszczyk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Małgorzata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Starczyńska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Aleksander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Sieroń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Zbigniew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Śliwiński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Types of physical activity during pregnancy</w:t>
      </w:r>
      <w:r w:rsidRPr="00CA721D">
        <w:rPr>
          <w:rFonts w:ascii="Arial" w:hAnsi="Arial" w:cs="Arial"/>
          <w:sz w:val="20"/>
          <w:szCs w:val="20"/>
          <w:lang w:val="en-US"/>
        </w:rPr>
        <w:t>, s. 19-24.</w:t>
      </w:r>
    </w:p>
    <w:p w:rsidR="00CA721D" w:rsidRPr="00CA721D" w:rsidRDefault="00CA721D" w:rsidP="00CA721D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Ryszard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Farbiszewski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Robert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Kranc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Olfactory receptors and the mechanism of odor perception</w:t>
      </w:r>
      <w:r w:rsidRPr="00CA721D">
        <w:rPr>
          <w:rFonts w:ascii="Arial" w:hAnsi="Arial" w:cs="Arial"/>
          <w:sz w:val="20"/>
          <w:szCs w:val="20"/>
          <w:lang w:val="en-US"/>
        </w:rPr>
        <w:t>, s. 51-55.</w:t>
      </w:r>
    </w:p>
    <w:p w:rsidR="00CA721D" w:rsidRPr="00CA721D" w:rsidRDefault="00CA721D" w:rsidP="00CA721D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Marcela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Koc-Gąska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Diagnostic pitfalls of tobacco smoking: The effect of nicotine addiction on the oral cavity – Literature review</w:t>
      </w:r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CA721D">
        <w:rPr>
          <w:rFonts w:ascii="Arial" w:hAnsi="Arial" w:cs="Arial"/>
          <w:sz w:val="20"/>
          <w:szCs w:val="20"/>
          <w:lang w:val="en-US"/>
        </w:rPr>
        <w:t>s. 56-61.</w:t>
      </w:r>
    </w:p>
    <w:p w:rsidR="00CA721D" w:rsidRPr="00CA721D" w:rsidRDefault="00CA721D" w:rsidP="00CA721D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Dorota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Mystkowska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Anna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Tutas</w:t>
      </w:r>
      <w:proofErr w:type="spellEnd"/>
      <w:r w:rsidRPr="00CA721D">
        <w:rPr>
          <w:rFonts w:ascii="Arial" w:hAnsi="Arial" w:cs="Arial"/>
          <w:bCs/>
          <w:kern w:val="24"/>
          <w:sz w:val="20"/>
          <w:szCs w:val="20"/>
          <w:lang w:val="en-US"/>
        </w:rPr>
        <w:t>,</w:t>
      </w:r>
      <w:r w:rsidRPr="00CA721D">
        <w:rPr>
          <w:rFonts w:ascii="Arial" w:hAnsi="Arial" w:cs="Arial"/>
          <w:bCs/>
          <w:kern w:val="24"/>
          <w:sz w:val="20"/>
          <w:szCs w:val="20"/>
          <w:vertAlign w:val="superscript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Katarzyna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Jezierska-Woźniak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Anita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Mikołajczyk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Barbara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Bobek-Billewicz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Marek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Jurkowski</w:t>
      </w:r>
      <w:proofErr w:type="spellEnd"/>
      <w:r w:rsidRPr="00CA721D">
        <w:rPr>
          <w:rFonts w:ascii="Arial" w:hAnsi="Arial" w:cs="Arial"/>
          <w:bCs/>
          <w:kern w:val="24"/>
          <w:sz w:val="20"/>
          <w:szCs w:val="20"/>
          <w:lang w:val="en-US"/>
        </w:rPr>
        <w:t>,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>High resolution small animals magnetic resonance scanners as a tool for laboratory rodents central nervous system imaging</w:t>
      </w:r>
      <w:r w:rsidRPr="00CA721D">
        <w:rPr>
          <w:rFonts w:ascii="Arial" w:hAnsi="Arial" w:cs="Arial"/>
          <w:sz w:val="20"/>
          <w:szCs w:val="20"/>
          <w:lang w:val="en-US"/>
        </w:rPr>
        <w:t>, s. 62-48.</w:t>
      </w:r>
    </w:p>
    <w:p w:rsidR="00CA721D" w:rsidRPr="00CA721D" w:rsidRDefault="00CA721D" w:rsidP="00CA721D">
      <w:pPr>
        <w:ind w:left="1430"/>
        <w:jc w:val="both"/>
        <w:rPr>
          <w:rFonts w:ascii="Arial" w:hAnsi="Arial" w:cs="Arial"/>
          <w:sz w:val="20"/>
          <w:szCs w:val="20"/>
          <w:lang w:val="en-US"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/>
          <w:sz w:val="20"/>
          <w:szCs w:val="20"/>
        </w:rPr>
      </w:pPr>
      <w:r w:rsidRPr="00AB21BE">
        <w:rPr>
          <w:rFonts w:ascii="Arial" w:hAnsi="Arial" w:cs="Arial"/>
          <w:b/>
          <w:sz w:val="20"/>
          <w:szCs w:val="20"/>
        </w:rPr>
        <w:t xml:space="preserve">Pozostałe tłumaczenia medyczne </w:t>
      </w:r>
    </w:p>
    <w:p w:rsidR="00CA721D" w:rsidRPr="00AB21BE" w:rsidRDefault="00CA721D" w:rsidP="00CA721D">
      <w:pPr>
        <w:jc w:val="both"/>
        <w:rPr>
          <w:rFonts w:ascii="Arial" w:hAnsi="Arial" w:cs="Arial"/>
          <w:b/>
          <w:sz w:val="20"/>
          <w:szCs w:val="20"/>
        </w:rPr>
      </w:pPr>
      <w:r w:rsidRPr="00AB21BE">
        <w:rPr>
          <w:rFonts w:ascii="Arial" w:hAnsi="Arial" w:cs="Arial"/>
          <w:b/>
          <w:sz w:val="20"/>
          <w:szCs w:val="20"/>
        </w:rPr>
        <w:tab/>
      </w:r>
    </w:p>
    <w:p w:rsidR="00CA721D" w:rsidRPr="00AB21BE" w:rsidRDefault="00CA721D" w:rsidP="00CA721D">
      <w:pPr>
        <w:jc w:val="both"/>
        <w:rPr>
          <w:rFonts w:ascii="Arial" w:hAnsi="Arial" w:cs="Arial"/>
          <w:sz w:val="20"/>
          <w:szCs w:val="20"/>
        </w:rPr>
      </w:pPr>
      <w:r w:rsidRPr="00AB21BE">
        <w:rPr>
          <w:rFonts w:ascii="Arial" w:hAnsi="Arial" w:cs="Arial"/>
          <w:sz w:val="20"/>
          <w:szCs w:val="20"/>
        </w:rPr>
        <w:t xml:space="preserve">Tłumaczenie na język angielski skryptu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Introduction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Internal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Medicine</w:t>
      </w:r>
      <w:proofErr w:type="spellEnd"/>
      <w:r w:rsidRPr="00AB21BE">
        <w:rPr>
          <w:rFonts w:ascii="Arial" w:hAnsi="Arial" w:cs="Arial"/>
          <w:sz w:val="20"/>
          <w:szCs w:val="20"/>
        </w:rPr>
        <w:t>, Olsztyn, Wydawnictwo UWM</w:t>
      </w:r>
      <w:r w:rsidRPr="00AB21BE">
        <w:rPr>
          <w:rFonts w:ascii="Arial" w:hAnsi="Arial" w:cs="Arial"/>
          <w:i/>
          <w:sz w:val="20"/>
          <w:szCs w:val="20"/>
        </w:rPr>
        <w:t xml:space="preserve"> </w:t>
      </w:r>
      <w:r w:rsidRPr="00AB21BE">
        <w:rPr>
          <w:rFonts w:ascii="Arial" w:hAnsi="Arial" w:cs="Arial"/>
          <w:sz w:val="20"/>
          <w:szCs w:val="20"/>
        </w:rPr>
        <w:t>(w druku)</w:t>
      </w:r>
    </w:p>
    <w:p w:rsidR="00CA721D" w:rsidRPr="00AB21BE" w:rsidRDefault="00CA721D" w:rsidP="00CA721D">
      <w:pPr>
        <w:jc w:val="both"/>
        <w:rPr>
          <w:rFonts w:ascii="Arial" w:hAnsi="Arial" w:cs="Arial"/>
          <w:sz w:val="20"/>
          <w:szCs w:val="20"/>
        </w:rPr>
      </w:pPr>
      <w:r w:rsidRPr="00AB21BE">
        <w:rPr>
          <w:rFonts w:ascii="Arial" w:hAnsi="Arial" w:cs="Arial"/>
          <w:sz w:val="20"/>
          <w:szCs w:val="20"/>
        </w:rPr>
        <w:t xml:space="preserve">Artykuły: </w:t>
      </w:r>
    </w:p>
    <w:p w:rsidR="00CA721D" w:rsidRPr="00AB21BE" w:rsidRDefault="00CA721D" w:rsidP="00CA721D">
      <w:pPr>
        <w:numPr>
          <w:ilvl w:val="0"/>
          <w:numId w:val="10"/>
        </w:numPr>
        <w:jc w:val="both"/>
        <w:rPr>
          <w:rFonts w:ascii="Arial" w:hAnsi="Arial" w:cs="Arial"/>
          <w:i/>
          <w:sz w:val="20"/>
          <w:szCs w:val="20"/>
        </w:rPr>
      </w:pPr>
      <w:r w:rsidRPr="00AB21BE">
        <w:rPr>
          <w:rFonts w:ascii="Arial" w:hAnsi="Arial" w:cs="Arial"/>
          <w:sz w:val="20"/>
          <w:szCs w:val="20"/>
        </w:rPr>
        <w:t xml:space="preserve">Beata </w:t>
      </w:r>
      <w:proofErr w:type="spellStart"/>
      <w:r w:rsidRPr="00AB21BE">
        <w:rPr>
          <w:rFonts w:ascii="Arial" w:hAnsi="Arial" w:cs="Arial"/>
          <w:sz w:val="20"/>
          <w:szCs w:val="20"/>
        </w:rPr>
        <w:t>Januszko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-Giergielewicz, Monika Kubiak, Leszek Gromadziński, Piotr </w:t>
      </w:r>
      <w:proofErr w:type="spellStart"/>
      <w:r w:rsidRPr="00AB21BE">
        <w:rPr>
          <w:rFonts w:ascii="Arial" w:hAnsi="Arial" w:cs="Arial"/>
          <w:sz w:val="20"/>
          <w:szCs w:val="20"/>
        </w:rPr>
        <w:t>Przelaskowski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Norbert </w:t>
      </w:r>
      <w:proofErr w:type="spellStart"/>
      <w:r w:rsidRPr="00AB21BE">
        <w:rPr>
          <w:rFonts w:ascii="Arial" w:hAnsi="Arial" w:cs="Arial"/>
          <w:sz w:val="20"/>
          <w:szCs w:val="20"/>
        </w:rPr>
        <w:t>Kwella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Tomasz Stompór, Emilia Paszkowska,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Renal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artery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thrombosis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and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renal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infarction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–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diagnostic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difficulties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: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case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reports</w:t>
      </w:r>
      <w:proofErr w:type="spellEnd"/>
      <w:r w:rsidRPr="00AB21BE">
        <w:rPr>
          <w:rFonts w:ascii="Arial" w:hAnsi="Arial" w:cs="Arial"/>
          <w:bCs/>
          <w:sz w:val="20"/>
          <w:szCs w:val="20"/>
        </w:rPr>
        <w:t xml:space="preserve">, w: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Clinical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and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Experimental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bCs/>
          <w:i/>
          <w:sz w:val="20"/>
          <w:szCs w:val="20"/>
        </w:rPr>
        <w:t>Nephrology</w:t>
      </w:r>
      <w:proofErr w:type="spellEnd"/>
      <w:r w:rsidRPr="00AB21BE">
        <w:rPr>
          <w:rFonts w:ascii="Arial" w:hAnsi="Arial" w:cs="Arial"/>
          <w:bCs/>
          <w:i/>
          <w:sz w:val="20"/>
          <w:szCs w:val="20"/>
        </w:rPr>
        <w:t xml:space="preserve"> </w:t>
      </w:r>
      <w:r w:rsidRPr="00AB21BE">
        <w:rPr>
          <w:rFonts w:ascii="Arial" w:hAnsi="Arial" w:cs="Arial"/>
          <w:bCs/>
          <w:sz w:val="20"/>
          <w:szCs w:val="20"/>
        </w:rPr>
        <w:t>(złożony do recenzji).</w:t>
      </w:r>
    </w:p>
    <w:p w:rsidR="00CA721D" w:rsidRPr="00AB21BE" w:rsidRDefault="00CA721D" w:rsidP="00CA721D">
      <w:pPr>
        <w:numPr>
          <w:ilvl w:val="0"/>
          <w:numId w:val="10"/>
        </w:numPr>
        <w:jc w:val="both"/>
        <w:rPr>
          <w:rFonts w:ascii="Arial" w:hAnsi="Arial" w:cs="Arial"/>
          <w:i/>
          <w:sz w:val="20"/>
          <w:szCs w:val="20"/>
        </w:rPr>
      </w:pPr>
      <w:r w:rsidRPr="00AB21BE">
        <w:rPr>
          <w:rFonts w:ascii="Arial" w:hAnsi="Arial" w:cs="Arial"/>
          <w:sz w:val="20"/>
          <w:szCs w:val="20"/>
        </w:rPr>
        <w:t xml:space="preserve">Leszek Gromadziński, Ryszard Targoński, Beata </w:t>
      </w:r>
      <w:proofErr w:type="spellStart"/>
      <w:r w:rsidRPr="00AB21BE">
        <w:rPr>
          <w:rFonts w:ascii="Arial" w:hAnsi="Arial" w:cs="Arial"/>
          <w:sz w:val="20"/>
          <w:szCs w:val="20"/>
        </w:rPr>
        <w:t>Januszko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-Giergielewicz, Michał </w:t>
      </w:r>
      <w:proofErr w:type="spellStart"/>
      <w:r w:rsidRPr="00AB21BE">
        <w:rPr>
          <w:rFonts w:ascii="Arial" w:hAnsi="Arial" w:cs="Arial"/>
          <w:sz w:val="20"/>
          <w:szCs w:val="20"/>
        </w:rPr>
        <w:t>Ciurzyński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Piotr </w:t>
      </w:r>
      <w:proofErr w:type="spellStart"/>
      <w:r w:rsidRPr="00AB21BE">
        <w:rPr>
          <w:rFonts w:ascii="Arial" w:hAnsi="Arial" w:cs="Arial"/>
          <w:sz w:val="20"/>
          <w:szCs w:val="20"/>
        </w:rPr>
        <w:t>Pruszczyk,</w:t>
      </w:r>
      <w:r w:rsidRPr="00AB21BE">
        <w:rPr>
          <w:rFonts w:ascii="Arial" w:hAnsi="Arial" w:cs="Arial"/>
          <w:i/>
          <w:sz w:val="20"/>
          <w:szCs w:val="20"/>
        </w:rPr>
        <w:t>The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influence of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acute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pulmonary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embolism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on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early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delayed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prognosis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patients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with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chronic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heart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failure</w:t>
      </w:r>
      <w:proofErr w:type="spellEnd"/>
      <w:r w:rsidRPr="00AB21BE">
        <w:rPr>
          <w:rFonts w:ascii="Arial" w:hAnsi="Arial" w:cs="Arial"/>
          <w:sz w:val="20"/>
          <w:szCs w:val="20"/>
        </w:rPr>
        <w:t>, w:</w:t>
      </w:r>
      <w:r w:rsidRPr="00AB21BE"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Cardiology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Journal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2012; 19(6): 625-631 (10 pkt, 1,147 IF).</w:t>
      </w:r>
    </w:p>
    <w:p w:rsidR="00CA721D" w:rsidRPr="00CA721D" w:rsidRDefault="00CA721D" w:rsidP="00CA721D">
      <w:pPr>
        <w:numPr>
          <w:ilvl w:val="0"/>
          <w:numId w:val="10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Leszek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Gromadziński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Ryszard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Targoński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Piotr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Pruszczyk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i/>
          <w:spacing w:val="-4"/>
          <w:sz w:val="20"/>
          <w:szCs w:val="20"/>
          <w:lang w:val="en-US"/>
        </w:rPr>
        <w:t xml:space="preserve"> Assessment of right and left ventricular diastolic functions with tissue Doppler echocardiography in patients with acute pulmonary embolism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i/>
          <w:sz w:val="20"/>
          <w:szCs w:val="20"/>
          <w:lang w:val="en-US"/>
        </w:rPr>
        <w:t>Advances in Clinical and Experimental Medicine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 2013 (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złożony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recenzji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) (15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pkt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 0,293 IF).</w:t>
      </w:r>
    </w:p>
    <w:p w:rsidR="00CA721D" w:rsidRPr="00CA721D" w:rsidRDefault="00CA721D" w:rsidP="00CA721D">
      <w:pPr>
        <w:numPr>
          <w:ilvl w:val="0"/>
          <w:numId w:val="10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lastRenderedPageBreak/>
        <w:t>Leszek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Gromadziński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Beata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Januszko-Giergielewicz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Piotr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Pruszczyk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Hypocalcemia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is related to </w:t>
      </w:r>
      <w:r w:rsidRPr="00CA721D">
        <w:rPr>
          <w:rStyle w:val="Uwydatnienie"/>
          <w:rFonts w:ascii="Arial" w:hAnsi="Arial" w:cs="Arial"/>
          <w:b w:val="0"/>
          <w:i/>
          <w:sz w:val="20"/>
          <w:szCs w:val="20"/>
          <w:lang w:val="en-US"/>
        </w:rPr>
        <w:t>left ventricular diastolic dysfunction</w:t>
      </w:r>
      <w:r w:rsidRPr="00CA721D">
        <w:rPr>
          <w:rStyle w:val="st1"/>
          <w:rFonts w:ascii="Arial" w:hAnsi="Arial" w:cs="Arial"/>
          <w:i/>
          <w:sz w:val="20"/>
          <w:szCs w:val="20"/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>in patients with chronic kidney disease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i/>
          <w:sz w:val="20"/>
          <w:szCs w:val="20"/>
          <w:lang w:val="en-US"/>
        </w:rPr>
        <w:t>Journal of Cardiology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 2013;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doi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: 10.1016/j.jjcc.2013.08.003 (20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pkt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 2,298 IF).</w:t>
      </w:r>
    </w:p>
    <w:p w:rsidR="00CA721D" w:rsidRPr="00CA721D" w:rsidRDefault="00CA721D" w:rsidP="00CA721D">
      <w:pPr>
        <w:numPr>
          <w:ilvl w:val="0"/>
          <w:numId w:val="10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Leszek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Gromadziński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Usefulness of mitral annulus motion for the assessment of left ventricular diastolic function in patients with chronic kidney disease</w:t>
      </w:r>
      <w:r w:rsidRPr="00CA721D">
        <w:rPr>
          <w:rFonts w:ascii="Arial" w:hAnsi="Arial" w:cs="Arial"/>
          <w:sz w:val="20"/>
          <w:szCs w:val="20"/>
          <w:lang w:val="en-US"/>
        </w:rPr>
        <w:t>, w:</w:t>
      </w:r>
      <w:r w:rsidRPr="00CA721D">
        <w:rPr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>Journal of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>Cardiovascular Medicine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 2013 (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złożony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recenzji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) (15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pkt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 2,657 IF).</w:t>
      </w:r>
    </w:p>
    <w:p w:rsidR="00CA721D" w:rsidRPr="00CA721D" w:rsidRDefault="00CA721D" w:rsidP="00CA721D">
      <w:pPr>
        <w:numPr>
          <w:ilvl w:val="0"/>
          <w:numId w:val="10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Leszek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Gromadziński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Beata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Januszko-Giergielewicz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Monika Kubiak, Piotr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Pruszczyk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Patient with purulent pericarditis – a case doomed to fail?</w:t>
      </w:r>
      <w:r w:rsidRPr="00CA721D">
        <w:rPr>
          <w:lang w:val="en-US"/>
        </w:rPr>
        <w:t xml:space="preserve">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w: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Kardiologia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Polska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2013; 71(2): 176-178 (15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pkt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 0,536 IF).</w:t>
      </w:r>
    </w:p>
    <w:p w:rsidR="00CA721D" w:rsidRPr="00CA721D" w:rsidRDefault="00CA721D" w:rsidP="00CA721D">
      <w:pPr>
        <w:numPr>
          <w:ilvl w:val="0"/>
          <w:numId w:val="10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Leszek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Gromadziński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Piotr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Żelazny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Piotr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Pruszczyk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Right atrial rupture following a blow with a wooden block in the sternal region</w:t>
      </w:r>
      <w:r w:rsidRPr="00CA721D">
        <w:rPr>
          <w:rFonts w:ascii="Arial" w:hAnsi="Arial" w:cs="Arial"/>
          <w:sz w:val="20"/>
          <w:szCs w:val="20"/>
          <w:lang w:val="en-US"/>
        </w:rPr>
        <w:t>, w: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Kardiologia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Polska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2014 (w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druku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) (15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pkt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 0,536 IF).</w:t>
      </w:r>
    </w:p>
    <w:p w:rsidR="00CA721D" w:rsidRPr="00CA721D" w:rsidRDefault="00CA721D" w:rsidP="00CA721D">
      <w:pPr>
        <w:numPr>
          <w:ilvl w:val="0"/>
          <w:numId w:val="10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Leszek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Gromadziński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Beata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Januszko-Giergielewicz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Anna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Lipińska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Piotr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Pruszczyk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Effect of type 2 diabetes on the left ventricular diastolic dysfunction in patients with chronic kidney disease</w:t>
      </w:r>
      <w:r w:rsidRPr="00CA721D">
        <w:rPr>
          <w:rFonts w:ascii="Arial" w:hAnsi="Arial" w:cs="Arial"/>
          <w:sz w:val="20"/>
          <w:szCs w:val="20"/>
          <w:lang w:val="en-US"/>
        </w:rPr>
        <w:t>, w:</w:t>
      </w:r>
      <w:r w:rsidRPr="00CA721D">
        <w:rPr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>Advances in Medical Sciences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złożony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recenzji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) (15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pkt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 0,796 IF).</w:t>
      </w:r>
    </w:p>
    <w:p w:rsidR="00CA721D" w:rsidRPr="00CA721D" w:rsidRDefault="00CA721D" w:rsidP="00CA721D">
      <w:pPr>
        <w:numPr>
          <w:ilvl w:val="0"/>
          <w:numId w:val="10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Zbigniew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Purpurowicz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Marek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Sosnowski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Endoscopic holmium laser treatment for ureterolithiasis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i/>
          <w:sz w:val="20"/>
          <w:szCs w:val="20"/>
          <w:lang w:val="en-US"/>
        </w:rPr>
        <w:t>Central European Journal of Urology</w:t>
      </w:r>
      <w:r w:rsidRPr="00CA721D">
        <w:rPr>
          <w:rFonts w:ascii="Arial" w:hAnsi="Arial" w:cs="Arial"/>
          <w:sz w:val="20"/>
          <w:szCs w:val="20"/>
          <w:lang w:val="en-US"/>
        </w:rPr>
        <w:t>, vol. 65, No 1,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CA721D">
        <w:rPr>
          <w:rFonts w:ascii="Arial" w:hAnsi="Arial" w:cs="Arial"/>
          <w:sz w:val="20"/>
          <w:szCs w:val="20"/>
          <w:lang w:val="en-US"/>
        </w:rPr>
        <w:t>2012, s. 24-27.</w:t>
      </w:r>
    </w:p>
    <w:p w:rsidR="00CA721D" w:rsidRPr="00AB21BE" w:rsidRDefault="00CA721D" w:rsidP="00CA721D">
      <w:pPr>
        <w:numPr>
          <w:ilvl w:val="0"/>
          <w:numId w:val="10"/>
        </w:numPr>
        <w:jc w:val="both"/>
        <w:rPr>
          <w:rFonts w:ascii="Arial" w:hAnsi="Arial" w:cs="Arial"/>
          <w:i/>
          <w:sz w:val="20"/>
          <w:szCs w:val="20"/>
        </w:rPr>
      </w:pPr>
      <w:r w:rsidRPr="00AB21BE">
        <w:rPr>
          <w:rFonts w:ascii="Arial" w:hAnsi="Arial" w:cs="Arial"/>
          <w:sz w:val="20"/>
          <w:szCs w:val="20"/>
        </w:rPr>
        <w:t xml:space="preserve">Zbigniew </w:t>
      </w:r>
      <w:proofErr w:type="spellStart"/>
      <w:r w:rsidRPr="00AB21BE">
        <w:rPr>
          <w:rFonts w:ascii="Arial" w:hAnsi="Arial" w:cs="Arial"/>
          <w:sz w:val="20"/>
          <w:szCs w:val="20"/>
        </w:rPr>
        <w:t>Purpurowicz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Adrianna Opalska, Damian Wojno,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Primary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testicular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lymphoma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w: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Polish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Annals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Medicine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(złożony do recenzji).</w:t>
      </w:r>
    </w:p>
    <w:p w:rsidR="00CA721D" w:rsidRPr="00AB21BE" w:rsidRDefault="00CA721D" w:rsidP="00CA721D">
      <w:pPr>
        <w:jc w:val="both"/>
        <w:rPr>
          <w:rFonts w:ascii="Arial" w:hAnsi="Arial" w:cs="Arial"/>
          <w:i/>
          <w:sz w:val="20"/>
          <w:szCs w:val="20"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i/>
          <w:sz w:val="20"/>
          <w:szCs w:val="20"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Cs/>
          <w:sz w:val="20"/>
          <w:szCs w:val="20"/>
          <w:lang/>
        </w:rPr>
      </w:pPr>
      <w:r w:rsidRPr="00AB21BE">
        <w:rPr>
          <w:rFonts w:ascii="Arial" w:hAnsi="Arial" w:cs="Arial"/>
          <w:bCs/>
          <w:sz w:val="20"/>
          <w:szCs w:val="20"/>
          <w:lang/>
        </w:rPr>
        <w:t xml:space="preserve">Liczne streszczenia artykułów dla różnych Autorów </w:t>
      </w:r>
    </w:p>
    <w:p w:rsidR="00CA721D" w:rsidRPr="00AB21BE" w:rsidRDefault="00CA721D" w:rsidP="00CA721D">
      <w:pPr>
        <w:jc w:val="both"/>
        <w:rPr>
          <w:rFonts w:ascii="Arial" w:hAnsi="Arial" w:cs="Arial"/>
          <w:bCs/>
          <w:sz w:val="20"/>
          <w:szCs w:val="20"/>
          <w:lang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Cs/>
          <w:sz w:val="20"/>
          <w:szCs w:val="20"/>
          <w:vertAlign w:val="superscript"/>
          <w:lang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/>
          <w:bCs/>
          <w:sz w:val="20"/>
          <w:szCs w:val="20"/>
          <w:lang/>
        </w:rPr>
      </w:pPr>
      <w:r w:rsidRPr="00AB21BE">
        <w:rPr>
          <w:rFonts w:ascii="Arial" w:hAnsi="Arial" w:cs="Arial"/>
          <w:b/>
          <w:bCs/>
          <w:sz w:val="20"/>
          <w:szCs w:val="20"/>
          <w:lang/>
        </w:rPr>
        <w:t xml:space="preserve">NAUKI O PRAWIE </w:t>
      </w:r>
    </w:p>
    <w:p w:rsidR="00CA721D" w:rsidRPr="00AB21BE" w:rsidRDefault="00CA721D" w:rsidP="00CA721D">
      <w:pPr>
        <w:jc w:val="both"/>
        <w:rPr>
          <w:rFonts w:ascii="Arial" w:hAnsi="Arial" w:cs="Arial"/>
          <w:bCs/>
          <w:sz w:val="20"/>
          <w:szCs w:val="20"/>
          <w:lang/>
        </w:rPr>
      </w:pPr>
      <w:r w:rsidRPr="00AB21BE">
        <w:rPr>
          <w:rFonts w:ascii="Arial" w:hAnsi="Arial" w:cs="Arial"/>
          <w:sz w:val="20"/>
        </w:rPr>
        <w:t>Tłumaczenie artykułów na język angielski</w:t>
      </w:r>
    </w:p>
    <w:p w:rsidR="00CA721D" w:rsidRPr="00CA721D" w:rsidRDefault="00CA721D" w:rsidP="00CA721D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Paweł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Polaczuk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Economic Reason and Common Sense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Materiały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: </w:t>
      </w:r>
      <w:proofErr w:type="spellStart"/>
      <w:r w:rsidRPr="00CA721D">
        <w:rPr>
          <w:rFonts w:ascii="Arial" w:hAnsi="Arial" w:cs="Arial"/>
          <w:bCs/>
          <w:i/>
          <w:sz w:val="20"/>
          <w:szCs w:val="20"/>
          <w:lang w:val="en-US"/>
        </w:rPr>
        <w:t>XIIth</w:t>
      </w:r>
      <w:proofErr w:type="spellEnd"/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 International Conference on Human Rights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– „Communication as a Measure of Protection and Limitation of Human Rights. Information in Relation to Human Rights“, Bratislava, June 1-2, 2012 (w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druku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>).</w:t>
      </w:r>
    </w:p>
    <w:p w:rsidR="00CA721D" w:rsidRPr="00CA721D" w:rsidRDefault="00CA721D" w:rsidP="00CA721D">
      <w:pPr>
        <w:numPr>
          <w:ilvl w:val="0"/>
          <w:numId w:val="11"/>
        </w:numPr>
        <w:jc w:val="both"/>
        <w:rPr>
          <w:rFonts w:ascii="Arial" w:hAnsi="Arial" w:cs="Arial"/>
          <w:bCs/>
          <w:i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Paweł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Polaczuk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>Some Remarks on Reflective Equilibrium as Set forth in John Rawls’s A Theory of Justice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Human Rights, Spiritual Values and Global Economy,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ed.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Bronisław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Sitek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Jakub J.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Szczerbowski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Aleksander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Bauknecht,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Gaetamo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Dammacco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ECKO House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Publishing</w:t>
      </w:r>
      <w:r w:rsidRPr="00CA721D">
        <w:rPr>
          <w:rFonts w:ascii="Arial" w:hAnsi="Arial" w:cs="Arial"/>
          <w:sz w:val="20"/>
          <w:szCs w:val="20"/>
          <w:lang w:val="en-US"/>
        </w:rPr>
        <w:t>,South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Jordan UT, USA 2011, 36-49.</w:t>
      </w:r>
    </w:p>
    <w:p w:rsidR="00CA721D" w:rsidRPr="00CA721D" w:rsidRDefault="00CA721D" w:rsidP="00CA721D">
      <w:pPr>
        <w:numPr>
          <w:ilvl w:val="0"/>
          <w:numId w:val="11"/>
        </w:numPr>
        <w:jc w:val="both"/>
        <w:rPr>
          <w:rFonts w:ascii="Arial" w:hAnsi="Arial" w:cs="Arial"/>
          <w:bCs/>
          <w:i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Paweł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Polaczuk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Socrates in Hannah Arendt’s Reflections on Civil Disobedience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Acta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Iuridica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Olomucensia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 vol. 6, No 1, 2011, s. 83-97.</w:t>
      </w:r>
    </w:p>
    <w:p w:rsidR="00CA721D" w:rsidRPr="00CA721D" w:rsidRDefault="00CA721D" w:rsidP="00CA721D">
      <w:pPr>
        <w:ind w:left="1430"/>
        <w:jc w:val="both"/>
        <w:rPr>
          <w:rFonts w:ascii="Arial" w:hAnsi="Arial" w:cs="Arial"/>
          <w:sz w:val="20"/>
          <w:szCs w:val="20"/>
          <w:lang w:val="en-US"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Cs/>
          <w:sz w:val="20"/>
          <w:szCs w:val="20"/>
          <w:lang/>
        </w:rPr>
      </w:pPr>
      <w:r w:rsidRPr="00AB21BE">
        <w:rPr>
          <w:rFonts w:ascii="Arial" w:hAnsi="Arial" w:cs="Arial"/>
          <w:bCs/>
          <w:sz w:val="20"/>
          <w:szCs w:val="20"/>
          <w:lang/>
        </w:rPr>
        <w:t xml:space="preserve">Liczne streszczenia artykułów dla różnych Autorów </w:t>
      </w:r>
    </w:p>
    <w:p w:rsidR="00CA721D" w:rsidRPr="00AB21BE" w:rsidRDefault="00CA721D" w:rsidP="00CA721D">
      <w:pPr>
        <w:jc w:val="both"/>
        <w:rPr>
          <w:rFonts w:ascii="Arial" w:hAnsi="Arial" w:cs="Arial"/>
          <w:bCs/>
          <w:i/>
          <w:sz w:val="20"/>
          <w:szCs w:val="20"/>
          <w:lang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/>
          <w:bCs/>
          <w:sz w:val="20"/>
          <w:szCs w:val="20"/>
          <w:lang/>
        </w:rPr>
      </w:pPr>
      <w:r w:rsidRPr="00AB21BE">
        <w:rPr>
          <w:rFonts w:ascii="Arial" w:hAnsi="Arial" w:cs="Arial"/>
          <w:b/>
          <w:bCs/>
          <w:sz w:val="20"/>
          <w:szCs w:val="20"/>
          <w:lang/>
        </w:rPr>
        <w:t>NAUKI HUMANISTYCZNE</w:t>
      </w:r>
    </w:p>
    <w:p w:rsidR="00CA721D" w:rsidRPr="00AB21BE" w:rsidRDefault="00CA721D" w:rsidP="00CA721D">
      <w:pPr>
        <w:jc w:val="both"/>
        <w:rPr>
          <w:rFonts w:ascii="Arial" w:hAnsi="Arial" w:cs="Arial"/>
          <w:bCs/>
          <w:sz w:val="20"/>
          <w:szCs w:val="20"/>
          <w:lang/>
        </w:rPr>
      </w:pPr>
      <w:r w:rsidRPr="00AB21BE">
        <w:rPr>
          <w:rFonts w:ascii="Arial" w:hAnsi="Arial" w:cs="Arial"/>
          <w:bCs/>
          <w:sz w:val="20"/>
          <w:szCs w:val="20"/>
          <w:lang/>
        </w:rPr>
        <w:t xml:space="preserve">Tłumaczenie rozdziałów w monografii </w:t>
      </w:r>
      <w:r w:rsidRPr="00AB21BE">
        <w:rPr>
          <w:rFonts w:ascii="Arial" w:hAnsi="Arial" w:cs="Arial"/>
          <w:i/>
          <w:sz w:val="20"/>
          <w:szCs w:val="20"/>
        </w:rPr>
        <w:t>Państwo – naród – tożsamość w dyskursach kulturowych Kanady</w:t>
      </w:r>
      <w:r w:rsidRPr="00AB21BE">
        <w:rPr>
          <w:rFonts w:ascii="Arial" w:hAnsi="Arial" w:cs="Arial"/>
          <w:sz w:val="20"/>
          <w:szCs w:val="20"/>
        </w:rPr>
        <w:t xml:space="preserve">, red. M. Buchholz, E. Sojka, Kraków 2010, </w:t>
      </w:r>
      <w:proofErr w:type="spellStart"/>
      <w:r w:rsidRPr="00AB21BE">
        <w:rPr>
          <w:rFonts w:ascii="Arial" w:hAnsi="Arial" w:cs="Arial"/>
          <w:sz w:val="20"/>
          <w:szCs w:val="20"/>
        </w:rPr>
        <w:t>Universitas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: </w:t>
      </w:r>
    </w:p>
    <w:p w:rsidR="00CA721D" w:rsidRPr="00AB21BE" w:rsidRDefault="00CA721D" w:rsidP="00CA721D">
      <w:pPr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  <w:lang/>
        </w:rPr>
      </w:pPr>
      <w:proofErr w:type="spellStart"/>
      <w:r w:rsidRPr="00AB21BE">
        <w:rPr>
          <w:rFonts w:ascii="Arial" w:hAnsi="Arial" w:cs="Arial"/>
          <w:sz w:val="20"/>
          <w:szCs w:val="20"/>
        </w:rPr>
        <w:t>Smaro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sz w:val="20"/>
          <w:szCs w:val="20"/>
        </w:rPr>
        <w:t>Kamboureli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„Diaspora i nowoczesność: etos </w:t>
      </w:r>
      <w:proofErr w:type="spellStart"/>
      <w:r w:rsidRPr="00AB21BE">
        <w:rPr>
          <w:rFonts w:ascii="Arial" w:hAnsi="Arial" w:cs="Arial"/>
          <w:sz w:val="20"/>
          <w:szCs w:val="20"/>
        </w:rPr>
        <w:t>postetniczny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w </w:t>
      </w:r>
      <w:r w:rsidRPr="00AB21BE">
        <w:rPr>
          <w:rFonts w:ascii="Arial" w:hAnsi="Arial" w:cs="Arial"/>
          <w:i/>
          <w:sz w:val="20"/>
          <w:szCs w:val="20"/>
        </w:rPr>
        <w:t xml:space="preserve">Dzieciach konkubiny </w:t>
      </w:r>
      <w:proofErr w:type="spellStart"/>
      <w:r w:rsidRPr="00AB21BE">
        <w:rPr>
          <w:rFonts w:ascii="Arial" w:hAnsi="Arial" w:cs="Arial"/>
          <w:sz w:val="20"/>
          <w:szCs w:val="20"/>
        </w:rPr>
        <w:t>Denise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sz w:val="20"/>
          <w:szCs w:val="20"/>
        </w:rPr>
        <w:t>Chong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”, s. 121-142. </w:t>
      </w:r>
    </w:p>
    <w:p w:rsidR="00CA721D" w:rsidRPr="00AB21BE" w:rsidRDefault="00CA721D" w:rsidP="00CA721D">
      <w:pPr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  <w:lang/>
        </w:rPr>
      </w:pPr>
      <w:proofErr w:type="spellStart"/>
      <w:r w:rsidRPr="00AB21BE">
        <w:rPr>
          <w:rFonts w:ascii="Arial" w:hAnsi="Arial" w:cs="Arial"/>
          <w:sz w:val="20"/>
          <w:szCs w:val="20"/>
        </w:rPr>
        <w:t>Valerie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sz w:val="20"/>
          <w:szCs w:val="20"/>
        </w:rPr>
        <w:t>Legge</w:t>
      </w:r>
      <w:proofErr w:type="spellEnd"/>
      <w:r w:rsidRPr="00AB21BE">
        <w:rPr>
          <w:rFonts w:ascii="Arial" w:hAnsi="Arial" w:cs="Arial"/>
          <w:sz w:val="20"/>
          <w:szCs w:val="20"/>
        </w:rPr>
        <w:t>, „</w:t>
      </w:r>
      <w:r w:rsidRPr="00AB21BE">
        <w:rPr>
          <w:rFonts w:ascii="Arial" w:hAnsi="Arial" w:cs="Arial"/>
          <w:i/>
          <w:sz w:val="20"/>
          <w:szCs w:val="20"/>
        </w:rPr>
        <w:t>Forpoczta Imperium</w:t>
      </w:r>
      <w:r w:rsidRPr="00AB21BE">
        <w:rPr>
          <w:rFonts w:ascii="Arial" w:hAnsi="Arial" w:cs="Arial"/>
          <w:sz w:val="20"/>
          <w:szCs w:val="20"/>
        </w:rPr>
        <w:t xml:space="preserve">: bohaterowie graniczni i uciekinierzy-wizjonerzy” (drugi tłumacz D. </w:t>
      </w:r>
      <w:proofErr w:type="spellStart"/>
      <w:r w:rsidRPr="00AB21BE">
        <w:rPr>
          <w:rFonts w:ascii="Arial" w:hAnsi="Arial" w:cs="Arial"/>
          <w:sz w:val="20"/>
          <w:szCs w:val="20"/>
        </w:rPr>
        <w:t>Guttfeld</w:t>
      </w:r>
      <w:proofErr w:type="spellEnd"/>
      <w:r w:rsidRPr="00AB21BE">
        <w:rPr>
          <w:rFonts w:ascii="Arial" w:hAnsi="Arial" w:cs="Arial"/>
          <w:sz w:val="20"/>
          <w:szCs w:val="20"/>
        </w:rPr>
        <w:t>), s. 210-227.</w:t>
      </w:r>
    </w:p>
    <w:p w:rsidR="00CA721D" w:rsidRPr="00AB21BE" w:rsidRDefault="00CA721D" w:rsidP="00CA721D">
      <w:pPr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  <w:lang/>
        </w:rPr>
      </w:pPr>
      <w:r w:rsidRPr="00AB21BE">
        <w:rPr>
          <w:rFonts w:ascii="Arial" w:hAnsi="Arial" w:cs="Arial"/>
          <w:sz w:val="20"/>
          <w:szCs w:val="20"/>
        </w:rPr>
        <w:t xml:space="preserve">Patricia Smart, „(Nie?)zgodność kategorii płci kulturowej i narodu w literaturze feministycznej Kanady anglojęzycznej i Dubecu” (drugi tłumacz M. </w:t>
      </w:r>
      <w:proofErr w:type="spellStart"/>
      <w:r w:rsidRPr="00AB21BE">
        <w:rPr>
          <w:rFonts w:ascii="Arial" w:hAnsi="Arial" w:cs="Arial"/>
          <w:sz w:val="20"/>
          <w:szCs w:val="20"/>
        </w:rPr>
        <w:t>Linke</w:t>
      </w:r>
      <w:proofErr w:type="spellEnd"/>
      <w:r w:rsidRPr="00AB21BE">
        <w:rPr>
          <w:rFonts w:ascii="Arial" w:hAnsi="Arial" w:cs="Arial"/>
          <w:sz w:val="20"/>
          <w:szCs w:val="20"/>
        </w:rPr>
        <w:t>), s. 257-267.</w:t>
      </w:r>
    </w:p>
    <w:p w:rsidR="00CA721D" w:rsidRPr="00AB21BE" w:rsidRDefault="00CA721D" w:rsidP="00CA721D">
      <w:pPr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  <w:lang/>
        </w:rPr>
      </w:pPr>
      <w:r w:rsidRPr="00AB21BE">
        <w:rPr>
          <w:rFonts w:ascii="Arial" w:hAnsi="Arial" w:cs="Arial"/>
          <w:sz w:val="20"/>
          <w:szCs w:val="20"/>
        </w:rPr>
        <w:t>Gerald Lynch, „Jedno a wiele: kanadyjskie cykle opowiadań”, s. 387-403.</w:t>
      </w:r>
    </w:p>
    <w:p w:rsidR="00CA721D" w:rsidRPr="00AB21BE" w:rsidRDefault="00CA721D" w:rsidP="00CA721D">
      <w:pPr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  <w:lang/>
        </w:rPr>
      </w:pPr>
      <w:proofErr w:type="spellStart"/>
      <w:r w:rsidRPr="00AB21BE">
        <w:rPr>
          <w:rFonts w:ascii="Arial" w:hAnsi="Arial" w:cs="Arial"/>
          <w:sz w:val="20"/>
          <w:szCs w:val="20"/>
        </w:rPr>
        <w:t>Anne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sz w:val="20"/>
          <w:szCs w:val="20"/>
        </w:rPr>
        <w:t>Nothof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, “Kreowanie wizji narodu: konieczność stworzenia dramatu kanadyjskiego” (drugi tłumacz M. </w:t>
      </w:r>
      <w:proofErr w:type="spellStart"/>
      <w:r w:rsidRPr="00AB21BE">
        <w:rPr>
          <w:rFonts w:ascii="Arial" w:hAnsi="Arial" w:cs="Arial"/>
          <w:sz w:val="20"/>
          <w:szCs w:val="20"/>
        </w:rPr>
        <w:t>Linke</w:t>
      </w:r>
      <w:proofErr w:type="spellEnd"/>
      <w:r w:rsidRPr="00AB21BE">
        <w:rPr>
          <w:rFonts w:ascii="Arial" w:hAnsi="Arial" w:cs="Arial"/>
          <w:sz w:val="20"/>
          <w:szCs w:val="20"/>
        </w:rPr>
        <w:t>), s. 428-436.</w:t>
      </w:r>
    </w:p>
    <w:p w:rsidR="00CA721D" w:rsidRPr="00AB21BE" w:rsidRDefault="00CA721D" w:rsidP="00CA721D">
      <w:pPr>
        <w:jc w:val="both"/>
        <w:rPr>
          <w:rFonts w:ascii="Arial" w:hAnsi="Arial" w:cs="Arial"/>
          <w:bCs/>
          <w:sz w:val="20"/>
          <w:szCs w:val="20"/>
          <w:lang/>
        </w:rPr>
      </w:pPr>
      <w:r w:rsidRPr="00AB21BE">
        <w:rPr>
          <w:rFonts w:ascii="Arial" w:hAnsi="Arial" w:cs="Arial"/>
          <w:bCs/>
          <w:sz w:val="20"/>
          <w:szCs w:val="20"/>
          <w:lang/>
        </w:rPr>
        <w:tab/>
      </w:r>
    </w:p>
    <w:p w:rsidR="00CA721D" w:rsidRPr="00AB21BE" w:rsidRDefault="00CA721D" w:rsidP="00CA721D">
      <w:pPr>
        <w:jc w:val="both"/>
        <w:rPr>
          <w:rFonts w:ascii="Arial" w:hAnsi="Arial" w:cs="Arial"/>
          <w:bCs/>
          <w:sz w:val="20"/>
          <w:szCs w:val="20"/>
          <w:lang/>
        </w:rPr>
      </w:pPr>
      <w:r w:rsidRPr="00AB21BE">
        <w:rPr>
          <w:rFonts w:ascii="Arial" w:hAnsi="Arial" w:cs="Arial"/>
          <w:bCs/>
          <w:sz w:val="20"/>
          <w:szCs w:val="20"/>
          <w:lang/>
        </w:rPr>
        <w:t>Liczne streszczenia artykułów dla różnych Autorów</w:t>
      </w:r>
    </w:p>
    <w:p w:rsidR="00CA721D" w:rsidRPr="00AB21BE" w:rsidRDefault="00CA721D" w:rsidP="00CA721D">
      <w:pPr>
        <w:ind w:left="1430"/>
        <w:jc w:val="both"/>
        <w:rPr>
          <w:rFonts w:ascii="Arial" w:hAnsi="Arial" w:cs="Arial"/>
          <w:bCs/>
          <w:sz w:val="20"/>
          <w:szCs w:val="20"/>
          <w:lang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/>
          <w:bCs/>
          <w:sz w:val="20"/>
          <w:szCs w:val="20"/>
          <w:lang/>
        </w:rPr>
      </w:pPr>
      <w:r w:rsidRPr="00AB21BE">
        <w:rPr>
          <w:rFonts w:ascii="Arial" w:hAnsi="Arial" w:cs="Arial"/>
          <w:b/>
          <w:bCs/>
          <w:sz w:val="20"/>
          <w:szCs w:val="20"/>
          <w:lang/>
        </w:rPr>
        <w:t>NAUKI EKONOMICZNE</w:t>
      </w:r>
    </w:p>
    <w:p w:rsidR="00CA721D" w:rsidRPr="00AB21BE" w:rsidRDefault="00CA721D" w:rsidP="00CA721D">
      <w:pPr>
        <w:jc w:val="both"/>
        <w:rPr>
          <w:rFonts w:ascii="Arial" w:hAnsi="Arial" w:cs="Arial"/>
          <w:bCs/>
          <w:sz w:val="20"/>
          <w:szCs w:val="20"/>
          <w:lang/>
        </w:rPr>
      </w:pPr>
      <w:r w:rsidRPr="00AB21BE">
        <w:rPr>
          <w:rFonts w:ascii="Arial" w:hAnsi="Arial" w:cs="Arial"/>
          <w:sz w:val="20"/>
        </w:rPr>
        <w:t>Tłumaczenie artykułów na język angielski</w:t>
      </w:r>
    </w:p>
    <w:p w:rsidR="00CA721D" w:rsidRPr="00AB21BE" w:rsidRDefault="00CA721D" w:rsidP="00CA721D">
      <w:pPr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  <w:lang/>
        </w:rPr>
      </w:pPr>
      <w:r w:rsidRPr="00CA721D">
        <w:rPr>
          <w:rFonts w:ascii="Arial" w:hAnsi="Arial" w:cs="Arial"/>
          <w:sz w:val="20"/>
          <w:szCs w:val="20"/>
          <w:lang w:val="en-US"/>
        </w:rPr>
        <w:lastRenderedPageBreak/>
        <w:t xml:space="preserve">Andrzej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Sołoma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iCs/>
          <w:sz w:val="20"/>
          <w:szCs w:val="20"/>
          <w:lang w:val="en-US"/>
        </w:rPr>
        <w:t>The role of</w:t>
      </w:r>
      <w:r w:rsidRPr="00CA721D">
        <w:rPr>
          <w:rStyle w:val="hps"/>
          <w:rFonts w:ascii="Arial" w:hAnsi="Arial" w:cs="Arial"/>
          <w:i/>
          <w:iCs/>
          <w:sz w:val="20"/>
          <w:szCs w:val="20"/>
          <w:lang w:val="en-US"/>
        </w:rPr>
        <w:t xml:space="preserve"> family</w:t>
      </w:r>
      <w:r w:rsidRPr="00CA721D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CA721D">
        <w:rPr>
          <w:rStyle w:val="hps"/>
          <w:rFonts w:ascii="Arial" w:hAnsi="Arial" w:cs="Arial"/>
          <w:i/>
          <w:iCs/>
          <w:sz w:val="20"/>
          <w:szCs w:val="20"/>
          <w:lang w:val="en-US"/>
        </w:rPr>
        <w:t>in human resource management</w:t>
      </w:r>
      <w:r w:rsidRPr="00CA721D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CA721D">
        <w:rPr>
          <w:rStyle w:val="hps"/>
          <w:rFonts w:ascii="Arial" w:hAnsi="Arial" w:cs="Arial"/>
          <w:i/>
          <w:iCs/>
          <w:sz w:val="20"/>
          <w:szCs w:val="20"/>
          <w:lang w:val="en-US"/>
        </w:rPr>
        <w:t>by owners</w:t>
      </w:r>
      <w:r w:rsidRPr="00CA721D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CA721D">
        <w:rPr>
          <w:rStyle w:val="hps"/>
          <w:rFonts w:ascii="Arial" w:hAnsi="Arial" w:cs="Arial"/>
          <w:i/>
          <w:iCs/>
          <w:sz w:val="20"/>
          <w:szCs w:val="20"/>
          <w:lang w:val="en-US"/>
        </w:rPr>
        <w:t>of micro and small</w:t>
      </w:r>
      <w:r w:rsidRPr="00CA721D">
        <w:rPr>
          <w:rFonts w:ascii="Arial" w:hAnsi="Arial" w:cs="Arial"/>
          <w:i/>
          <w:iCs/>
          <w:sz w:val="20"/>
          <w:szCs w:val="20"/>
          <w:lang w:val="en-US"/>
        </w:rPr>
        <w:t xml:space="preserve"> sized </w:t>
      </w:r>
      <w:r w:rsidRPr="00CA721D">
        <w:rPr>
          <w:rStyle w:val="hps"/>
          <w:rFonts w:ascii="Arial" w:hAnsi="Arial" w:cs="Arial"/>
          <w:i/>
          <w:iCs/>
          <w:sz w:val="20"/>
          <w:szCs w:val="20"/>
          <w:lang w:val="en-US"/>
        </w:rPr>
        <w:t>enterprises in Poland</w:t>
      </w:r>
      <w:r w:rsidRPr="00CA721D">
        <w:rPr>
          <w:rStyle w:val="hps"/>
          <w:rFonts w:ascii="Arial" w:hAnsi="Arial" w:cs="Arial"/>
          <w:iCs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Human potential management in a </w:t>
      </w:r>
      <w:r w:rsidRPr="00CA721D">
        <w:rPr>
          <w:rFonts w:ascii="Arial" w:hAnsi="Arial" w:cs="Arial"/>
          <w:i/>
          <w:sz w:val="20"/>
          <w:szCs w:val="20"/>
          <w:lang w:val="en-US"/>
        </w:rPr>
        <w:br/>
        <w:t xml:space="preserve">company.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Zbornik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vedeckych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prac</w:t>
      </w:r>
      <w:r w:rsidRPr="00AB21BE">
        <w:rPr>
          <w:rFonts w:ascii="Arial" w:hAnsi="Arial" w:cs="Arial"/>
          <w:sz w:val="20"/>
          <w:szCs w:val="20"/>
        </w:rPr>
        <w:t xml:space="preserve">, Matej Bel University, </w:t>
      </w:r>
      <w:proofErr w:type="spellStart"/>
      <w:r w:rsidRPr="00AB21BE">
        <w:rPr>
          <w:rFonts w:ascii="Arial" w:hAnsi="Arial" w:cs="Arial"/>
          <w:sz w:val="20"/>
          <w:szCs w:val="20"/>
        </w:rPr>
        <w:t>Banska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21BE">
        <w:rPr>
          <w:rFonts w:ascii="Arial" w:hAnsi="Arial" w:cs="Arial"/>
          <w:sz w:val="20"/>
          <w:szCs w:val="20"/>
        </w:rPr>
        <w:t>Bystrica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 2012, s. 412-419.</w:t>
      </w:r>
    </w:p>
    <w:p w:rsidR="00CA721D" w:rsidRPr="00CA721D" w:rsidRDefault="00CA721D" w:rsidP="00CA721D">
      <w:pPr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A721D">
        <w:rPr>
          <w:rFonts w:ascii="Arial" w:hAnsi="Arial" w:cs="Arial"/>
          <w:sz w:val="20"/>
          <w:szCs w:val="20"/>
          <w:lang w:val="en-US"/>
        </w:rPr>
        <w:t xml:space="preserve">Andrzej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Sołoma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Investment diversification in relation to company development stage as a risk management method in venture capital / private equity funds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w: </w:t>
      </w:r>
      <w:r w:rsidRPr="00CA721D">
        <w:rPr>
          <w:rFonts w:ascii="Arial" w:hAnsi="Arial" w:cs="Arial"/>
          <w:i/>
          <w:sz w:val="20"/>
          <w:szCs w:val="20"/>
          <w:lang w:val="en-US"/>
        </w:rPr>
        <w:t>Management of organization in real and virtual environment: opportunities and challenges IV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Matej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Bel University,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Banska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Bystrica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2012, s. 1-7.</w:t>
      </w:r>
    </w:p>
    <w:p w:rsidR="00CA721D" w:rsidRPr="00CA721D" w:rsidRDefault="00CA721D" w:rsidP="00CA721D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CA721D" w:rsidRPr="00CA721D" w:rsidRDefault="00CA721D" w:rsidP="00CA721D">
      <w:pPr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/>
          <w:bCs/>
          <w:sz w:val="20"/>
          <w:szCs w:val="20"/>
          <w:lang/>
        </w:rPr>
      </w:pPr>
      <w:r w:rsidRPr="00AB21BE">
        <w:rPr>
          <w:rFonts w:ascii="Arial" w:hAnsi="Arial" w:cs="Arial"/>
          <w:b/>
          <w:bCs/>
          <w:sz w:val="20"/>
          <w:szCs w:val="20"/>
          <w:lang/>
        </w:rPr>
        <w:t xml:space="preserve">NAUKI SPOŁECZNE </w:t>
      </w:r>
    </w:p>
    <w:p w:rsidR="00CA721D" w:rsidRPr="00AB21BE" w:rsidRDefault="00CA721D" w:rsidP="00CA721D">
      <w:pPr>
        <w:jc w:val="both"/>
        <w:rPr>
          <w:rFonts w:ascii="Arial" w:hAnsi="Arial" w:cs="Arial"/>
          <w:bCs/>
          <w:sz w:val="20"/>
          <w:szCs w:val="20"/>
          <w:lang/>
        </w:rPr>
      </w:pPr>
      <w:r w:rsidRPr="00AB21BE">
        <w:rPr>
          <w:rFonts w:ascii="Arial" w:hAnsi="Arial" w:cs="Arial"/>
          <w:bCs/>
          <w:sz w:val="20"/>
          <w:szCs w:val="20"/>
          <w:lang/>
        </w:rPr>
        <w:t xml:space="preserve">Korekta artykułów w języku angielskim </w:t>
      </w:r>
    </w:p>
    <w:p w:rsidR="00CA721D" w:rsidRPr="00AB21BE" w:rsidRDefault="00CA721D" w:rsidP="00CA721D">
      <w:pPr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  <w:lang/>
        </w:rPr>
      </w:pP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Elżbieta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Wesołowska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Andrzej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Sołoma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Deliberative debate as a procedure of citizen education and community building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Creating Communities: Local, National and Global. Selected papers from the 14th Conference of the Children’s Identity and Citizenship in Europe Academic Network</w:t>
      </w:r>
      <w:r w:rsidRPr="00CA721D">
        <w:rPr>
          <w:rFonts w:ascii="Arial" w:hAnsi="Arial" w:cs="Arial"/>
          <w:bCs/>
          <w:sz w:val="20"/>
          <w:szCs w:val="20"/>
          <w:lang w:val="en-US"/>
        </w:rPr>
        <w:t>, red.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r w:rsidRPr="00AB21BE">
        <w:rPr>
          <w:rFonts w:ascii="Arial" w:hAnsi="Arial" w:cs="Arial"/>
          <w:bCs/>
          <w:sz w:val="20"/>
          <w:szCs w:val="20"/>
        </w:rPr>
        <w:t xml:space="preserve">Peter Cunningham, Nathan </w:t>
      </w:r>
      <w:proofErr w:type="spellStart"/>
      <w:r w:rsidRPr="00AB21BE">
        <w:rPr>
          <w:rFonts w:ascii="Arial" w:hAnsi="Arial" w:cs="Arial"/>
          <w:bCs/>
          <w:sz w:val="20"/>
          <w:szCs w:val="20"/>
        </w:rPr>
        <w:t>Fretwell</w:t>
      </w:r>
      <w:proofErr w:type="spellEnd"/>
      <w:r w:rsidRPr="00AB21BE">
        <w:rPr>
          <w:rFonts w:ascii="Arial" w:hAnsi="Arial" w:cs="Arial"/>
          <w:bCs/>
          <w:sz w:val="20"/>
          <w:szCs w:val="20"/>
        </w:rPr>
        <w:t>, CICE, London 2012, s. 340-349.</w:t>
      </w:r>
    </w:p>
    <w:p w:rsidR="00CA721D" w:rsidRPr="00CA721D" w:rsidRDefault="00CA721D" w:rsidP="00CA721D">
      <w:pPr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Elżbieta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Wesołowska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Citizen Deliberation on Colliding Worldviews – Empirical Study of the Process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i/>
          <w:sz w:val="20"/>
          <w:szCs w:val="20"/>
          <w:lang w:val="en-US"/>
        </w:rPr>
        <w:t>Political Psychology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złożony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recenzji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).</w:t>
      </w:r>
    </w:p>
    <w:p w:rsidR="00CA721D" w:rsidRPr="00CA721D" w:rsidRDefault="00CA721D" w:rsidP="00CA721D">
      <w:pPr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CA721D" w:rsidRPr="00CA721D" w:rsidRDefault="00CA721D" w:rsidP="00CA721D">
      <w:pPr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/>
          <w:bCs/>
          <w:sz w:val="20"/>
          <w:szCs w:val="20"/>
          <w:lang/>
        </w:rPr>
      </w:pPr>
      <w:r w:rsidRPr="00AB21BE">
        <w:rPr>
          <w:rFonts w:ascii="Arial" w:hAnsi="Arial" w:cs="Arial"/>
          <w:b/>
          <w:bCs/>
          <w:sz w:val="20"/>
          <w:szCs w:val="20"/>
          <w:lang/>
        </w:rPr>
        <w:t>NAUKI PEDAGOGICZNE</w:t>
      </w:r>
    </w:p>
    <w:p w:rsidR="00CA721D" w:rsidRPr="00AB21BE" w:rsidRDefault="00CA721D" w:rsidP="00CA721D">
      <w:pPr>
        <w:jc w:val="both"/>
        <w:rPr>
          <w:rFonts w:ascii="Arial" w:hAnsi="Arial" w:cs="Arial"/>
          <w:b/>
          <w:bCs/>
          <w:sz w:val="20"/>
          <w:szCs w:val="20"/>
          <w:lang/>
        </w:rPr>
      </w:pPr>
      <w:r w:rsidRPr="00AB21BE">
        <w:rPr>
          <w:rFonts w:ascii="Arial" w:hAnsi="Arial" w:cs="Arial"/>
          <w:sz w:val="20"/>
        </w:rPr>
        <w:t>Tłumaczenie artykułów na język angielski</w:t>
      </w:r>
    </w:p>
    <w:p w:rsidR="00CA721D" w:rsidRPr="00CA721D" w:rsidRDefault="00CA721D" w:rsidP="00CA721D">
      <w:pPr>
        <w:numPr>
          <w:ilvl w:val="0"/>
          <w:numId w:val="15"/>
        </w:numPr>
        <w:jc w:val="both"/>
        <w:rPr>
          <w:rFonts w:ascii="Arial" w:hAnsi="Arial" w:cs="Arial"/>
          <w:bCs/>
          <w:i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Marzenna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Zaorska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>Education of the Deafblind – Reality of Educational Practice (critical reflections)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hyperlink r:id="rId5" w:tgtFrame="_blank" w:history="1">
        <w:r w:rsidRPr="00CA721D">
          <w:rPr>
            <w:rFonts w:ascii="Arial" w:hAnsi="Arial" w:cs="Arial"/>
            <w:sz w:val="20"/>
            <w:szCs w:val="20"/>
            <w:u w:val="single"/>
            <w:lang w:val="en-US"/>
          </w:rPr>
          <w:t>www.monografie.pl</w:t>
        </w:r>
      </w:hyperlink>
      <w:r w:rsidRPr="00CA721D">
        <w:rPr>
          <w:rFonts w:ascii="Arial" w:hAnsi="Arial" w:cs="Arial"/>
          <w:sz w:val="20"/>
          <w:szCs w:val="20"/>
          <w:lang w:val="en-US"/>
        </w:rPr>
        <w:t>, 2007.</w:t>
      </w:r>
    </w:p>
    <w:p w:rsidR="00CA721D" w:rsidRPr="00AB21BE" w:rsidRDefault="00CA721D" w:rsidP="00CA721D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  <w:lang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Marzenna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Zaorska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Support for the family and child with multiple congenital anomalies in the contemporary reality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i/>
          <w:sz w:val="20"/>
          <w:szCs w:val="20"/>
          <w:lang w:val="en-US"/>
        </w:rPr>
        <w:t>Special pedagogy within theoretical and practical dimension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red. </w:t>
      </w:r>
      <w:r w:rsidRPr="00AB21BE">
        <w:rPr>
          <w:rFonts w:ascii="Arial" w:hAnsi="Arial" w:cs="Arial"/>
          <w:sz w:val="20"/>
          <w:szCs w:val="20"/>
        </w:rPr>
        <w:t>T. Żółkowska, M. Wlazło, University of Szczecin, Szczecin 2008, s. 89-100.</w:t>
      </w:r>
    </w:p>
    <w:p w:rsidR="00CA721D" w:rsidRPr="00AB21BE" w:rsidRDefault="00CA721D" w:rsidP="00CA721D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  <w:lang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Marzenna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Zaorska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The Home for Deafblind Children in Zagorsk (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Sergiev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Posad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>)</w:t>
      </w:r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Verdana" w:hAnsi="Verdana"/>
          <w:sz w:val="28"/>
          <w:szCs w:val="28"/>
          <w:lang w:val="en-US"/>
        </w:rPr>
        <w:t xml:space="preserve">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w: </w:t>
      </w:r>
      <w:r w:rsidRPr="00CA721D">
        <w:rPr>
          <w:rFonts w:ascii="Arial" w:hAnsi="Arial" w:cs="Arial"/>
          <w:i/>
          <w:sz w:val="20"/>
          <w:szCs w:val="20"/>
          <w:lang w:val="en-US"/>
        </w:rPr>
        <w:t>Special pedagogy in researches and scientific analysis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red. </w:t>
      </w:r>
      <w:r w:rsidRPr="00AB21BE">
        <w:rPr>
          <w:rFonts w:ascii="Arial" w:hAnsi="Arial" w:cs="Arial"/>
          <w:sz w:val="20"/>
          <w:szCs w:val="20"/>
        </w:rPr>
        <w:t xml:space="preserve">T. Żółkowska, I. </w:t>
      </w:r>
      <w:proofErr w:type="spellStart"/>
      <w:r w:rsidRPr="00AB21BE">
        <w:rPr>
          <w:rFonts w:ascii="Arial" w:hAnsi="Arial" w:cs="Arial"/>
          <w:sz w:val="20"/>
          <w:szCs w:val="20"/>
        </w:rPr>
        <w:t>Ramik</w:t>
      </w:r>
      <w:proofErr w:type="spellEnd"/>
      <w:r w:rsidRPr="00AB21BE">
        <w:rPr>
          <w:rFonts w:ascii="Arial" w:hAnsi="Arial" w:cs="Arial"/>
          <w:sz w:val="20"/>
          <w:szCs w:val="20"/>
        </w:rPr>
        <w:t xml:space="preserve">-Mażewska, University of </w:t>
      </w:r>
      <w:proofErr w:type="spellStart"/>
      <w:r w:rsidRPr="00AB21BE">
        <w:rPr>
          <w:rFonts w:ascii="Arial" w:hAnsi="Arial" w:cs="Arial"/>
          <w:sz w:val="20"/>
          <w:szCs w:val="20"/>
        </w:rPr>
        <w:t>Stettin</w:t>
      </w:r>
      <w:proofErr w:type="spellEnd"/>
      <w:r w:rsidRPr="00AB21BE">
        <w:rPr>
          <w:rFonts w:ascii="Arial" w:hAnsi="Arial" w:cs="Arial"/>
          <w:sz w:val="20"/>
          <w:szCs w:val="20"/>
        </w:rPr>
        <w:t>, Szczecin 2009, s. 47-58.</w:t>
      </w:r>
    </w:p>
    <w:p w:rsidR="00CA721D" w:rsidRPr="00AB21BE" w:rsidRDefault="00CA721D" w:rsidP="00CA721D">
      <w:pPr>
        <w:numPr>
          <w:ilvl w:val="0"/>
          <w:numId w:val="15"/>
        </w:numPr>
        <w:jc w:val="both"/>
        <w:rPr>
          <w:rFonts w:ascii="Arial" w:hAnsi="Arial" w:cs="Arial"/>
          <w:bCs/>
          <w:i/>
          <w:sz w:val="20"/>
          <w:szCs w:val="20"/>
          <w:lang/>
        </w:rPr>
      </w:pP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Marzenna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Zaorska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Psychosocial Problems of Adults with Usher Syndrome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i/>
          <w:sz w:val="20"/>
          <w:szCs w:val="20"/>
          <w:lang w:val="en-US"/>
        </w:rPr>
        <w:t>Psychological and Social Problems of People with Disabilities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red. </w:t>
      </w:r>
      <w:r w:rsidRPr="00AB21BE">
        <w:rPr>
          <w:rFonts w:ascii="Arial" w:hAnsi="Arial" w:cs="Arial"/>
          <w:sz w:val="20"/>
          <w:szCs w:val="20"/>
        </w:rPr>
        <w:t>Z. Janiszewska-</w:t>
      </w:r>
      <w:proofErr w:type="spellStart"/>
      <w:r w:rsidRPr="00AB21BE">
        <w:rPr>
          <w:rFonts w:ascii="Arial" w:hAnsi="Arial" w:cs="Arial"/>
          <w:sz w:val="20"/>
          <w:szCs w:val="20"/>
        </w:rPr>
        <w:t>Nieścioruk</w:t>
      </w:r>
      <w:proofErr w:type="spellEnd"/>
      <w:r w:rsidRPr="00AB21BE">
        <w:rPr>
          <w:rFonts w:ascii="Arial" w:hAnsi="Arial" w:cs="Arial"/>
          <w:sz w:val="20"/>
          <w:szCs w:val="20"/>
        </w:rPr>
        <w:t>, University of Zielona Góra, Zielona Góra 2009, s. 69-77.</w:t>
      </w:r>
    </w:p>
    <w:p w:rsidR="00CA721D" w:rsidRPr="00AB21BE" w:rsidRDefault="00CA721D" w:rsidP="00CA721D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  <w:lang/>
        </w:rPr>
      </w:pP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Marzenna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Zaorska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>Support Provided for Deafblind Children in Russia up to the October Revolution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i/>
          <w:sz w:val="20"/>
          <w:szCs w:val="20"/>
          <w:lang w:val="en-US"/>
        </w:rPr>
        <w:t>Psychological and Social Problems of People with Disabilities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red. </w:t>
      </w:r>
      <w:r w:rsidRPr="00AB21BE">
        <w:rPr>
          <w:rFonts w:ascii="Arial" w:hAnsi="Arial" w:cs="Arial"/>
          <w:sz w:val="20"/>
          <w:szCs w:val="20"/>
        </w:rPr>
        <w:t>Z. Janiszewska-</w:t>
      </w:r>
      <w:proofErr w:type="spellStart"/>
      <w:r w:rsidRPr="00AB21BE">
        <w:rPr>
          <w:rFonts w:ascii="Arial" w:hAnsi="Arial" w:cs="Arial"/>
          <w:sz w:val="20"/>
          <w:szCs w:val="20"/>
        </w:rPr>
        <w:t>Nieścioruk</w:t>
      </w:r>
      <w:proofErr w:type="spellEnd"/>
      <w:r w:rsidRPr="00AB21BE">
        <w:rPr>
          <w:rFonts w:ascii="Arial" w:hAnsi="Arial" w:cs="Arial"/>
          <w:sz w:val="20"/>
          <w:szCs w:val="20"/>
        </w:rPr>
        <w:t>, University of Zielona Góra, Zielona Góra 2009, s. 133-143.</w:t>
      </w:r>
    </w:p>
    <w:p w:rsidR="00CA721D" w:rsidRPr="00CA721D" w:rsidRDefault="00CA721D" w:rsidP="00CA721D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Marzenna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Zaorska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Sister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Emmanuela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Jezierska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– Forerunner of Deafblind Education in Poland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Disability – the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contextuality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of its meaning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red. T.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Żółkowska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L.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Konopska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University of Szczecin,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Wyd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. Print Group 2010, s. 403-412.</w:t>
      </w:r>
    </w:p>
    <w:p w:rsidR="00CA721D" w:rsidRPr="00AB21BE" w:rsidRDefault="00CA721D" w:rsidP="00CA721D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  <w:lang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Marzenna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Zaorska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>,</w:t>
      </w:r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CA721D">
        <w:rPr>
          <w:rFonts w:ascii="Arial" w:hAnsi="Arial" w:cs="Arial"/>
          <w:i/>
          <w:sz w:val="20"/>
          <w:szCs w:val="20"/>
          <w:lang w:val="en-US"/>
        </w:rPr>
        <w:t>Health, Socio-educational and Job Status of Adult Totally Blind Adults and Adults with Residual Vision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i/>
          <w:sz w:val="20"/>
          <w:szCs w:val="20"/>
          <w:lang w:val="en-US"/>
        </w:rPr>
        <w:t>Facets of the disability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red. </w:t>
      </w:r>
      <w:r w:rsidRPr="00AB21BE">
        <w:rPr>
          <w:rFonts w:ascii="Arial" w:hAnsi="Arial" w:cs="Arial"/>
          <w:sz w:val="20"/>
          <w:szCs w:val="20"/>
        </w:rPr>
        <w:t xml:space="preserve">B. </w:t>
      </w:r>
      <w:proofErr w:type="spellStart"/>
      <w:r w:rsidRPr="00AB21BE">
        <w:rPr>
          <w:rFonts w:ascii="Arial" w:hAnsi="Arial" w:cs="Arial"/>
          <w:sz w:val="20"/>
          <w:szCs w:val="20"/>
        </w:rPr>
        <w:t>Ostapik</w:t>
      </w:r>
      <w:proofErr w:type="spellEnd"/>
      <w:r w:rsidRPr="00AB21BE">
        <w:rPr>
          <w:rFonts w:ascii="Arial" w:hAnsi="Arial" w:cs="Arial"/>
          <w:sz w:val="20"/>
          <w:szCs w:val="20"/>
        </w:rPr>
        <w:t>, K. Żółkowska, T. Żółkowska, University of Szczecin, Szczecin 2011, s. 93-106.</w:t>
      </w:r>
    </w:p>
    <w:p w:rsidR="00CA721D" w:rsidRPr="00CA721D" w:rsidRDefault="00CA721D" w:rsidP="00CA721D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Marzenna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Zaorska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A721D">
        <w:rPr>
          <w:rFonts w:ascii="Arial" w:hAnsi="Arial" w:cs="Arial"/>
          <w:i/>
          <w:sz w:val="20"/>
          <w:szCs w:val="20"/>
          <w:lang w:val="en-US"/>
        </w:rPr>
        <w:t>Psychopedagogical</w:t>
      </w:r>
      <w:proofErr w:type="spellEnd"/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 Determinants of Special Education and Rehabilitation of Individuals with Coupled Multiple Disabilities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w: </w:t>
      </w:r>
      <w:r w:rsidRPr="00CA721D">
        <w:rPr>
          <w:rFonts w:ascii="Arial" w:hAnsi="Arial" w:cs="Arial"/>
          <w:i/>
          <w:sz w:val="20"/>
          <w:szCs w:val="20"/>
          <w:lang w:val="en-US"/>
        </w:rPr>
        <w:t>Polish Psychological Bulletin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 2013.</w:t>
      </w:r>
    </w:p>
    <w:p w:rsidR="00CA721D" w:rsidRPr="00AB21BE" w:rsidRDefault="00CA721D" w:rsidP="00CA721D">
      <w:pPr>
        <w:numPr>
          <w:ilvl w:val="0"/>
          <w:numId w:val="15"/>
        </w:numPr>
        <w:jc w:val="both"/>
        <w:rPr>
          <w:rFonts w:ascii="Arial" w:hAnsi="Arial" w:cs="Arial"/>
          <w:bCs/>
          <w:i/>
          <w:sz w:val="20"/>
          <w:szCs w:val="20"/>
          <w:lang/>
        </w:rPr>
      </w:pPr>
      <w:r w:rsidRPr="00AB21BE">
        <w:rPr>
          <w:rFonts w:ascii="Arial" w:hAnsi="Arial" w:cs="Arial"/>
          <w:sz w:val="20"/>
          <w:szCs w:val="20"/>
        </w:rPr>
        <w:t xml:space="preserve">Marzenna Zaorska, </w:t>
      </w:r>
      <w:r w:rsidRPr="00AB21BE">
        <w:rPr>
          <w:rFonts w:ascii="Arial" w:hAnsi="Arial" w:cs="Arial"/>
          <w:i/>
          <w:sz w:val="20"/>
          <w:szCs w:val="20"/>
        </w:rPr>
        <w:t xml:space="preserve">Special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Education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 xml:space="preserve"> in the </w:t>
      </w:r>
      <w:proofErr w:type="spellStart"/>
      <w:r w:rsidRPr="00AB21BE">
        <w:rPr>
          <w:rFonts w:ascii="Arial" w:hAnsi="Arial" w:cs="Arial"/>
          <w:i/>
          <w:sz w:val="20"/>
          <w:szCs w:val="20"/>
        </w:rPr>
        <w:t>Twenty</w:t>
      </w:r>
      <w:proofErr w:type="spellEnd"/>
      <w:r w:rsidRPr="00AB21BE">
        <w:rPr>
          <w:rFonts w:ascii="Arial" w:hAnsi="Arial" w:cs="Arial"/>
          <w:i/>
          <w:sz w:val="20"/>
          <w:szCs w:val="20"/>
        </w:rPr>
        <w:t>-Second Century?</w:t>
      </w:r>
      <w:r w:rsidRPr="00AB21BE">
        <w:rPr>
          <w:rFonts w:ascii="Arial" w:hAnsi="Arial" w:cs="Arial"/>
          <w:sz w:val="20"/>
          <w:szCs w:val="20"/>
        </w:rPr>
        <w:t xml:space="preserve">, w: </w:t>
      </w:r>
      <w:r w:rsidRPr="00AB21BE">
        <w:rPr>
          <w:rFonts w:ascii="Arial" w:hAnsi="Arial" w:cs="Arial"/>
          <w:i/>
          <w:sz w:val="20"/>
          <w:szCs w:val="20"/>
        </w:rPr>
        <w:t xml:space="preserve">Kultura i Edukacja </w:t>
      </w:r>
      <w:r w:rsidRPr="00AB21BE">
        <w:rPr>
          <w:rFonts w:ascii="Arial" w:hAnsi="Arial" w:cs="Arial"/>
          <w:sz w:val="20"/>
          <w:szCs w:val="20"/>
        </w:rPr>
        <w:t>(w druku).</w:t>
      </w:r>
    </w:p>
    <w:p w:rsidR="00CA721D" w:rsidRPr="00AB21BE" w:rsidRDefault="00CA721D" w:rsidP="00CA721D">
      <w:pPr>
        <w:jc w:val="both"/>
        <w:rPr>
          <w:rFonts w:ascii="Arial" w:hAnsi="Arial" w:cs="Arial"/>
          <w:bCs/>
          <w:i/>
          <w:sz w:val="20"/>
          <w:szCs w:val="20"/>
          <w:lang/>
        </w:rPr>
      </w:pPr>
    </w:p>
    <w:p w:rsidR="00CA721D" w:rsidRPr="00AB21BE" w:rsidRDefault="00CA721D" w:rsidP="00CA721D">
      <w:pPr>
        <w:jc w:val="both"/>
        <w:rPr>
          <w:rFonts w:ascii="Arial" w:hAnsi="Arial" w:cs="Arial"/>
          <w:bCs/>
          <w:sz w:val="20"/>
          <w:szCs w:val="20"/>
          <w:lang/>
        </w:rPr>
      </w:pPr>
      <w:r w:rsidRPr="00AB21BE">
        <w:rPr>
          <w:rFonts w:ascii="Arial" w:hAnsi="Arial" w:cs="Arial"/>
          <w:bCs/>
          <w:sz w:val="20"/>
          <w:szCs w:val="20"/>
          <w:lang/>
        </w:rPr>
        <w:t>Korekta artykułów w języku angielskim</w:t>
      </w:r>
    </w:p>
    <w:p w:rsidR="00CA721D" w:rsidRPr="00AB21BE" w:rsidRDefault="00CA721D" w:rsidP="00CA721D">
      <w:pPr>
        <w:numPr>
          <w:ilvl w:val="0"/>
          <w:numId w:val="16"/>
        </w:numPr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Katarzyna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Ćwirynkało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Beata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Antoszewska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i/>
          <w:sz w:val="20"/>
          <w:szCs w:val="20"/>
          <w:lang w:val="en-US"/>
        </w:rPr>
        <w:t xml:space="preserve">Parents in the life of a child with a disability, 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w: </w:t>
      </w:r>
      <w:r w:rsidRPr="00CA721D">
        <w:rPr>
          <w:rFonts w:ascii="Arial" w:hAnsi="Arial" w:cs="Arial"/>
          <w:i/>
          <w:sz w:val="20"/>
          <w:szCs w:val="20"/>
          <w:lang w:val="en-US"/>
        </w:rPr>
        <w:t>Facets of the Disability</w:t>
      </w:r>
      <w:r w:rsidRPr="00CA721D">
        <w:rPr>
          <w:rFonts w:ascii="Arial" w:hAnsi="Arial" w:cs="Arial"/>
          <w:sz w:val="20"/>
          <w:szCs w:val="20"/>
          <w:lang w:val="en-US"/>
        </w:rPr>
        <w:t xml:space="preserve">, red. </w:t>
      </w:r>
      <w:r w:rsidRPr="00AB21BE">
        <w:rPr>
          <w:rFonts w:ascii="Arial" w:hAnsi="Arial" w:cs="Arial"/>
          <w:sz w:val="20"/>
          <w:szCs w:val="20"/>
        </w:rPr>
        <w:t xml:space="preserve">B. </w:t>
      </w:r>
      <w:proofErr w:type="spellStart"/>
      <w:r w:rsidRPr="00AB21BE">
        <w:rPr>
          <w:rFonts w:ascii="Arial" w:hAnsi="Arial" w:cs="Arial"/>
          <w:sz w:val="20"/>
          <w:szCs w:val="20"/>
        </w:rPr>
        <w:t>Ostapiuk</w:t>
      </w:r>
      <w:proofErr w:type="spellEnd"/>
      <w:r w:rsidRPr="00AB21BE">
        <w:rPr>
          <w:rFonts w:ascii="Arial" w:hAnsi="Arial" w:cs="Arial"/>
          <w:sz w:val="20"/>
          <w:szCs w:val="20"/>
        </w:rPr>
        <w:t>, K. Żółkowska, T. Żółkowska, University of Szczecin, Szczecin 2011, s. 273-289.</w:t>
      </w:r>
    </w:p>
    <w:p w:rsidR="00CA721D" w:rsidRPr="00CA721D" w:rsidRDefault="00CA721D" w:rsidP="00CA721D">
      <w:pPr>
        <w:numPr>
          <w:ilvl w:val="0"/>
          <w:numId w:val="16"/>
        </w:numPr>
        <w:jc w:val="both"/>
        <w:rPr>
          <w:rFonts w:ascii="Arial" w:hAnsi="Arial" w:cs="Arial"/>
          <w:bCs/>
          <w:i/>
          <w:sz w:val="20"/>
          <w:szCs w:val="20"/>
          <w:lang w:val="en-US"/>
        </w:rPr>
      </w:pP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Katarzyna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Ćwirynkało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Beata </w:t>
      </w:r>
      <w:proofErr w:type="spellStart"/>
      <w:r w:rsidRPr="00CA721D">
        <w:rPr>
          <w:rFonts w:ascii="Arial" w:hAnsi="Arial" w:cs="Arial"/>
          <w:sz w:val="20"/>
          <w:szCs w:val="20"/>
          <w:lang w:val="en-US"/>
        </w:rPr>
        <w:t>Antoszewska</w:t>
      </w:r>
      <w:proofErr w:type="spellEnd"/>
      <w:r w:rsidRPr="00CA721D">
        <w:rPr>
          <w:rFonts w:ascii="Arial" w:hAnsi="Arial" w:cs="Arial"/>
          <w:sz w:val="20"/>
          <w:szCs w:val="20"/>
          <w:lang w:val="en-US"/>
        </w:rPr>
        <w:t xml:space="preserve">, 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Students with mild intellectual disabilities about themselves – sexuality, love, identification </w:t>
      </w:r>
      <w:r w:rsidRPr="00CA721D">
        <w:rPr>
          <w:rFonts w:ascii="Arial" w:hAnsi="Arial" w:cs="Arial"/>
          <w:bCs/>
          <w:sz w:val="20"/>
          <w:szCs w:val="20"/>
          <w:lang w:val="en-US"/>
        </w:rPr>
        <w:t>(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złożony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 xml:space="preserve"> do </w:t>
      </w:r>
      <w:proofErr w:type="spellStart"/>
      <w:r w:rsidRPr="00CA721D">
        <w:rPr>
          <w:rFonts w:ascii="Arial" w:hAnsi="Arial" w:cs="Arial"/>
          <w:bCs/>
          <w:sz w:val="20"/>
          <w:szCs w:val="20"/>
          <w:lang w:val="en-US"/>
        </w:rPr>
        <w:t>recenzji</w:t>
      </w:r>
      <w:proofErr w:type="spellEnd"/>
      <w:r w:rsidRPr="00CA721D">
        <w:rPr>
          <w:rFonts w:ascii="Arial" w:hAnsi="Arial" w:cs="Arial"/>
          <w:bCs/>
          <w:sz w:val="20"/>
          <w:szCs w:val="20"/>
          <w:lang w:val="en-US"/>
        </w:rPr>
        <w:t>).</w:t>
      </w:r>
      <w:r w:rsidRPr="00CA721D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</w:p>
    <w:p w:rsidR="00396948" w:rsidRPr="00CA721D" w:rsidRDefault="00CA721D">
      <w:pPr>
        <w:rPr>
          <w:lang w:val="en-US"/>
        </w:rPr>
      </w:pPr>
    </w:p>
    <w:sectPr w:rsidR="00396948" w:rsidRPr="00CA721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E18"/>
    <w:multiLevelType w:val="hybridMultilevel"/>
    <w:tmpl w:val="22602D5A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4BCB"/>
    <w:multiLevelType w:val="hybridMultilevel"/>
    <w:tmpl w:val="C6321DD4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7BC"/>
    <w:multiLevelType w:val="hybridMultilevel"/>
    <w:tmpl w:val="1E8ADCAE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6433"/>
    <w:multiLevelType w:val="hybridMultilevel"/>
    <w:tmpl w:val="7190F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D0A7B"/>
    <w:multiLevelType w:val="hybridMultilevel"/>
    <w:tmpl w:val="84A8B6BA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40567"/>
    <w:multiLevelType w:val="hybridMultilevel"/>
    <w:tmpl w:val="DD884ADC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3666D"/>
    <w:multiLevelType w:val="hybridMultilevel"/>
    <w:tmpl w:val="5E94B072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42452"/>
    <w:multiLevelType w:val="hybridMultilevel"/>
    <w:tmpl w:val="3CD6496E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9273B"/>
    <w:multiLevelType w:val="hybridMultilevel"/>
    <w:tmpl w:val="9BCC776E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633FA"/>
    <w:multiLevelType w:val="hybridMultilevel"/>
    <w:tmpl w:val="47421B66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73D1C"/>
    <w:multiLevelType w:val="hybridMultilevel"/>
    <w:tmpl w:val="52643D7A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F3B"/>
    <w:multiLevelType w:val="hybridMultilevel"/>
    <w:tmpl w:val="A984AAA4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1C6A"/>
    <w:multiLevelType w:val="hybridMultilevel"/>
    <w:tmpl w:val="A3C8A080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D1A8C"/>
    <w:multiLevelType w:val="hybridMultilevel"/>
    <w:tmpl w:val="2F566F14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C539D"/>
    <w:multiLevelType w:val="hybridMultilevel"/>
    <w:tmpl w:val="FEB05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B0F30"/>
    <w:multiLevelType w:val="hybridMultilevel"/>
    <w:tmpl w:val="A95A8BB8"/>
    <w:lvl w:ilvl="0" w:tplc="E6A2656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15"/>
  </w:num>
  <w:num w:numId="5">
    <w:abstractNumId w:val="12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  <w:num w:numId="13">
    <w:abstractNumId w:val="11"/>
  </w:num>
  <w:num w:numId="14">
    <w:abstractNumId w:val="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1D"/>
    <w:rsid w:val="005533D5"/>
    <w:rsid w:val="007C45F9"/>
    <w:rsid w:val="00CA721D"/>
    <w:rsid w:val="00D56037"/>
    <w:rsid w:val="00EA2C2E"/>
    <w:rsid w:val="00F4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965EB-3C24-4DB5-8713-C4FDD48A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A721D"/>
    <w:pPr>
      <w:spacing w:line="360" w:lineRule="auto"/>
      <w:ind w:firstLine="709"/>
      <w:jc w:val="both"/>
    </w:pPr>
    <w:rPr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A72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A721D"/>
    <w:pPr>
      <w:spacing w:line="360" w:lineRule="auto"/>
      <w:jc w:val="center"/>
    </w:pPr>
    <w:rPr>
      <w:lang w:val="en-GB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A721D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normalchar1">
    <w:name w:val="normal__char1"/>
    <w:rsid w:val="00CA721D"/>
    <w:rPr>
      <w:rFonts w:ascii="Calibri" w:hAnsi="Calibri" w:cs="Times New Roman"/>
      <w:sz w:val="22"/>
      <w:szCs w:val="22"/>
    </w:rPr>
  </w:style>
  <w:style w:type="character" w:customStyle="1" w:styleId="shorttext">
    <w:name w:val="short_text"/>
    <w:basedOn w:val="Domylnaczcionkaakapitu"/>
    <w:rsid w:val="00CA721D"/>
  </w:style>
  <w:style w:type="character" w:styleId="Pogrubienie">
    <w:name w:val="Strong"/>
    <w:qFormat/>
    <w:rsid w:val="00CA721D"/>
    <w:rPr>
      <w:b/>
      <w:bCs/>
    </w:rPr>
  </w:style>
  <w:style w:type="paragraph" w:styleId="Akapitzlist">
    <w:name w:val="List Paragraph"/>
    <w:basedOn w:val="Normalny"/>
    <w:uiPriority w:val="34"/>
    <w:qFormat/>
    <w:rsid w:val="00CA721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t">
    <w:name w:val="ft"/>
    <w:basedOn w:val="Domylnaczcionkaakapitu"/>
    <w:rsid w:val="00CA721D"/>
  </w:style>
  <w:style w:type="character" w:customStyle="1" w:styleId="hw">
    <w:name w:val="hw"/>
    <w:basedOn w:val="Domylnaczcionkaakapitu"/>
    <w:rsid w:val="00CA721D"/>
  </w:style>
  <w:style w:type="character" w:customStyle="1" w:styleId="Domylnaczcionkaakapitu1">
    <w:name w:val="Domyślna czcionka akapitu1"/>
    <w:rsid w:val="00CA721D"/>
  </w:style>
  <w:style w:type="character" w:styleId="Uwydatnienie">
    <w:name w:val="Emphasis"/>
    <w:uiPriority w:val="20"/>
    <w:qFormat/>
    <w:rsid w:val="00CA721D"/>
    <w:rPr>
      <w:b/>
      <w:bCs/>
      <w:i w:val="0"/>
      <w:iCs w:val="0"/>
    </w:rPr>
  </w:style>
  <w:style w:type="character" w:customStyle="1" w:styleId="st1">
    <w:name w:val="st1"/>
    <w:basedOn w:val="Domylnaczcionkaakapitu"/>
    <w:rsid w:val="00CA721D"/>
  </w:style>
  <w:style w:type="character" w:customStyle="1" w:styleId="hps">
    <w:name w:val="hps"/>
    <w:uiPriority w:val="99"/>
    <w:rsid w:val="00CA72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nograf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</dc:creator>
  <cp:keywords/>
  <dc:description/>
  <cp:lastModifiedBy>ALNA</cp:lastModifiedBy>
  <cp:revision>1</cp:revision>
  <dcterms:created xsi:type="dcterms:W3CDTF">2016-11-29T15:36:00Z</dcterms:created>
  <dcterms:modified xsi:type="dcterms:W3CDTF">2016-11-29T15:37:00Z</dcterms:modified>
</cp:coreProperties>
</file>