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77777777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Załącznik nr 1</w:t>
      </w:r>
    </w:p>
    <w:p w14:paraId="361E0C3A" w14:textId="17B3F94E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 xml:space="preserve">Nr postępowania: </w:t>
      </w:r>
      <w:r w:rsidR="009F7AA5">
        <w:rPr>
          <w:b/>
          <w:sz w:val="22"/>
          <w:szCs w:val="22"/>
          <w:lang w:val="pl-PL" w:eastAsia="pl-PL"/>
        </w:rPr>
        <w:t>326</w:t>
      </w:r>
      <w:r w:rsidRPr="005D2D6B">
        <w:rPr>
          <w:b/>
          <w:sz w:val="22"/>
          <w:szCs w:val="22"/>
          <w:lang w:val="pl-PL" w:eastAsia="pl-PL"/>
        </w:rPr>
        <w:t>/2019/US/DZP</w:t>
      </w:r>
    </w:p>
    <w:p w14:paraId="66E1AF3E" w14:textId="77777777" w:rsidR="00F41E08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5D2D6B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5D2D6B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5D2D6B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074924F3" w14:textId="77777777" w:rsidR="005814A2" w:rsidRPr="005814A2" w:rsidRDefault="005814A2" w:rsidP="00E60852">
      <w:pPr>
        <w:suppressAutoHyphens w:val="0"/>
        <w:rPr>
          <w:rFonts w:eastAsia="Calibri"/>
          <w:color w:val="000000"/>
          <w:sz w:val="22"/>
          <w:szCs w:val="22"/>
          <w:lang w:val="pl-PL" w:eastAsia="pl-PL"/>
        </w:rPr>
      </w:pPr>
    </w:p>
    <w:p w14:paraId="1C1B374D" w14:textId="08DB208C" w:rsidR="005814A2" w:rsidRPr="009F7AA5" w:rsidRDefault="005814A2" w:rsidP="009F7AA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9F7AA5">
        <w:rPr>
          <w:sz w:val="22"/>
          <w:szCs w:val="22"/>
          <w:lang w:val="pl-PL" w:eastAsia="en-US"/>
        </w:rPr>
        <w:t xml:space="preserve">Przedmiotem zamówienia jest </w:t>
      </w:r>
      <w:r w:rsidR="009F7AA5" w:rsidRPr="009F7AA5">
        <w:rPr>
          <w:sz w:val="22"/>
          <w:szCs w:val="22"/>
          <w:lang w:val="pl-PL" w:eastAsia="en-US"/>
        </w:rPr>
        <w:t>przeprowadzenie szkolenia informatycznego „Podstawy GIS z QGIS” dla nauczycieli akademickich Wydziału Kształtowania Środowiska i Rolnictwa realizowanego w ramach projektu pt. „Program Rozwojowy Uniwersytetu Warmińsko-Mazurskiego w Olsztynie” nr POWR.0305.00-00-Z310/17-00.</w:t>
      </w:r>
    </w:p>
    <w:p w14:paraId="3F43B652" w14:textId="77777777" w:rsidR="005814A2" w:rsidRPr="009F7AA5" w:rsidRDefault="005814A2" w:rsidP="009F7AA5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23B62B60" w14:textId="77777777" w:rsidR="005814A2" w:rsidRPr="009F7AA5" w:rsidRDefault="005814A2" w:rsidP="009F7AA5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9F7AA5">
        <w:rPr>
          <w:rFonts w:eastAsia="Calibri"/>
          <w:b/>
          <w:sz w:val="22"/>
          <w:szCs w:val="22"/>
          <w:lang w:val="pl-PL" w:eastAsia="en-US"/>
        </w:rPr>
        <w:t>Miejsce realizacji szkolenia:</w:t>
      </w:r>
    </w:p>
    <w:p w14:paraId="62EF9176" w14:textId="149212A0" w:rsidR="009F7AA5" w:rsidRDefault="005814A2" w:rsidP="009F7AA5">
      <w:pPr>
        <w:suppressAutoHyphens w:val="0"/>
        <w:spacing w:after="160"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9F7AA5">
        <w:rPr>
          <w:rFonts w:eastAsia="Calibri"/>
          <w:sz w:val="22"/>
          <w:szCs w:val="22"/>
          <w:lang w:val="pl-PL" w:eastAsia="en-US"/>
        </w:rPr>
        <w:t xml:space="preserve">siedziba Wykonawcy, Uniwersytet Warmińsko-Mazurski w Olsztynie. </w:t>
      </w:r>
    </w:p>
    <w:p w14:paraId="2E76CA20" w14:textId="77777777" w:rsidR="009F7AA5" w:rsidRDefault="009F7AA5" w:rsidP="009F7AA5">
      <w:pPr>
        <w:suppressAutoHyphens w:val="0"/>
        <w:spacing w:after="160"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9F7AA5">
        <w:rPr>
          <w:rFonts w:eastAsia="Arial"/>
          <w:sz w:val="22"/>
          <w:szCs w:val="22"/>
          <w:highlight w:val="white"/>
          <w:lang w:val="pl-PL" w:eastAsia="pl-PL"/>
        </w:rPr>
        <w:t>Szkolenie dla pracowników WKŚiR</w:t>
      </w:r>
      <w:r>
        <w:rPr>
          <w:rFonts w:eastAsia="Calibri"/>
          <w:sz w:val="22"/>
          <w:szCs w:val="22"/>
          <w:lang w:val="pl-PL" w:eastAsia="en-US"/>
        </w:rPr>
        <w:t xml:space="preserve"> – </w:t>
      </w:r>
      <w:r w:rsidRPr="009F7AA5">
        <w:rPr>
          <w:rFonts w:eastAsia="Arial"/>
          <w:sz w:val="22"/>
          <w:szCs w:val="22"/>
          <w:highlight w:val="white"/>
          <w:lang w:val="pl-PL" w:eastAsia="pl-PL"/>
        </w:rPr>
        <w:t xml:space="preserve">1 grupa 5 osób </w:t>
      </w:r>
    </w:p>
    <w:p w14:paraId="5C1D5401" w14:textId="722480A5" w:rsidR="009F7AA5" w:rsidRPr="009F7AA5" w:rsidRDefault="009F7AA5" w:rsidP="009F7AA5">
      <w:pPr>
        <w:suppressAutoHyphens w:val="0"/>
        <w:spacing w:after="160"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9F7AA5">
        <w:rPr>
          <w:b/>
          <w:sz w:val="22"/>
          <w:szCs w:val="22"/>
          <w:shd w:val="clear" w:color="auto" w:fill="FFFFFF"/>
          <w:lang w:val="pl-PL" w:eastAsia="pl-PL"/>
        </w:rPr>
        <w:t>Tytuł szkolenia:  Podstawy GIS z QGIS</w:t>
      </w:r>
    </w:p>
    <w:p w14:paraId="6C2C8A32" w14:textId="1E34FEED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pl-PL" w:eastAsia="pl-PL"/>
        </w:rPr>
      </w:pPr>
      <w:r w:rsidRPr="009F7AA5">
        <w:rPr>
          <w:sz w:val="22"/>
          <w:szCs w:val="22"/>
          <w:shd w:val="clear" w:color="auto" w:fill="FFFFFF"/>
          <w:lang w:val="pl-PL" w:eastAsia="pl-PL"/>
        </w:rPr>
        <w:t>Cel: Nabycie umiejętności do samodzielnego korzystania z QGIS oraz poznanie niezbędnych podstaw do dalszego pogłębiania wiedzy w zakresie możliwości wykorzystania QGIS</w:t>
      </w:r>
    </w:p>
    <w:p w14:paraId="03BE8638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pl-PL" w:eastAsia="pl-PL"/>
        </w:rPr>
      </w:pPr>
      <w:r w:rsidRPr="009F7AA5">
        <w:rPr>
          <w:sz w:val="22"/>
          <w:szCs w:val="22"/>
          <w:shd w:val="clear" w:color="auto" w:fill="FFFFFF"/>
          <w:lang w:val="pl-PL" w:eastAsia="pl-PL"/>
        </w:rPr>
        <w:t xml:space="preserve">Szkolenie przeznaczone jest dla osób chcących rozpocząć pracę z GIS w QGIS oraz dla osób  początkujących  z systemami informacji przestrzennej. </w:t>
      </w:r>
    </w:p>
    <w:p w14:paraId="3F2FD51B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pl-PL" w:eastAsia="pl-PL"/>
        </w:rPr>
      </w:pPr>
    </w:p>
    <w:p w14:paraId="290F4095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pl-PL" w:eastAsia="pl-PL"/>
        </w:rPr>
      </w:pPr>
      <w:r w:rsidRPr="009F7AA5">
        <w:rPr>
          <w:b/>
          <w:bCs/>
          <w:sz w:val="22"/>
          <w:szCs w:val="22"/>
          <w:lang w:val="pl-PL" w:eastAsia="pl-PL"/>
        </w:rPr>
        <w:t>Tematyka szkolenia:</w:t>
      </w:r>
    </w:p>
    <w:p w14:paraId="492D4A74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pl-PL" w:eastAsia="pl-PL"/>
        </w:rPr>
      </w:pPr>
    </w:p>
    <w:p w14:paraId="698E1210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pl-PL" w:eastAsia="pl-PL"/>
        </w:rPr>
      </w:pPr>
      <w:r w:rsidRPr="009F7AA5">
        <w:rPr>
          <w:b/>
          <w:bCs/>
          <w:sz w:val="22"/>
          <w:szCs w:val="22"/>
          <w:lang w:val="pl-PL" w:eastAsia="pl-PL"/>
        </w:rPr>
        <w:t>I. Część teoretyczna:</w:t>
      </w:r>
    </w:p>
    <w:p w14:paraId="0A57EC6C" w14:textId="77777777" w:rsidR="009F7AA5" w:rsidRPr="009F7AA5" w:rsidRDefault="009F7AA5" w:rsidP="009F7A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ArialMT"/>
          <w:sz w:val="22"/>
          <w:szCs w:val="22"/>
          <w:lang w:val="pl-PL"/>
        </w:rPr>
      </w:pPr>
      <w:r w:rsidRPr="009F7AA5">
        <w:rPr>
          <w:rFonts w:eastAsia="ArialMT"/>
          <w:sz w:val="22"/>
          <w:szCs w:val="22"/>
          <w:lang w:val="pl-PL"/>
        </w:rPr>
        <w:t>Przedstawienie wszystkich składowych definicji GIS</w:t>
      </w:r>
    </w:p>
    <w:p w14:paraId="6A15A155" w14:textId="77777777" w:rsidR="009F7AA5" w:rsidRPr="009F7AA5" w:rsidRDefault="009F7AA5" w:rsidP="009F7A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ArialMT"/>
          <w:sz w:val="22"/>
          <w:szCs w:val="22"/>
          <w:lang w:val="pl-PL"/>
        </w:rPr>
      </w:pPr>
      <w:r w:rsidRPr="009F7AA5">
        <w:rPr>
          <w:rFonts w:eastAsia="ArialMT"/>
          <w:sz w:val="22"/>
          <w:szCs w:val="22"/>
          <w:lang w:val="pl-PL"/>
        </w:rPr>
        <w:t>(pozyskiwanie, przechowywanie, przesyłanie, analiza i wizualizacja danych</w:t>
      </w:r>
    </w:p>
    <w:p w14:paraId="5ADB1943" w14:textId="77777777" w:rsidR="009F7AA5" w:rsidRPr="009F7AA5" w:rsidRDefault="009F7AA5" w:rsidP="009F7A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ArialMT"/>
          <w:sz w:val="22"/>
          <w:szCs w:val="22"/>
          <w:lang w:val="pl-PL"/>
        </w:rPr>
      </w:pPr>
      <w:r w:rsidRPr="009F7AA5">
        <w:rPr>
          <w:rFonts w:eastAsia="ArialMT"/>
          <w:sz w:val="22"/>
          <w:szCs w:val="22"/>
          <w:lang w:val="pl-PL"/>
        </w:rPr>
        <w:t>Wyjaśnienie definicji informacji przestrzennej</w:t>
      </w:r>
    </w:p>
    <w:p w14:paraId="226501F3" w14:textId="77777777" w:rsidR="009F7AA5" w:rsidRPr="009F7AA5" w:rsidRDefault="009F7AA5" w:rsidP="009F7A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ArialMT"/>
          <w:sz w:val="22"/>
          <w:szCs w:val="22"/>
          <w:lang w:val="pl-PL"/>
        </w:rPr>
      </w:pPr>
      <w:r w:rsidRPr="009F7AA5">
        <w:rPr>
          <w:rFonts w:eastAsia="ArialMT"/>
          <w:sz w:val="22"/>
          <w:szCs w:val="22"/>
          <w:lang w:val="pl-PL"/>
        </w:rPr>
        <w:t>Pokazanie kilku krajowych przykładów wykorzystania GIS</w:t>
      </w:r>
    </w:p>
    <w:p w14:paraId="18087C41" w14:textId="77777777" w:rsidR="009F7AA5" w:rsidRPr="009F7AA5" w:rsidRDefault="009F7AA5" w:rsidP="009F7A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ArialMT"/>
          <w:sz w:val="22"/>
          <w:szCs w:val="22"/>
          <w:lang w:val="pl-PL"/>
        </w:rPr>
      </w:pPr>
      <w:r w:rsidRPr="009F7AA5">
        <w:rPr>
          <w:rFonts w:eastAsia="ArialMT"/>
          <w:sz w:val="22"/>
          <w:szCs w:val="22"/>
          <w:lang w:val="pl-PL"/>
        </w:rPr>
        <w:t>Jakie dane możemy wykorzystać do pracy z danymi GIS? (wektor, raster, WMS)</w:t>
      </w:r>
    </w:p>
    <w:p w14:paraId="18938D34" w14:textId="77777777" w:rsidR="009F7AA5" w:rsidRPr="009F7AA5" w:rsidRDefault="009F7AA5" w:rsidP="009F7A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ArialMT"/>
          <w:sz w:val="22"/>
          <w:szCs w:val="22"/>
          <w:lang w:val="pl-PL"/>
        </w:rPr>
      </w:pPr>
      <w:r w:rsidRPr="009F7AA5">
        <w:rPr>
          <w:rFonts w:eastAsia="ArialMT"/>
          <w:sz w:val="22"/>
          <w:szCs w:val="22"/>
          <w:lang w:val="pl-PL"/>
        </w:rPr>
        <w:t>Aspekty prawne pozyskiwania danych i związane z tym problemy</w:t>
      </w:r>
    </w:p>
    <w:p w14:paraId="6F9CB138" w14:textId="77777777" w:rsidR="009F7AA5" w:rsidRPr="009F7AA5" w:rsidRDefault="009F7AA5" w:rsidP="009F7A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ArialMT"/>
          <w:sz w:val="22"/>
          <w:szCs w:val="22"/>
          <w:lang w:val="pl-PL"/>
        </w:rPr>
      </w:pPr>
      <w:r w:rsidRPr="009F7AA5">
        <w:rPr>
          <w:rFonts w:eastAsia="ArialMT"/>
          <w:sz w:val="22"/>
          <w:szCs w:val="22"/>
          <w:lang w:val="pl-PL"/>
        </w:rPr>
        <w:t>Przegląd instytucji przydatnych w gromadzeniu danych dla inwentaryzacji środowiska:</w:t>
      </w:r>
    </w:p>
    <w:p w14:paraId="6947AD6C" w14:textId="77777777" w:rsidR="009F7AA5" w:rsidRPr="009F7AA5" w:rsidRDefault="009F7AA5" w:rsidP="009F7AA5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ArialMT"/>
          <w:sz w:val="22"/>
          <w:szCs w:val="22"/>
          <w:lang w:val="pl-PL"/>
        </w:rPr>
      </w:pPr>
      <w:r w:rsidRPr="009F7AA5">
        <w:rPr>
          <w:rFonts w:eastAsia="ArialMT"/>
          <w:sz w:val="22"/>
          <w:szCs w:val="22"/>
          <w:lang w:val="pl-PL"/>
        </w:rPr>
        <w:t xml:space="preserve">- granice administracyjne, </w:t>
      </w:r>
    </w:p>
    <w:p w14:paraId="7DD500A4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 xml:space="preserve">            - dane środowiskowe z GDOŚ, PIG, oraz Banku Danych o Lasach</w:t>
      </w:r>
    </w:p>
    <w:p w14:paraId="6F868FCF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 xml:space="preserve">            - dane tworzone przez społeczność </w:t>
      </w:r>
      <w:proofErr w:type="spellStart"/>
      <w:r w:rsidRPr="009F7AA5">
        <w:rPr>
          <w:rFonts w:eastAsia="ArialMT"/>
          <w:sz w:val="22"/>
          <w:szCs w:val="22"/>
          <w:lang w:val="pl-PL" w:eastAsia="pl-PL"/>
        </w:rPr>
        <w:t>OpenStreetMap</w:t>
      </w:r>
      <w:proofErr w:type="spellEnd"/>
    </w:p>
    <w:p w14:paraId="1847D856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color w:val="000000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 xml:space="preserve">            - numeryczne modele </w:t>
      </w:r>
      <w:r w:rsidRPr="009F7AA5">
        <w:rPr>
          <w:rFonts w:eastAsia="ArialMT"/>
          <w:color w:val="000000"/>
          <w:sz w:val="22"/>
          <w:szCs w:val="22"/>
          <w:lang w:val="pl-PL" w:eastAsia="pl-PL"/>
        </w:rPr>
        <w:t>terenu, dane terenowe z GPS</w:t>
      </w:r>
    </w:p>
    <w:p w14:paraId="17431085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  <w:lang w:val="pl-PL" w:eastAsia="pl-PL"/>
        </w:rPr>
      </w:pPr>
    </w:p>
    <w:p w14:paraId="02DD776A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  <w:lang w:val="pl-PL" w:eastAsia="pl-PL"/>
        </w:rPr>
      </w:pPr>
      <w:r w:rsidRPr="009F7AA5">
        <w:rPr>
          <w:b/>
          <w:bCs/>
          <w:color w:val="000000"/>
          <w:sz w:val="22"/>
          <w:szCs w:val="22"/>
          <w:lang w:val="pl-PL" w:eastAsia="pl-PL"/>
        </w:rPr>
        <w:t xml:space="preserve"> II. Część praktyczna (ćwiczenia)</w:t>
      </w:r>
    </w:p>
    <w:p w14:paraId="053AE0B9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  <w:lang w:val="pl-PL" w:eastAsia="pl-PL"/>
        </w:rPr>
      </w:pPr>
      <w:r w:rsidRPr="009F7AA5">
        <w:rPr>
          <w:b/>
          <w:bCs/>
          <w:color w:val="000000"/>
          <w:sz w:val="22"/>
          <w:szCs w:val="22"/>
          <w:lang w:val="pl-PL" w:eastAsia="pl-PL"/>
        </w:rPr>
        <w:t xml:space="preserve"> </w:t>
      </w:r>
    </w:p>
    <w:p w14:paraId="3ECBCA10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  <w:u w:val="single"/>
          <w:lang w:val="pl-PL" w:eastAsia="pl-PL"/>
        </w:rPr>
      </w:pPr>
      <w:r w:rsidRPr="009F7AA5">
        <w:rPr>
          <w:b/>
          <w:bCs/>
          <w:color w:val="000000"/>
          <w:sz w:val="22"/>
          <w:szCs w:val="22"/>
          <w:u w:val="single"/>
          <w:lang w:val="pl-PL" w:eastAsia="pl-PL"/>
        </w:rPr>
        <w:t xml:space="preserve">Obsługa danych w QGIS </w:t>
      </w:r>
    </w:p>
    <w:p w14:paraId="2B13A2C5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color w:val="000000"/>
          <w:sz w:val="22"/>
          <w:szCs w:val="22"/>
          <w:lang w:val="pl-PL" w:eastAsia="pl-PL"/>
        </w:rPr>
      </w:pPr>
      <w:r w:rsidRPr="009F7AA5">
        <w:rPr>
          <w:rFonts w:eastAsia="ArialMT"/>
          <w:color w:val="000000"/>
          <w:sz w:val="22"/>
          <w:szCs w:val="22"/>
          <w:lang w:val="pl-PL" w:eastAsia="pl-PL"/>
        </w:rPr>
        <w:t>1. Wstęp do programu:</w:t>
      </w:r>
    </w:p>
    <w:p w14:paraId="2B581764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color w:val="000000"/>
          <w:sz w:val="22"/>
          <w:szCs w:val="22"/>
          <w:lang w:val="pl-PL" w:eastAsia="pl-PL"/>
        </w:rPr>
      </w:pPr>
      <w:r w:rsidRPr="009F7AA5">
        <w:rPr>
          <w:rFonts w:eastAsia="ArialMT"/>
          <w:color w:val="000000"/>
          <w:sz w:val="22"/>
          <w:szCs w:val="22"/>
          <w:lang w:val="pl-PL" w:eastAsia="pl-PL"/>
        </w:rPr>
        <w:t>- definiowanie właściwości projektu – wybór układu współrzędnych</w:t>
      </w:r>
    </w:p>
    <w:p w14:paraId="6D86172A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color w:val="000000"/>
          <w:sz w:val="22"/>
          <w:szCs w:val="22"/>
          <w:lang w:val="pl-PL" w:eastAsia="pl-PL"/>
        </w:rPr>
      </w:pPr>
      <w:r w:rsidRPr="009F7AA5">
        <w:rPr>
          <w:rFonts w:eastAsia="ArialMT"/>
          <w:color w:val="000000"/>
          <w:sz w:val="22"/>
          <w:szCs w:val="22"/>
          <w:lang w:val="pl-PL" w:eastAsia="pl-PL"/>
        </w:rPr>
        <w:t>○-instalacja wtyczek – dodatków rozszerzających możliwości QGIS (QMS,</w:t>
      </w:r>
    </w:p>
    <w:p w14:paraId="4C339D2B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color w:val="000000"/>
          <w:sz w:val="22"/>
          <w:szCs w:val="22"/>
          <w:lang w:val="pl-PL" w:eastAsia="pl-PL"/>
        </w:rPr>
      </w:pPr>
      <w:proofErr w:type="spellStart"/>
      <w:r w:rsidRPr="009F7AA5">
        <w:rPr>
          <w:rFonts w:eastAsia="ArialMT"/>
          <w:color w:val="000000"/>
          <w:sz w:val="22"/>
          <w:szCs w:val="22"/>
          <w:lang w:val="pl-PL" w:eastAsia="pl-PL"/>
        </w:rPr>
        <w:t>GeoCoding</w:t>
      </w:r>
      <w:proofErr w:type="spellEnd"/>
      <w:r w:rsidRPr="009F7AA5">
        <w:rPr>
          <w:rFonts w:eastAsia="ArialMT"/>
          <w:color w:val="000000"/>
          <w:sz w:val="22"/>
          <w:szCs w:val="22"/>
          <w:lang w:val="pl-PL" w:eastAsia="pl-PL"/>
        </w:rPr>
        <w:t>, Wyszukiwarka LPIS)</w:t>
      </w:r>
    </w:p>
    <w:p w14:paraId="73215EA6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2. Wczytywanie danych:</w:t>
      </w:r>
    </w:p>
    <w:p w14:paraId="6238F2F3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wektory (</w:t>
      </w:r>
      <w:proofErr w:type="spellStart"/>
      <w:r w:rsidRPr="009F7AA5">
        <w:rPr>
          <w:rFonts w:eastAsia="ArialMT"/>
          <w:sz w:val="22"/>
          <w:szCs w:val="22"/>
          <w:lang w:val="pl-PL" w:eastAsia="pl-PL"/>
        </w:rPr>
        <w:t>shp</w:t>
      </w:r>
      <w:proofErr w:type="spellEnd"/>
      <w:r w:rsidRPr="009F7AA5">
        <w:rPr>
          <w:rFonts w:eastAsia="ArialMT"/>
          <w:sz w:val="22"/>
          <w:szCs w:val="22"/>
          <w:lang w:val="pl-PL" w:eastAsia="pl-PL"/>
        </w:rPr>
        <w:t xml:space="preserve">, </w:t>
      </w:r>
      <w:proofErr w:type="spellStart"/>
      <w:r w:rsidRPr="009F7AA5">
        <w:rPr>
          <w:rFonts w:eastAsia="ArialMT"/>
          <w:sz w:val="22"/>
          <w:szCs w:val="22"/>
          <w:lang w:val="pl-PL" w:eastAsia="pl-PL"/>
        </w:rPr>
        <w:t>gml</w:t>
      </w:r>
      <w:proofErr w:type="spellEnd"/>
      <w:r w:rsidRPr="009F7AA5">
        <w:rPr>
          <w:rFonts w:eastAsia="ArialMT"/>
          <w:sz w:val="22"/>
          <w:szCs w:val="22"/>
          <w:lang w:val="pl-PL" w:eastAsia="pl-PL"/>
        </w:rPr>
        <w:t xml:space="preserve">, </w:t>
      </w:r>
      <w:proofErr w:type="spellStart"/>
      <w:r w:rsidRPr="009F7AA5">
        <w:rPr>
          <w:rFonts w:eastAsia="ArialMT"/>
          <w:sz w:val="22"/>
          <w:szCs w:val="22"/>
          <w:lang w:val="pl-PL" w:eastAsia="pl-PL"/>
        </w:rPr>
        <w:t>dxf</w:t>
      </w:r>
      <w:proofErr w:type="spellEnd"/>
      <w:r w:rsidRPr="009F7AA5">
        <w:rPr>
          <w:rFonts w:eastAsia="ArialMT"/>
          <w:sz w:val="22"/>
          <w:szCs w:val="22"/>
          <w:lang w:val="pl-PL" w:eastAsia="pl-PL"/>
        </w:rPr>
        <w:t xml:space="preserve">) wraz z eksportem danych do formatu </w:t>
      </w:r>
      <w:proofErr w:type="spellStart"/>
      <w:r w:rsidRPr="009F7AA5">
        <w:rPr>
          <w:rFonts w:eastAsia="ArialMT"/>
          <w:sz w:val="22"/>
          <w:szCs w:val="22"/>
          <w:lang w:val="pl-PL" w:eastAsia="pl-PL"/>
        </w:rPr>
        <w:t>shp</w:t>
      </w:r>
      <w:proofErr w:type="spellEnd"/>
      <w:r w:rsidRPr="009F7AA5">
        <w:rPr>
          <w:rFonts w:eastAsia="ArialMT"/>
          <w:sz w:val="22"/>
          <w:szCs w:val="22"/>
          <w:lang w:val="pl-PL" w:eastAsia="pl-PL"/>
        </w:rPr>
        <w:t>,</w:t>
      </w:r>
    </w:p>
    <w:p w14:paraId="3DCD3CCE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pliki graficzne z programów do modelowania (</w:t>
      </w:r>
      <w:proofErr w:type="spellStart"/>
      <w:r w:rsidRPr="009F7AA5">
        <w:rPr>
          <w:rFonts w:eastAsia="ArialMT"/>
          <w:sz w:val="22"/>
          <w:szCs w:val="22"/>
          <w:lang w:val="pl-PL" w:eastAsia="pl-PL"/>
        </w:rPr>
        <w:t>geotiff</w:t>
      </w:r>
      <w:proofErr w:type="spellEnd"/>
      <w:r w:rsidRPr="009F7AA5">
        <w:rPr>
          <w:rFonts w:eastAsia="ArialMT"/>
          <w:sz w:val="22"/>
          <w:szCs w:val="22"/>
          <w:lang w:val="pl-PL" w:eastAsia="pl-PL"/>
        </w:rPr>
        <w:t>, pdf, jpg),</w:t>
      </w:r>
    </w:p>
    <w:p w14:paraId="05A26D3A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lastRenderedPageBreak/>
        <w:t xml:space="preserve">- WMS/WFS – udostępnianych w </w:t>
      </w:r>
      <w:proofErr w:type="spellStart"/>
      <w:r w:rsidRPr="009F7AA5">
        <w:rPr>
          <w:rFonts w:eastAsia="ArialMT"/>
          <w:sz w:val="22"/>
          <w:szCs w:val="22"/>
          <w:lang w:val="pl-PL" w:eastAsia="pl-PL"/>
        </w:rPr>
        <w:t>internecie</w:t>
      </w:r>
      <w:proofErr w:type="spellEnd"/>
      <w:r w:rsidRPr="009F7AA5">
        <w:rPr>
          <w:rFonts w:eastAsia="ArialMT"/>
          <w:sz w:val="22"/>
          <w:szCs w:val="22"/>
          <w:lang w:val="pl-PL" w:eastAsia="pl-PL"/>
        </w:rPr>
        <w:t xml:space="preserve"> w postaci rastrowej np.</w:t>
      </w:r>
    </w:p>
    <w:p w14:paraId="4344FB00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proofErr w:type="spellStart"/>
      <w:r w:rsidRPr="009F7AA5">
        <w:rPr>
          <w:rFonts w:eastAsia="ArialMT"/>
          <w:sz w:val="22"/>
          <w:szCs w:val="22"/>
          <w:lang w:val="pl-PL" w:eastAsia="pl-PL"/>
        </w:rPr>
        <w:t>ortofotomapa</w:t>
      </w:r>
      <w:proofErr w:type="spellEnd"/>
      <w:r w:rsidRPr="009F7AA5">
        <w:rPr>
          <w:rFonts w:eastAsia="ArialMT"/>
          <w:sz w:val="22"/>
          <w:szCs w:val="22"/>
          <w:lang w:val="pl-PL" w:eastAsia="pl-PL"/>
        </w:rPr>
        <w:t xml:space="preserve"> z </w:t>
      </w:r>
      <w:proofErr w:type="spellStart"/>
      <w:r w:rsidRPr="009F7AA5">
        <w:rPr>
          <w:rFonts w:eastAsia="ArialMT"/>
          <w:sz w:val="22"/>
          <w:szCs w:val="22"/>
          <w:lang w:val="pl-PL" w:eastAsia="pl-PL"/>
        </w:rPr>
        <w:t>geoportalu</w:t>
      </w:r>
      <w:proofErr w:type="spellEnd"/>
      <w:r w:rsidRPr="009F7AA5">
        <w:rPr>
          <w:rFonts w:eastAsia="ArialMT"/>
          <w:sz w:val="22"/>
          <w:szCs w:val="22"/>
          <w:lang w:val="pl-PL" w:eastAsia="pl-PL"/>
        </w:rPr>
        <w:t xml:space="preserve">, obszary chronionego krajobrazu z </w:t>
      </w:r>
      <w:proofErr w:type="spellStart"/>
      <w:r w:rsidRPr="009F7AA5">
        <w:rPr>
          <w:rFonts w:eastAsia="ArialMT"/>
          <w:sz w:val="22"/>
          <w:szCs w:val="22"/>
          <w:lang w:val="pl-PL" w:eastAsia="pl-PL"/>
        </w:rPr>
        <w:t>geoserwisu</w:t>
      </w:r>
      <w:proofErr w:type="spellEnd"/>
      <w:r w:rsidRPr="009F7AA5">
        <w:rPr>
          <w:rFonts w:eastAsia="ArialMT"/>
          <w:sz w:val="22"/>
          <w:szCs w:val="22"/>
          <w:lang w:val="pl-PL" w:eastAsia="pl-PL"/>
        </w:rPr>
        <w:t xml:space="preserve">  GDOŚ,</w:t>
      </w:r>
    </w:p>
    <w:p w14:paraId="485DF9EE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dodawanie arkuszy kalkulacyjnych wraz z współrzędnymi – wyświetlenie na</w:t>
      </w:r>
    </w:p>
    <w:p w14:paraId="5849EB83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mapie danych dostępnych dotychczas wyłącznie z poziomu Excela,</w:t>
      </w:r>
    </w:p>
    <w:p w14:paraId="26DCE871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(wczytanie danych tabelarycznych z pliku XLS i CSV)</w:t>
      </w:r>
    </w:p>
    <w:p w14:paraId="03CE0774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kalibracja danych rastrowych (wpasowanie do układu współrzędnych)</w:t>
      </w:r>
    </w:p>
    <w:p w14:paraId="12009CCC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3. Tworzenie nowych danych wektorowych w QGIS:</w:t>
      </w:r>
    </w:p>
    <w:p w14:paraId="3C8C05AB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tworzenie własnych warstw i obiektów,</w:t>
      </w:r>
    </w:p>
    <w:p w14:paraId="62C23681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edycja atrybutów – prowadzenie bazy danych w tabeli w QGIS,</w:t>
      </w:r>
    </w:p>
    <w:p w14:paraId="4FB1D458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przyciąganie – zachowywanie poprawności topologicznej.</w:t>
      </w:r>
    </w:p>
    <w:p w14:paraId="742C19DE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4. Symbolizacja danych w QGIS – czytelne i atrakcyjne wyświetlanie danych:</w:t>
      </w:r>
    </w:p>
    <w:p w14:paraId="5AE95B0C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nadawanie symbolizacji zgodnej ze standardami (wektor, raster)</w:t>
      </w:r>
    </w:p>
    <w:p w14:paraId="4556CFDF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etykietowanie danych</w:t>
      </w:r>
    </w:p>
    <w:p w14:paraId="6D246FE6" w14:textId="7E633FBA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kopiowanie i zapisywanie symbolizacji</w:t>
      </w:r>
    </w:p>
    <w:p w14:paraId="29E5ABD0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b/>
          <w:bCs/>
          <w:sz w:val="22"/>
          <w:szCs w:val="22"/>
          <w:u w:val="single"/>
          <w:lang w:val="pl-PL" w:eastAsia="pl-PL"/>
        </w:rPr>
      </w:pPr>
      <w:r w:rsidRPr="009F7AA5">
        <w:rPr>
          <w:rFonts w:eastAsia="ArialMT"/>
          <w:b/>
          <w:bCs/>
          <w:sz w:val="22"/>
          <w:szCs w:val="22"/>
          <w:u w:val="single"/>
          <w:lang w:val="pl-PL" w:eastAsia="pl-PL"/>
        </w:rPr>
        <w:t>Tworzenie kompozycji kartograficznych</w:t>
      </w:r>
    </w:p>
    <w:p w14:paraId="6AFD1BB5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1. Praca z kompozytorem wydruków:</w:t>
      </w:r>
    </w:p>
    <w:p w14:paraId="0B1CE418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definiowanie właściwości obiektów – modyfikacja układu wydruku, legendy</w:t>
      </w:r>
    </w:p>
    <w:p w14:paraId="6E673193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eksport map do formatów graficznych</w:t>
      </w:r>
    </w:p>
    <w:p w14:paraId="07E5D1D6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generowanie atlasu – automatycznego zestawu map</w:t>
      </w:r>
    </w:p>
    <w:p w14:paraId="16AFB4EB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b/>
          <w:bCs/>
          <w:sz w:val="22"/>
          <w:szCs w:val="22"/>
          <w:u w:val="single"/>
          <w:lang w:val="pl-PL" w:eastAsia="pl-PL"/>
        </w:rPr>
      </w:pPr>
      <w:r w:rsidRPr="009F7AA5">
        <w:rPr>
          <w:rFonts w:eastAsia="ArialMT"/>
          <w:b/>
          <w:bCs/>
          <w:sz w:val="22"/>
          <w:szCs w:val="22"/>
          <w:u w:val="single"/>
          <w:lang w:val="pl-PL" w:eastAsia="pl-PL"/>
        </w:rPr>
        <w:t xml:space="preserve"> Praca z danymi przestrzennymi </w:t>
      </w:r>
    </w:p>
    <w:p w14:paraId="6DBC5B5B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1. Praca z tabelą atrybutów:</w:t>
      </w:r>
    </w:p>
    <w:p w14:paraId="6E09B6E7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wyszukiwanie danych – sprawne posługiwanie się tabelą atrybutów</w:t>
      </w:r>
    </w:p>
    <w:p w14:paraId="05BABE13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kalkulator pól – automatyczne obliczanie powierzchni dla wszystkich obiektów</w:t>
      </w:r>
    </w:p>
    <w:p w14:paraId="681A7FA5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obliczenia statystyczne – obliczanie wielkości terenu, powierzchni zabudowy itp.</w:t>
      </w:r>
    </w:p>
    <w:p w14:paraId="5B9FC53D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2. Podstawowe analizy danych wektorowych:</w:t>
      </w:r>
    </w:p>
    <w:p w14:paraId="1B5EAF5F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bufor – wyznaczanie stref ochronnych</w:t>
      </w:r>
    </w:p>
    <w:p w14:paraId="1A7A8CCE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przycięcie danych do maski – przygotowywanie danych dla wybranego obszaru</w:t>
      </w:r>
    </w:p>
    <w:p w14:paraId="6A7884A3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liczba punktów w poligonie np. ile miast jest w gminie?</w:t>
      </w:r>
    </w:p>
    <w:p w14:paraId="2C855E32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 jak stworzyć kilometraż dla linii?</w:t>
      </w:r>
    </w:p>
    <w:p w14:paraId="137B7D1B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3. Podstawowe analizy danych rastrowych:</w:t>
      </w:r>
    </w:p>
    <w:p w14:paraId="037B3F97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mapy spadków, mapy ekspozycji</w:t>
      </w:r>
    </w:p>
    <w:p w14:paraId="2A4341F9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4. Zdjęcia w QGIS</w:t>
      </w:r>
    </w:p>
    <w:p w14:paraId="7146B72F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sz w:val="22"/>
          <w:szCs w:val="22"/>
          <w:lang w:val="pl-PL" w:eastAsia="pl-PL"/>
        </w:rPr>
      </w:pPr>
      <w:r w:rsidRPr="009F7AA5">
        <w:rPr>
          <w:rFonts w:eastAsia="ArialMT"/>
          <w:sz w:val="22"/>
          <w:szCs w:val="22"/>
          <w:lang w:val="pl-PL" w:eastAsia="pl-PL"/>
        </w:rPr>
        <w:t>-  tworzenie i obsługa akcji</w:t>
      </w:r>
    </w:p>
    <w:p w14:paraId="181B3521" w14:textId="77777777" w:rsidR="009F7AA5" w:rsidRPr="009F7AA5" w:rsidRDefault="009F7AA5" w:rsidP="009F7AA5">
      <w:pPr>
        <w:suppressAutoHyphens w:val="0"/>
        <w:autoSpaceDE w:val="0"/>
        <w:autoSpaceDN w:val="0"/>
        <w:adjustRightInd w:val="0"/>
        <w:spacing w:line="276" w:lineRule="auto"/>
        <w:rPr>
          <w:rFonts w:eastAsia="ArialMT"/>
          <w:b/>
          <w:bCs/>
          <w:sz w:val="22"/>
          <w:szCs w:val="22"/>
          <w:lang w:val="pl-PL" w:eastAsia="pl-PL"/>
        </w:rPr>
      </w:pPr>
    </w:p>
    <w:p w14:paraId="66D2045C" w14:textId="0EA78781" w:rsidR="009F7AA5" w:rsidRPr="009F7AA5" w:rsidRDefault="009F7AA5" w:rsidP="009F7AA5">
      <w:pPr>
        <w:suppressAutoHyphens w:val="0"/>
        <w:spacing w:line="276" w:lineRule="auto"/>
        <w:rPr>
          <w:rFonts w:eastAsia="Arial"/>
          <w:b/>
          <w:sz w:val="22"/>
          <w:szCs w:val="22"/>
          <w:highlight w:val="white"/>
          <w:lang w:val="pl-PL" w:eastAsia="pl-PL"/>
        </w:rPr>
      </w:pPr>
      <w:r w:rsidRPr="009F7AA5">
        <w:rPr>
          <w:rFonts w:eastAsia="Arial"/>
          <w:b/>
          <w:sz w:val="22"/>
          <w:szCs w:val="22"/>
          <w:highlight w:val="white"/>
          <w:lang w:val="pl-PL" w:eastAsia="pl-PL"/>
        </w:rPr>
        <w:t xml:space="preserve">W ramach szkolenia </w:t>
      </w:r>
      <w:r w:rsidR="00511430">
        <w:rPr>
          <w:rFonts w:eastAsia="Arial"/>
          <w:b/>
          <w:sz w:val="22"/>
          <w:szCs w:val="22"/>
          <w:highlight w:val="white"/>
          <w:lang w:val="pl-PL" w:eastAsia="pl-PL"/>
        </w:rPr>
        <w:t>Wykonawca</w:t>
      </w:r>
      <w:r w:rsidRPr="009F7AA5">
        <w:rPr>
          <w:rFonts w:eastAsia="Arial"/>
          <w:b/>
          <w:sz w:val="22"/>
          <w:szCs w:val="22"/>
          <w:highlight w:val="white"/>
          <w:lang w:val="pl-PL" w:eastAsia="pl-PL"/>
        </w:rPr>
        <w:t xml:space="preserve"> zapewnia:</w:t>
      </w:r>
    </w:p>
    <w:p w14:paraId="3F44E47F" w14:textId="6A27DE36" w:rsidR="00511430" w:rsidRDefault="002908C5" w:rsidP="009F7A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rPr>
          <w:color w:val="000000"/>
          <w:sz w:val="22"/>
          <w:szCs w:val="22"/>
          <w:highlight w:val="white"/>
          <w:lang w:val="pl-PL" w:eastAsia="pl-PL"/>
        </w:rPr>
      </w:pPr>
      <w:r>
        <w:rPr>
          <w:color w:val="000000"/>
          <w:sz w:val="22"/>
          <w:szCs w:val="22"/>
          <w:highlight w:val="white"/>
          <w:lang w:val="pl-PL" w:eastAsia="pl-PL"/>
        </w:rPr>
        <w:t>o</w:t>
      </w:r>
      <w:r w:rsidR="00511430">
        <w:rPr>
          <w:color w:val="000000"/>
          <w:sz w:val="22"/>
          <w:szCs w:val="22"/>
          <w:highlight w:val="white"/>
          <w:lang w:val="pl-PL" w:eastAsia="pl-PL"/>
        </w:rPr>
        <w:t>programowanie</w:t>
      </w:r>
      <w:r>
        <w:rPr>
          <w:color w:val="000000"/>
          <w:sz w:val="22"/>
          <w:szCs w:val="22"/>
          <w:highlight w:val="white"/>
          <w:lang w:val="pl-PL" w:eastAsia="pl-PL"/>
        </w:rPr>
        <w:t xml:space="preserve"> będące przedmiotem szkolenia,</w:t>
      </w:r>
      <w:r w:rsidR="00511430">
        <w:rPr>
          <w:color w:val="000000"/>
          <w:sz w:val="22"/>
          <w:szCs w:val="22"/>
          <w:highlight w:val="white"/>
          <w:lang w:val="pl-PL" w:eastAsia="pl-PL"/>
        </w:rPr>
        <w:t xml:space="preserve"> na czas </w:t>
      </w:r>
      <w:r>
        <w:rPr>
          <w:color w:val="000000"/>
          <w:sz w:val="22"/>
          <w:szCs w:val="22"/>
          <w:highlight w:val="white"/>
          <w:lang w:val="pl-PL" w:eastAsia="pl-PL"/>
        </w:rPr>
        <w:t>realizacji usługi szkoleniowej</w:t>
      </w:r>
    </w:p>
    <w:p w14:paraId="61F37A9A" w14:textId="50FEAB7C" w:rsidR="00511430" w:rsidRPr="00511430" w:rsidRDefault="00511430" w:rsidP="0051143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rPr>
          <w:color w:val="000000"/>
          <w:sz w:val="22"/>
          <w:szCs w:val="22"/>
          <w:highlight w:val="white"/>
          <w:u w:val="single"/>
          <w:lang w:val="pl-PL" w:eastAsia="pl-PL"/>
        </w:rPr>
      </w:pPr>
      <w:r w:rsidRPr="00511430">
        <w:rPr>
          <w:color w:val="000000"/>
          <w:sz w:val="22"/>
          <w:szCs w:val="22"/>
          <w:highlight w:val="white"/>
          <w:u w:val="single"/>
          <w:lang w:val="pl-PL" w:eastAsia="pl-PL"/>
        </w:rPr>
        <w:t>Zamawiający nie posiada oprogramowania będącego przedmiotem szkoleń objętych niniejszym zamówieniem,</w:t>
      </w:r>
      <w:bookmarkStart w:id="0" w:name="_GoBack"/>
      <w:bookmarkEnd w:id="0"/>
    </w:p>
    <w:p w14:paraId="2D5065AF" w14:textId="0C7E3CE9" w:rsidR="009F7AA5" w:rsidRPr="009F7AA5" w:rsidRDefault="009F7AA5" w:rsidP="009F7A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rPr>
          <w:color w:val="000000"/>
          <w:sz w:val="22"/>
          <w:szCs w:val="22"/>
          <w:highlight w:val="white"/>
          <w:lang w:val="pl-PL" w:eastAsia="pl-PL"/>
        </w:rPr>
      </w:pPr>
      <w:r w:rsidRPr="009F7AA5">
        <w:rPr>
          <w:rFonts w:eastAsia="Arial"/>
          <w:color w:val="000000"/>
          <w:sz w:val="22"/>
          <w:szCs w:val="22"/>
          <w:highlight w:val="white"/>
          <w:lang w:val="pl-PL" w:eastAsia="pl-PL"/>
        </w:rPr>
        <w:t>pomoc w zainstalowaniu oprogramowania niezbędnego do zrealizowania szkolenia,</w:t>
      </w:r>
    </w:p>
    <w:p w14:paraId="0C7B0315" w14:textId="2EEA3685" w:rsidR="009F7AA5" w:rsidRPr="009F7AA5" w:rsidRDefault="009F7AA5" w:rsidP="009F7A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rPr>
          <w:color w:val="000000"/>
          <w:sz w:val="22"/>
          <w:szCs w:val="22"/>
          <w:highlight w:val="white"/>
          <w:lang w:val="pl-PL" w:eastAsia="pl-PL"/>
        </w:rPr>
      </w:pPr>
      <w:r w:rsidRPr="009F7AA5">
        <w:rPr>
          <w:rFonts w:eastAsia="Arial"/>
          <w:color w:val="000000"/>
          <w:sz w:val="22"/>
          <w:szCs w:val="22"/>
          <w:highlight w:val="white"/>
          <w:lang w:val="pl-PL" w:eastAsia="pl-PL"/>
        </w:rPr>
        <w:t>odpowiednie materiały szkoleniowe dla uczestników,</w:t>
      </w:r>
    </w:p>
    <w:p w14:paraId="26BDC5E0" w14:textId="15C96BDA" w:rsidR="009F7AA5" w:rsidRPr="009F7AA5" w:rsidRDefault="009F7AA5" w:rsidP="009F7A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/>
        <w:rPr>
          <w:color w:val="000000"/>
          <w:sz w:val="22"/>
          <w:szCs w:val="22"/>
          <w:highlight w:val="white"/>
          <w:lang w:val="pl-PL" w:eastAsia="pl-PL"/>
        </w:rPr>
      </w:pPr>
      <w:r w:rsidRPr="009F7AA5">
        <w:rPr>
          <w:rFonts w:eastAsia="Arial"/>
          <w:color w:val="000000"/>
          <w:sz w:val="22"/>
          <w:szCs w:val="22"/>
          <w:highlight w:val="white"/>
          <w:lang w:val="pl-PL" w:eastAsia="pl-PL"/>
        </w:rPr>
        <w:t>certyfikaty uczestnictwa,</w:t>
      </w:r>
    </w:p>
    <w:p w14:paraId="26ACF795" w14:textId="77777777" w:rsidR="009F7AA5" w:rsidRDefault="009F7AA5" w:rsidP="009F7A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="284"/>
        <w:rPr>
          <w:color w:val="000000"/>
          <w:sz w:val="22"/>
          <w:szCs w:val="22"/>
          <w:highlight w:val="white"/>
          <w:lang w:val="pl-PL" w:eastAsia="pl-PL"/>
        </w:rPr>
      </w:pPr>
      <w:r w:rsidRPr="009F7AA5">
        <w:rPr>
          <w:rFonts w:eastAsia="Arial"/>
          <w:sz w:val="22"/>
          <w:szCs w:val="22"/>
          <w:highlight w:val="white"/>
          <w:lang w:val="pl-PL" w:eastAsia="pl-PL"/>
        </w:rPr>
        <w:t>możliwość kontaktu z instruktorem (instruktorami) po szkoleniu i zadawania pytań dotyczących materiału szkolenia.</w:t>
      </w:r>
    </w:p>
    <w:p w14:paraId="3FDD16F3" w14:textId="77777777" w:rsidR="00511430" w:rsidRDefault="00511430" w:rsidP="009F7AA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="-76"/>
        <w:rPr>
          <w:rFonts w:eastAsia="Arial"/>
          <w:b/>
          <w:sz w:val="22"/>
          <w:szCs w:val="22"/>
          <w:highlight w:val="white"/>
          <w:lang w:val="pl-PL" w:eastAsia="pl-PL"/>
        </w:rPr>
      </w:pPr>
    </w:p>
    <w:p w14:paraId="1502BDA4" w14:textId="77777777" w:rsidR="00511430" w:rsidRDefault="00511430" w:rsidP="009F7AA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="-76"/>
        <w:rPr>
          <w:rFonts w:eastAsia="Arial"/>
          <w:b/>
          <w:sz w:val="22"/>
          <w:szCs w:val="22"/>
          <w:highlight w:val="white"/>
          <w:lang w:val="pl-PL" w:eastAsia="pl-PL"/>
        </w:rPr>
      </w:pPr>
    </w:p>
    <w:p w14:paraId="1830A82F" w14:textId="1FC6499D" w:rsidR="009F7AA5" w:rsidRPr="009F7AA5" w:rsidRDefault="009F7AA5" w:rsidP="009F7AA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="-76"/>
        <w:rPr>
          <w:color w:val="000000"/>
          <w:sz w:val="22"/>
          <w:szCs w:val="22"/>
          <w:highlight w:val="white"/>
          <w:lang w:val="pl-PL" w:eastAsia="pl-PL"/>
        </w:rPr>
      </w:pPr>
      <w:r w:rsidRPr="009F7AA5">
        <w:rPr>
          <w:rFonts w:eastAsia="Arial"/>
          <w:b/>
          <w:sz w:val="22"/>
          <w:szCs w:val="22"/>
          <w:highlight w:val="white"/>
          <w:lang w:val="pl-PL" w:eastAsia="pl-PL"/>
        </w:rPr>
        <w:lastRenderedPageBreak/>
        <w:t>Szczegółowy harmonogram szkolenia</w:t>
      </w:r>
    </w:p>
    <w:p w14:paraId="1DB0DDB5" w14:textId="77777777" w:rsidR="009F7AA5" w:rsidRPr="009F7AA5" w:rsidRDefault="009F7AA5" w:rsidP="009F7AA5">
      <w:pPr>
        <w:suppressAutoHyphens w:val="0"/>
        <w:spacing w:line="276" w:lineRule="auto"/>
        <w:rPr>
          <w:rFonts w:eastAsia="Arial"/>
          <w:sz w:val="22"/>
          <w:szCs w:val="22"/>
          <w:lang w:val="pl-PL" w:eastAsia="pl-PL"/>
        </w:rPr>
      </w:pPr>
      <w:r w:rsidRPr="009F7AA5">
        <w:rPr>
          <w:rFonts w:eastAsia="Arial"/>
          <w:sz w:val="22"/>
          <w:szCs w:val="22"/>
          <w:lang w:val="pl-PL" w:eastAsia="pl-PL"/>
        </w:rPr>
        <w:t xml:space="preserve">2 dni szkoleniowe po 8 godzin dydaktycznych (od 9.00 do 17.00 dokładne godziny do ustalenia). Zajęcia standardowo odbywają się w godzinach 9-17 (po 8 godzin zegarowych dziennie, w tym przerwa obiadowa oraz krótkie przerwy w trakcie zajęć). </w:t>
      </w:r>
    </w:p>
    <w:p w14:paraId="4361AD4C" w14:textId="77777777" w:rsidR="00C7024D" w:rsidRPr="00C7024D" w:rsidRDefault="00C7024D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sectPr w:rsidR="00C7024D" w:rsidRPr="00C7024D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AE5E" w14:textId="77777777" w:rsidR="00021E6D" w:rsidRDefault="00021E6D">
      <w:r>
        <w:separator/>
      </w:r>
    </w:p>
  </w:endnote>
  <w:endnote w:type="continuationSeparator" w:id="0">
    <w:p w14:paraId="1EA55E4D" w14:textId="77777777" w:rsidR="00021E6D" w:rsidRDefault="0002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C968" w14:textId="77777777" w:rsidR="00021E6D" w:rsidRDefault="00021E6D">
      <w:r>
        <w:separator/>
      </w:r>
    </w:p>
  </w:footnote>
  <w:footnote w:type="continuationSeparator" w:id="0">
    <w:p w14:paraId="0552EEDF" w14:textId="77777777" w:rsidR="00021E6D" w:rsidRDefault="0002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16F96C34" w14:textId="1D7BE49F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E67A6"/>
    <w:multiLevelType w:val="multilevel"/>
    <w:tmpl w:val="507E4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6178FE"/>
    <w:multiLevelType w:val="hybridMultilevel"/>
    <w:tmpl w:val="00065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20F75"/>
    <w:multiLevelType w:val="hybridMultilevel"/>
    <w:tmpl w:val="B778FFC4"/>
    <w:lvl w:ilvl="0" w:tplc="AC32A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5"/>
  </w:num>
  <w:num w:numId="5">
    <w:abstractNumId w:val="15"/>
  </w:num>
  <w:num w:numId="6">
    <w:abstractNumId w:val="16"/>
  </w:num>
  <w:num w:numId="7">
    <w:abstractNumId w:val="14"/>
  </w:num>
  <w:num w:numId="8">
    <w:abstractNumId w:val="24"/>
  </w:num>
  <w:num w:numId="9">
    <w:abstractNumId w:val="12"/>
  </w:num>
  <w:num w:numId="10">
    <w:abstractNumId w:val="13"/>
  </w:num>
  <w:num w:numId="11">
    <w:abstractNumId w:val="7"/>
  </w:num>
  <w:num w:numId="12">
    <w:abstractNumId w:val="21"/>
  </w:num>
  <w:num w:numId="13">
    <w:abstractNumId w:val="19"/>
  </w:num>
  <w:num w:numId="14">
    <w:abstractNumId w:val="20"/>
  </w:num>
  <w:num w:numId="15">
    <w:abstractNumId w:val="17"/>
  </w:num>
  <w:num w:numId="16">
    <w:abstractNumId w:val="9"/>
  </w:num>
  <w:num w:numId="17">
    <w:abstractNumId w:val="11"/>
  </w:num>
  <w:num w:numId="18">
    <w:abstractNumId w:val="25"/>
  </w:num>
  <w:num w:numId="19">
    <w:abstractNumId w:val="23"/>
  </w:num>
  <w:num w:numId="20">
    <w:abstractNumId w:val="8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1E6D"/>
    <w:rsid w:val="0002405F"/>
    <w:rsid w:val="00065758"/>
    <w:rsid w:val="00074A5F"/>
    <w:rsid w:val="0007546E"/>
    <w:rsid w:val="00080967"/>
    <w:rsid w:val="000832F5"/>
    <w:rsid w:val="00091FCB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57056"/>
    <w:rsid w:val="0016511A"/>
    <w:rsid w:val="00172359"/>
    <w:rsid w:val="00174E7B"/>
    <w:rsid w:val="0018204B"/>
    <w:rsid w:val="001878F3"/>
    <w:rsid w:val="001A1719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54CC0"/>
    <w:rsid w:val="00274A67"/>
    <w:rsid w:val="00280AB3"/>
    <w:rsid w:val="002811EB"/>
    <w:rsid w:val="00285C94"/>
    <w:rsid w:val="0028787F"/>
    <w:rsid w:val="00287C95"/>
    <w:rsid w:val="002908C5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408D2"/>
    <w:rsid w:val="00466A34"/>
    <w:rsid w:val="004843A2"/>
    <w:rsid w:val="00484BAF"/>
    <w:rsid w:val="00486D89"/>
    <w:rsid w:val="004873AD"/>
    <w:rsid w:val="004A108E"/>
    <w:rsid w:val="004A52C5"/>
    <w:rsid w:val="004B04D8"/>
    <w:rsid w:val="004B1E49"/>
    <w:rsid w:val="004B746E"/>
    <w:rsid w:val="004D59D7"/>
    <w:rsid w:val="004D6BF2"/>
    <w:rsid w:val="004E18A2"/>
    <w:rsid w:val="004E41F9"/>
    <w:rsid w:val="004E7130"/>
    <w:rsid w:val="004F4ED3"/>
    <w:rsid w:val="00502B87"/>
    <w:rsid w:val="005075DE"/>
    <w:rsid w:val="00511430"/>
    <w:rsid w:val="005148B9"/>
    <w:rsid w:val="0052422A"/>
    <w:rsid w:val="00531D48"/>
    <w:rsid w:val="005574E7"/>
    <w:rsid w:val="0057448E"/>
    <w:rsid w:val="005814A2"/>
    <w:rsid w:val="00585325"/>
    <w:rsid w:val="00593CBB"/>
    <w:rsid w:val="005A2E8E"/>
    <w:rsid w:val="005B2154"/>
    <w:rsid w:val="005C12C6"/>
    <w:rsid w:val="005C1331"/>
    <w:rsid w:val="005D2D6B"/>
    <w:rsid w:val="005D686A"/>
    <w:rsid w:val="005E6EC4"/>
    <w:rsid w:val="00602244"/>
    <w:rsid w:val="00613E58"/>
    <w:rsid w:val="00625B68"/>
    <w:rsid w:val="006269E5"/>
    <w:rsid w:val="00642CE5"/>
    <w:rsid w:val="00645EBB"/>
    <w:rsid w:val="00674FEC"/>
    <w:rsid w:val="00677A91"/>
    <w:rsid w:val="00682880"/>
    <w:rsid w:val="00691638"/>
    <w:rsid w:val="00692140"/>
    <w:rsid w:val="006932F9"/>
    <w:rsid w:val="006A37DE"/>
    <w:rsid w:val="006A7576"/>
    <w:rsid w:val="006C0E50"/>
    <w:rsid w:val="006D2648"/>
    <w:rsid w:val="006D5C4E"/>
    <w:rsid w:val="006F1EF3"/>
    <w:rsid w:val="00704E30"/>
    <w:rsid w:val="007100FC"/>
    <w:rsid w:val="007202B0"/>
    <w:rsid w:val="00730538"/>
    <w:rsid w:val="00731777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B408B"/>
    <w:rsid w:val="007C4BF4"/>
    <w:rsid w:val="007D4B92"/>
    <w:rsid w:val="007E3695"/>
    <w:rsid w:val="007F45D2"/>
    <w:rsid w:val="008048FD"/>
    <w:rsid w:val="00814C6B"/>
    <w:rsid w:val="00817A05"/>
    <w:rsid w:val="008264D0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930E3"/>
    <w:rsid w:val="009A0254"/>
    <w:rsid w:val="009A4374"/>
    <w:rsid w:val="009B3940"/>
    <w:rsid w:val="009C0089"/>
    <w:rsid w:val="009C2DD4"/>
    <w:rsid w:val="009D4FBB"/>
    <w:rsid w:val="009D55DA"/>
    <w:rsid w:val="009E0FA3"/>
    <w:rsid w:val="009F484C"/>
    <w:rsid w:val="009F4BFF"/>
    <w:rsid w:val="009F7AA5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42E8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352A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0DF7"/>
    <w:rsid w:val="00BD2E48"/>
    <w:rsid w:val="00BF38E0"/>
    <w:rsid w:val="00BF5338"/>
    <w:rsid w:val="00BF7DEE"/>
    <w:rsid w:val="00C0465E"/>
    <w:rsid w:val="00C0775A"/>
    <w:rsid w:val="00C2502F"/>
    <w:rsid w:val="00C26A25"/>
    <w:rsid w:val="00C31E44"/>
    <w:rsid w:val="00C32AEA"/>
    <w:rsid w:val="00C4131B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466F1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7F6"/>
    <w:rsid w:val="00E52D75"/>
    <w:rsid w:val="00E60852"/>
    <w:rsid w:val="00E63B7A"/>
    <w:rsid w:val="00E72707"/>
    <w:rsid w:val="00E77EB1"/>
    <w:rsid w:val="00E92E18"/>
    <w:rsid w:val="00EA028A"/>
    <w:rsid w:val="00EB142A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3655-2E78-4B13-A525-A1052176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71</cp:revision>
  <cp:lastPrinted>2019-06-04T09:17:00Z</cp:lastPrinted>
  <dcterms:created xsi:type="dcterms:W3CDTF">2019-02-07T13:28:00Z</dcterms:created>
  <dcterms:modified xsi:type="dcterms:W3CDTF">2019-07-11T11:31:00Z</dcterms:modified>
</cp:coreProperties>
</file>