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BD" w:rsidRPr="00EB78C2" w:rsidRDefault="00EB78C2" w:rsidP="00EB78C2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9F3DBD" w:rsidRPr="00955C47">
        <w:rPr>
          <w:rFonts w:eastAsia="Times New Roman" w:cs="Times New Roman"/>
          <w:sz w:val="16"/>
          <w:szCs w:val="16"/>
          <w:lang w:eastAsia="pl-PL"/>
        </w:rPr>
        <w:t xml:space="preserve">Załącznik do Uchwały Nr  </w:t>
      </w:r>
      <w:r w:rsidR="00412FA0">
        <w:rPr>
          <w:rFonts w:eastAsia="Times New Roman" w:cs="Times New Roman"/>
          <w:sz w:val="16"/>
          <w:szCs w:val="16"/>
          <w:lang w:eastAsia="pl-PL"/>
        </w:rPr>
        <w:t>309</w:t>
      </w:r>
    </w:p>
    <w:p w:rsidR="009F3DBD" w:rsidRPr="00955C47" w:rsidRDefault="009F3DBD" w:rsidP="009F3DBD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955C47">
        <w:rPr>
          <w:rFonts w:eastAsia="Times New Roman" w:cs="Times New Roman"/>
          <w:sz w:val="16"/>
          <w:szCs w:val="16"/>
          <w:lang w:eastAsia="pl-PL"/>
        </w:rPr>
        <w:t>Rady Wydziału Teologii UWM w Olsztynie</w:t>
      </w:r>
    </w:p>
    <w:p w:rsidR="009F3DBD" w:rsidRPr="00955C47" w:rsidRDefault="009F3DBD" w:rsidP="00955C47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955C47">
        <w:rPr>
          <w:rFonts w:eastAsia="Times New Roman" w:cs="Times New Roman"/>
          <w:sz w:val="16"/>
          <w:szCs w:val="16"/>
          <w:lang w:eastAsia="pl-PL"/>
        </w:rPr>
        <w:t xml:space="preserve">z dnia </w:t>
      </w:r>
      <w:r w:rsidR="00412FA0">
        <w:rPr>
          <w:rFonts w:eastAsia="Times New Roman" w:cs="Times New Roman"/>
          <w:sz w:val="16"/>
          <w:szCs w:val="16"/>
          <w:lang w:eastAsia="pl-PL"/>
        </w:rPr>
        <w:t>19 września 2019 r.</w:t>
      </w:r>
    </w:p>
    <w:p w:rsidR="008934F6" w:rsidRPr="00955C47" w:rsidRDefault="008934F6" w:rsidP="009F3DBD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 xml:space="preserve">REGULAMIN PRAKTYKI </w:t>
      </w:r>
    </w:p>
    <w:p w:rsidR="009F3DBD" w:rsidRPr="00955C47" w:rsidRDefault="008934F6" w:rsidP="009F3DBD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CHARYTATYWNO-EWANGELIZACYJNEJ</w:t>
      </w:r>
    </w:p>
    <w:p w:rsidR="00CA466F" w:rsidRPr="00955C47" w:rsidRDefault="00CA466F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F17A8" w:rsidRPr="00955C47" w:rsidRDefault="00CF17A8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F3DBD" w:rsidRPr="00955C47" w:rsidRDefault="009F3DBD" w:rsidP="00DA28B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 xml:space="preserve">§ </w:t>
      </w:r>
      <w:r w:rsidRPr="00955C47">
        <w:rPr>
          <w:rFonts w:eastAsia="Times New Roman" w:cs="Times New Roman"/>
          <w:lang w:eastAsia="pl-PL"/>
        </w:rPr>
        <w:t>1</w:t>
      </w:r>
    </w:p>
    <w:p w:rsidR="009F3DBD" w:rsidRPr="00955C47" w:rsidRDefault="009F3DBD" w:rsidP="00DA28BE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Postanowienia ogólne</w:t>
      </w:r>
    </w:p>
    <w:p w:rsidR="00CA466F" w:rsidRPr="00955C47" w:rsidRDefault="00CA466F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DA28BE" w:rsidRPr="00955C47" w:rsidRDefault="00DA28BE" w:rsidP="00DA28BE">
      <w:pPr>
        <w:spacing w:after="0" w:line="240" w:lineRule="auto"/>
        <w:ind w:left="360"/>
        <w:jc w:val="both"/>
        <w:rPr>
          <w:rFonts w:eastAsia="Times New Roman" w:cs="Times New Roman"/>
          <w:b/>
          <w:lang w:eastAsia="pl-PL"/>
        </w:rPr>
      </w:pPr>
    </w:p>
    <w:p w:rsidR="00DA28BE" w:rsidRPr="00955C47" w:rsidRDefault="00DA28BE" w:rsidP="00DA28BE">
      <w:pPr>
        <w:numPr>
          <w:ilvl w:val="0"/>
          <w:numId w:val="1"/>
        </w:numPr>
        <w:tabs>
          <w:tab w:val="num" w:pos="1248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Praktyka realizowana </w:t>
      </w:r>
      <w:r w:rsidR="00BE3424" w:rsidRPr="00955C47">
        <w:rPr>
          <w:rFonts w:eastAsia="Times New Roman" w:cs="Times New Roman"/>
          <w:lang w:eastAsia="pl-PL"/>
        </w:rPr>
        <w:t xml:space="preserve">na kierunku: teologia, </w:t>
      </w:r>
      <w:r w:rsidR="006B5572" w:rsidRPr="00955C47">
        <w:rPr>
          <w:rFonts w:eastAsia="Times New Roman" w:cs="Times New Roman"/>
          <w:lang w:eastAsia="pl-PL"/>
        </w:rPr>
        <w:t>studia jednolite magisterskie, w wymiarze przewidzianym programem i planem studiów</w:t>
      </w:r>
      <w:r w:rsidR="00E7075A" w:rsidRPr="00955C47">
        <w:rPr>
          <w:rFonts w:eastAsia="Times New Roman" w:cs="Times New Roman"/>
          <w:lang w:eastAsia="pl-PL"/>
        </w:rPr>
        <w:t xml:space="preserve"> dla właściwego cyklu kształcenia.</w:t>
      </w:r>
    </w:p>
    <w:p w:rsidR="00DA28BE" w:rsidRPr="00955C47" w:rsidRDefault="00DA28BE" w:rsidP="00DA28BE">
      <w:pPr>
        <w:tabs>
          <w:tab w:val="num" w:pos="1248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pl-PL"/>
        </w:rPr>
      </w:pPr>
    </w:p>
    <w:p w:rsidR="00A822A9" w:rsidRPr="00955C47" w:rsidRDefault="00BD3484" w:rsidP="008874D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lang w:eastAsia="pl-PL"/>
        </w:rPr>
        <w:t>Miejscem praktyki są instytucje państwowe i kościelne oraz</w:t>
      </w:r>
      <w:r w:rsidR="00241B58" w:rsidRPr="00955C47">
        <w:rPr>
          <w:rFonts w:eastAsia="Times New Roman" w:cs="Times New Roman"/>
          <w:lang w:eastAsia="pl-PL"/>
        </w:rPr>
        <w:t xml:space="preserve"> fundacje,</w:t>
      </w:r>
      <w:r w:rsidRPr="00955C47">
        <w:rPr>
          <w:rFonts w:eastAsia="Times New Roman" w:cs="Times New Roman"/>
          <w:lang w:eastAsia="pl-PL"/>
        </w:rPr>
        <w:t xml:space="preserve"> </w:t>
      </w:r>
      <w:r w:rsidR="00241B58" w:rsidRPr="00955C47">
        <w:rPr>
          <w:rFonts w:eastAsia="Times New Roman" w:cs="Times New Roman"/>
          <w:lang w:eastAsia="pl-PL"/>
        </w:rPr>
        <w:t xml:space="preserve">stowarzyszenia, bractwa i </w:t>
      </w:r>
      <w:r w:rsidRPr="00955C47">
        <w:rPr>
          <w:rFonts w:eastAsia="Times New Roman" w:cs="Times New Roman"/>
          <w:lang w:eastAsia="pl-PL"/>
        </w:rPr>
        <w:t>organ</w:t>
      </w:r>
      <w:r w:rsidRPr="00955C47">
        <w:rPr>
          <w:rFonts w:eastAsia="Times New Roman" w:cs="Times New Roman"/>
          <w:lang w:eastAsia="pl-PL"/>
        </w:rPr>
        <w:t>i</w:t>
      </w:r>
      <w:r w:rsidRPr="00955C47">
        <w:rPr>
          <w:rFonts w:eastAsia="Times New Roman" w:cs="Times New Roman"/>
          <w:lang w:eastAsia="pl-PL"/>
        </w:rPr>
        <w:t>zacje prowadzące różnorodną działalność pomocową</w:t>
      </w:r>
      <w:r w:rsidR="00E354CF" w:rsidRPr="00955C47">
        <w:rPr>
          <w:rFonts w:eastAsia="Times New Roman" w:cs="Times New Roman"/>
          <w:lang w:eastAsia="pl-PL"/>
        </w:rPr>
        <w:t xml:space="preserve"> uzależnioną od potrzeb społecznych</w:t>
      </w:r>
      <w:r w:rsidR="008874D0" w:rsidRPr="00955C47">
        <w:rPr>
          <w:rFonts w:eastAsia="Times New Roman" w:cs="Times New Roman"/>
          <w:lang w:eastAsia="pl-PL"/>
        </w:rPr>
        <w:t>. (</w:t>
      </w:r>
      <w:r w:rsidR="00803D84" w:rsidRPr="00955C47">
        <w:rPr>
          <w:rFonts w:eastAsia="Times New Roman" w:cs="Times New Roman"/>
          <w:lang w:eastAsia="pl-PL"/>
        </w:rPr>
        <w:t>H</w:t>
      </w:r>
      <w:r w:rsidR="008874D0" w:rsidRPr="00955C47">
        <w:rPr>
          <w:rFonts w:eastAsia="Times New Roman" w:cs="Times New Roman"/>
          <w:lang w:eastAsia="pl-PL"/>
        </w:rPr>
        <w:t>ospicja st</w:t>
      </w:r>
      <w:r w:rsidR="008874D0" w:rsidRPr="00955C47">
        <w:rPr>
          <w:rFonts w:eastAsia="Times New Roman" w:cs="Times New Roman"/>
          <w:lang w:eastAsia="pl-PL"/>
        </w:rPr>
        <w:t>a</w:t>
      </w:r>
      <w:r w:rsidR="008874D0" w:rsidRPr="00955C47">
        <w:rPr>
          <w:rFonts w:eastAsia="Times New Roman" w:cs="Times New Roman"/>
          <w:lang w:eastAsia="pl-PL"/>
        </w:rPr>
        <w:t xml:space="preserve">cjonarne i domowe, Kluby Seniora, Środowiskowe Domy Samopomocy, Poradnie środowiskowe, Ośrodki terapii uzależnień, </w:t>
      </w:r>
      <w:r w:rsidR="007B472C" w:rsidRPr="00955C47">
        <w:rPr>
          <w:rFonts w:eastAsia="Times New Roman" w:cs="Times New Roman"/>
          <w:lang w:eastAsia="pl-PL"/>
        </w:rPr>
        <w:t xml:space="preserve">Warsztaty Terapii Zajęciowej, </w:t>
      </w:r>
      <w:r w:rsidR="008874D0" w:rsidRPr="00955C47">
        <w:rPr>
          <w:rFonts w:eastAsia="Times New Roman" w:cs="Times New Roman"/>
          <w:lang w:eastAsia="pl-PL"/>
        </w:rPr>
        <w:t>Centra pomocy migrantom i uchodźcom, Domy dla r</w:t>
      </w:r>
      <w:r w:rsidR="008874D0" w:rsidRPr="00955C47">
        <w:rPr>
          <w:rFonts w:eastAsia="Times New Roman" w:cs="Times New Roman"/>
          <w:lang w:eastAsia="pl-PL"/>
        </w:rPr>
        <w:t>e</w:t>
      </w:r>
      <w:r w:rsidR="008874D0" w:rsidRPr="00955C47">
        <w:rPr>
          <w:rFonts w:eastAsia="Times New Roman" w:cs="Times New Roman"/>
          <w:lang w:eastAsia="pl-PL"/>
        </w:rPr>
        <w:t>patriantów, świetlice socjoterapeutyczne, ośrodki kolonijne, domy rekolekcyjne, domy dziecka, domy samotnej matki, ośrodki interwencji kryzysowej, schroniska dla bezdomnych, jadłodajnie, zakony oraz parafie w których działają różnorodne grupy wsparcia np. Parafialne  Zespoły Caritas, Ochotnicy Cierpi</w:t>
      </w:r>
      <w:r w:rsidR="008874D0" w:rsidRPr="00955C47">
        <w:rPr>
          <w:rFonts w:eastAsia="Times New Roman" w:cs="Times New Roman"/>
          <w:lang w:eastAsia="pl-PL"/>
        </w:rPr>
        <w:t>e</w:t>
      </w:r>
      <w:r w:rsidR="008874D0" w:rsidRPr="00955C47">
        <w:rPr>
          <w:rFonts w:eastAsia="Times New Roman" w:cs="Times New Roman"/>
          <w:lang w:eastAsia="pl-PL"/>
        </w:rPr>
        <w:t>nia, Apostolstwo Chorych, Anonimowi Alkoholicy, Anonimowi Hazardziści, Amazonki, Grupy Wsparcia dla Rodziców Dziecka U</w:t>
      </w:r>
      <w:r w:rsidR="00803D84" w:rsidRPr="00955C47">
        <w:rPr>
          <w:rFonts w:eastAsia="Times New Roman" w:cs="Times New Roman"/>
          <w:lang w:eastAsia="pl-PL"/>
        </w:rPr>
        <w:t>traconego, Bractwo Więzienne).</w:t>
      </w:r>
    </w:p>
    <w:p w:rsidR="009F3DBD" w:rsidRPr="00955C47" w:rsidRDefault="009F3DBD" w:rsidP="00A822A9">
      <w:pPr>
        <w:spacing w:after="0" w:line="240" w:lineRule="auto"/>
        <w:ind w:left="360"/>
        <w:jc w:val="both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 xml:space="preserve">              </w:t>
      </w:r>
    </w:p>
    <w:p w:rsidR="00CA466F" w:rsidRPr="00955C47" w:rsidRDefault="00CA466F" w:rsidP="009D58E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§  2</w:t>
      </w:r>
    </w:p>
    <w:p w:rsidR="00CA466F" w:rsidRPr="00955C47" w:rsidRDefault="00CA466F" w:rsidP="009D58EC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Cele praktyki</w:t>
      </w:r>
    </w:p>
    <w:p w:rsidR="00655649" w:rsidRPr="00955C47" w:rsidRDefault="00655649" w:rsidP="00655649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A466F" w:rsidRPr="00955C47" w:rsidRDefault="00A63829" w:rsidP="000C51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Doskonalenie umiejętności urzeczywistniania misji Kościoła w konkretnym środowisku społecznym </w:t>
      </w:r>
      <w:r w:rsidR="00DD358B" w:rsidRPr="00955C47">
        <w:rPr>
          <w:rFonts w:eastAsia="Times New Roman" w:cs="Times New Roman"/>
          <w:lang w:eastAsia="pl-PL"/>
        </w:rPr>
        <w:t>p</w:t>
      </w:r>
      <w:r w:rsidR="00DD358B" w:rsidRPr="00955C47">
        <w:rPr>
          <w:rFonts w:eastAsia="Times New Roman" w:cs="Times New Roman"/>
          <w:lang w:eastAsia="pl-PL"/>
        </w:rPr>
        <w:t>o</w:t>
      </w:r>
      <w:r w:rsidR="00DD358B" w:rsidRPr="00955C47">
        <w:rPr>
          <w:rFonts w:eastAsia="Times New Roman" w:cs="Times New Roman"/>
          <w:lang w:eastAsia="pl-PL"/>
        </w:rPr>
        <w:t xml:space="preserve">przez współpracę z organizacjami, instytucjami i ludźmi dobrej woli </w:t>
      </w:r>
      <w:r w:rsidRPr="00955C47">
        <w:rPr>
          <w:rFonts w:eastAsia="Times New Roman" w:cs="Times New Roman"/>
          <w:lang w:eastAsia="pl-PL"/>
        </w:rPr>
        <w:t>zaangażowanymi w działalność ch</w:t>
      </w:r>
      <w:r w:rsidRPr="00955C47">
        <w:rPr>
          <w:rFonts w:eastAsia="Times New Roman" w:cs="Times New Roman"/>
          <w:lang w:eastAsia="pl-PL"/>
        </w:rPr>
        <w:t>a</w:t>
      </w:r>
      <w:r w:rsidRPr="00955C47">
        <w:rPr>
          <w:rFonts w:eastAsia="Times New Roman" w:cs="Times New Roman"/>
          <w:lang w:eastAsia="pl-PL"/>
        </w:rPr>
        <w:t>rytatywno-ewangelizacyjną</w:t>
      </w:r>
      <w:r w:rsidR="00DD358B" w:rsidRPr="00955C47">
        <w:rPr>
          <w:rFonts w:eastAsia="Times New Roman" w:cs="Times New Roman"/>
          <w:lang w:eastAsia="pl-PL"/>
        </w:rPr>
        <w:t xml:space="preserve">. </w:t>
      </w:r>
    </w:p>
    <w:p w:rsidR="00655649" w:rsidRPr="00955C47" w:rsidRDefault="00655649" w:rsidP="00655649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A63829" w:rsidRPr="00955C47" w:rsidRDefault="00EA48D9" w:rsidP="0022175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Zdobywanie umiejętności</w:t>
      </w:r>
      <w:r w:rsidR="00C306F3" w:rsidRPr="00955C47">
        <w:rPr>
          <w:rFonts w:eastAsia="Times New Roman" w:cs="Times New Roman"/>
          <w:lang w:eastAsia="pl-PL"/>
        </w:rPr>
        <w:t xml:space="preserve"> i kształtowanie kompetencji</w:t>
      </w:r>
      <w:r w:rsidRPr="00955C47">
        <w:rPr>
          <w:rFonts w:eastAsia="Times New Roman" w:cs="Times New Roman"/>
          <w:lang w:eastAsia="pl-PL"/>
        </w:rPr>
        <w:t xml:space="preserve"> niesienia</w:t>
      </w:r>
      <w:r w:rsidR="00A63829" w:rsidRPr="00955C47">
        <w:rPr>
          <w:rFonts w:eastAsia="Times New Roman" w:cs="Times New Roman"/>
          <w:lang w:eastAsia="pl-PL"/>
        </w:rPr>
        <w:t xml:space="preserve"> adekwatnej do potrzeb i fachowo zorg</w:t>
      </w:r>
      <w:r w:rsidR="00A63829" w:rsidRPr="00955C47">
        <w:rPr>
          <w:rFonts w:eastAsia="Times New Roman" w:cs="Times New Roman"/>
          <w:lang w:eastAsia="pl-PL"/>
        </w:rPr>
        <w:t>a</w:t>
      </w:r>
      <w:r w:rsidR="00A63829" w:rsidRPr="00955C47">
        <w:rPr>
          <w:rFonts w:eastAsia="Times New Roman" w:cs="Times New Roman"/>
          <w:lang w:eastAsia="pl-PL"/>
        </w:rPr>
        <w:t xml:space="preserve">nizowanej pomocy charytatywnej </w:t>
      </w:r>
      <w:r w:rsidR="003C07F0" w:rsidRPr="00955C47">
        <w:rPr>
          <w:rFonts w:eastAsia="Times New Roman" w:cs="Times New Roman"/>
          <w:lang w:eastAsia="pl-PL"/>
        </w:rPr>
        <w:t xml:space="preserve">i </w:t>
      </w:r>
      <w:r w:rsidR="00B85979" w:rsidRPr="00955C47">
        <w:rPr>
          <w:rFonts w:eastAsia="Times New Roman" w:cs="Times New Roman"/>
          <w:lang w:eastAsia="pl-PL"/>
        </w:rPr>
        <w:t>formacyjnej</w:t>
      </w:r>
      <w:r w:rsidR="003C07F0" w:rsidRPr="00955C47">
        <w:rPr>
          <w:rFonts w:eastAsia="Times New Roman" w:cs="Times New Roman"/>
          <w:lang w:eastAsia="pl-PL"/>
        </w:rPr>
        <w:t>,</w:t>
      </w:r>
      <w:r w:rsidR="00A63829" w:rsidRPr="00955C47">
        <w:rPr>
          <w:rFonts w:eastAsia="Times New Roman" w:cs="Times New Roman"/>
          <w:lang w:eastAsia="pl-PL"/>
        </w:rPr>
        <w:t xml:space="preserve"> jej usprawniania i koordynowania.</w:t>
      </w:r>
    </w:p>
    <w:p w:rsidR="008D00F5" w:rsidRPr="00955C47" w:rsidRDefault="008D00F5" w:rsidP="008D00F5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8D00F5" w:rsidRPr="00955C47" w:rsidRDefault="008D00F5" w:rsidP="00221754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Doskonalenie umiejętności empatycznego wczuwania się i reagowania na potrzeby człowieka</w:t>
      </w:r>
    </w:p>
    <w:p w:rsidR="008D00F5" w:rsidRPr="00955C47" w:rsidRDefault="008D00F5" w:rsidP="008D00F5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A466F" w:rsidRPr="00955C47" w:rsidRDefault="00CA466F" w:rsidP="001614B8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§  3</w:t>
      </w:r>
    </w:p>
    <w:p w:rsidR="00CA466F" w:rsidRPr="00955C47" w:rsidRDefault="00CA466F" w:rsidP="00154835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Zakres i czynności praktyki</w:t>
      </w:r>
    </w:p>
    <w:p w:rsidR="00CA466F" w:rsidRPr="00955C47" w:rsidRDefault="00CA466F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81010D" w:rsidRPr="00955C47" w:rsidRDefault="0081010D" w:rsidP="0081010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Zapoznanie z organizacją, strukturą i specyfiką pracy instytucji, organizacji, stowarzyszeń i grup prow</w:t>
      </w:r>
      <w:r w:rsidRPr="00955C47">
        <w:rPr>
          <w:rFonts w:eastAsia="Times New Roman" w:cs="Times New Roman"/>
          <w:lang w:eastAsia="pl-PL"/>
        </w:rPr>
        <w:t>a</w:t>
      </w:r>
      <w:r w:rsidRPr="00955C47">
        <w:rPr>
          <w:rFonts w:eastAsia="Times New Roman" w:cs="Times New Roman"/>
          <w:lang w:eastAsia="pl-PL"/>
        </w:rPr>
        <w:t>dzących różnorodną działalność pomocową wobec potrzebujących, prowadzoną w duchu Ewangelii.</w:t>
      </w:r>
    </w:p>
    <w:p w:rsidR="0081010D" w:rsidRPr="00955C47" w:rsidRDefault="0081010D" w:rsidP="0081010D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663EF5" w:rsidRPr="00955C47" w:rsidRDefault="00D9714A" w:rsidP="0081010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Czynny udział</w:t>
      </w:r>
      <w:r w:rsidR="00A63829" w:rsidRPr="00955C47">
        <w:rPr>
          <w:rFonts w:eastAsia="Times New Roman" w:cs="Times New Roman"/>
          <w:lang w:eastAsia="pl-PL"/>
        </w:rPr>
        <w:t xml:space="preserve"> w zadaniach</w:t>
      </w:r>
      <w:r w:rsidR="005B243C" w:rsidRPr="00955C47">
        <w:rPr>
          <w:rFonts w:eastAsia="Times New Roman" w:cs="Times New Roman"/>
          <w:lang w:eastAsia="pl-PL"/>
        </w:rPr>
        <w:t xml:space="preserve"> podmiotów (instytucji, organizacji,</w:t>
      </w:r>
      <w:r w:rsidR="009F0E28" w:rsidRPr="00955C47">
        <w:rPr>
          <w:rFonts w:eastAsia="Times New Roman" w:cs="Times New Roman"/>
          <w:lang w:eastAsia="pl-PL"/>
        </w:rPr>
        <w:t xml:space="preserve"> fundacji,</w:t>
      </w:r>
      <w:r w:rsidR="006F4920" w:rsidRPr="00955C47">
        <w:rPr>
          <w:rFonts w:eastAsia="Times New Roman" w:cs="Times New Roman"/>
          <w:lang w:eastAsia="pl-PL"/>
        </w:rPr>
        <w:t xml:space="preserve"> stowarzyszeń,</w:t>
      </w:r>
      <w:r w:rsidR="005B243C" w:rsidRPr="00955C47">
        <w:rPr>
          <w:rFonts w:eastAsia="Times New Roman" w:cs="Times New Roman"/>
          <w:lang w:eastAsia="pl-PL"/>
        </w:rPr>
        <w:t xml:space="preserve"> grup) w których student odbywa praktykę</w:t>
      </w:r>
      <w:r w:rsidR="00663EF5" w:rsidRPr="00955C47">
        <w:rPr>
          <w:rFonts w:eastAsia="Times New Roman" w:cs="Times New Roman"/>
          <w:lang w:eastAsia="pl-PL"/>
        </w:rPr>
        <w:t>.</w:t>
      </w:r>
    </w:p>
    <w:p w:rsidR="00663EF5" w:rsidRPr="00955C47" w:rsidRDefault="00663EF5" w:rsidP="00663EF5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A63829" w:rsidRPr="00955C47" w:rsidRDefault="00663EF5" w:rsidP="0081010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Poznawanie </w:t>
      </w:r>
      <w:r w:rsidR="002C2175" w:rsidRPr="00955C47">
        <w:rPr>
          <w:rFonts w:eastAsia="Times New Roman" w:cs="Times New Roman"/>
          <w:lang w:eastAsia="pl-PL"/>
        </w:rPr>
        <w:t xml:space="preserve">procedury administracyjnej dla prowadzenia </w:t>
      </w:r>
      <w:r w:rsidR="00DD2B7C" w:rsidRPr="00955C47">
        <w:rPr>
          <w:rFonts w:eastAsia="Times New Roman" w:cs="Times New Roman"/>
          <w:lang w:eastAsia="pl-PL"/>
        </w:rPr>
        <w:t xml:space="preserve">działalności charytatywnej, </w:t>
      </w:r>
      <w:r w:rsidR="00D9714A" w:rsidRPr="00955C47">
        <w:rPr>
          <w:rFonts w:eastAsia="Times New Roman" w:cs="Times New Roman"/>
          <w:lang w:eastAsia="pl-PL"/>
        </w:rPr>
        <w:t>ewangelizacyjnej</w:t>
      </w:r>
      <w:r w:rsidR="00DD2B7C" w:rsidRPr="00955C47">
        <w:rPr>
          <w:rFonts w:eastAsia="Times New Roman" w:cs="Times New Roman"/>
          <w:lang w:eastAsia="pl-PL"/>
        </w:rPr>
        <w:t xml:space="preserve"> i społecznej w celu niesienia pomocy materialnej i duchowej osobom potrzebującym</w:t>
      </w:r>
      <w:r w:rsidR="002C2175" w:rsidRPr="00955C47">
        <w:rPr>
          <w:rFonts w:eastAsia="Times New Roman" w:cs="Times New Roman"/>
          <w:lang w:eastAsia="pl-PL"/>
        </w:rPr>
        <w:t>.</w:t>
      </w:r>
    </w:p>
    <w:p w:rsidR="00DD2B7C" w:rsidRPr="00955C47" w:rsidRDefault="00DD2B7C" w:rsidP="00DD2B7C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E5E6C" w:rsidRPr="00955C47" w:rsidRDefault="00663EF5" w:rsidP="00CE5E6C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Korzystanie z </w:t>
      </w:r>
      <w:r w:rsidR="00221754" w:rsidRPr="00955C47">
        <w:rPr>
          <w:rFonts w:eastAsia="Times New Roman" w:cs="Times New Roman"/>
          <w:lang w:eastAsia="pl-PL"/>
        </w:rPr>
        <w:t>podstawowych narzędzi i instrumentów pomocy człowiekowi będącemu w potrzebie</w:t>
      </w:r>
      <w:r w:rsidR="009F7629" w:rsidRPr="00955C47">
        <w:rPr>
          <w:rFonts w:eastAsia="Times New Roman" w:cs="Times New Roman"/>
          <w:lang w:eastAsia="pl-PL"/>
        </w:rPr>
        <w:t>, a także</w:t>
      </w:r>
      <w:r w:rsidRPr="00955C47">
        <w:rPr>
          <w:rFonts w:eastAsia="Times New Roman" w:cs="Times New Roman"/>
          <w:lang w:eastAsia="pl-PL"/>
        </w:rPr>
        <w:t xml:space="preserve"> pomoc w</w:t>
      </w:r>
      <w:r w:rsidR="009F7629" w:rsidRPr="00955C47">
        <w:rPr>
          <w:rFonts w:eastAsia="Times New Roman" w:cs="Times New Roman"/>
          <w:lang w:eastAsia="pl-PL"/>
        </w:rPr>
        <w:t xml:space="preserve"> pozyskiwani</w:t>
      </w:r>
      <w:r w:rsidRPr="00955C47">
        <w:rPr>
          <w:rFonts w:eastAsia="Times New Roman" w:cs="Times New Roman"/>
          <w:lang w:eastAsia="pl-PL"/>
        </w:rPr>
        <w:t>u</w:t>
      </w:r>
      <w:r w:rsidR="009F7629" w:rsidRPr="00955C47">
        <w:rPr>
          <w:rFonts w:eastAsia="Times New Roman" w:cs="Times New Roman"/>
          <w:lang w:eastAsia="pl-PL"/>
        </w:rPr>
        <w:t xml:space="preserve"> i rozliczani</w:t>
      </w:r>
      <w:r w:rsidRPr="00955C47">
        <w:rPr>
          <w:rFonts w:eastAsia="Times New Roman" w:cs="Times New Roman"/>
          <w:lang w:eastAsia="pl-PL"/>
        </w:rPr>
        <w:t>u</w:t>
      </w:r>
      <w:r w:rsidR="009F7629" w:rsidRPr="00955C47">
        <w:rPr>
          <w:rFonts w:eastAsia="Times New Roman" w:cs="Times New Roman"/>
          <w:lang w:eastAsia="pl-PL"/>
        </w:rPr>
        <w:t xml:space="preserve"> środków materialnych</w:t>
      </w:r>
      <w:r w:rsidR="00221754" w:rsidRPr="00955C47">
        <w:rPr>
          <w:rFonts w:eastAsia="Times New Roman" w:cs="Times New Roman"/>
          <w:lang w:eastAsia="pl-PL"/>
        </w:rPr>
        <w:t>.</w:t>
      </w:r>
    </w:p>
    <w:p w:rsidR="00CA466F" w:rsidRPr="00955C47" w:rsidRDefault="00CA466F" w:rsidP="00154835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§ 4</w:t>
      </w:r>
    </w:p>
    <w:p w:rsidR="00CA466F" w:rsidRPr="00955C47" w:rsidRDefault="00CA466F" w:rsidP="00154835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Obowiązki studenta odbywającego praktykę</w:t>
      </w:r>
    </w:p>
    <w:p w:rsidR="00CA466F" w:rsidRPr="00955C47" w:rsidRDefault="00CA466F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A466F" w:rsidRPr="00955C47" w:rsidRDefault="005030D1" w:rsidP="00983C0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W celu uzyskania zgody dyrektora/kierownika/proboszcza/koordynatora na odbycie praktyki</w:t>
      </w:r>
      <w:r w:rsidR="009F0E28" w:rsidRPr="00955C47">
        <w:rPr>
          <w:rFonts w:eastAsia="Times New Roman" w:cs="Times New Roman"/>
          <w:lang w:eastAsia="pl-PL"/>
        </w:rPr>
        <w:t>,</w:t>
      </w:r>
      <w:r w:rsidRPr="00955C47">
        <w:rPr>
          <w:rFonts w:eastAsia="Times New Roman" w:cs="Times New Roman"/>
          <w:lang w:eastAsia="pl-PL"/>
        </w:rPr>
        <w:t xml:space="preserve"> student zobowiązany jest złożyć </w:t>
      </w:r>
      <w:r w:rsidR="003D2BD6" w:rsidRPr="00955C47">
        <w:rPr>
          <w:rFonts w:eastAsia="Times New Roman" w:cs="Times New Roman"/>
          <w:lang w:eastAsia="pl-PL"/>
        </w:rPr>
        <w:t>danej osobie następujące dokumenty:</w:t>
      </w:r>
    </w:p>
    <w:p w:rsidR="003D2BD6" w:rsidRPr="00955C47" w:rsidRDefault="003D2BD6" w:rsidP="00E70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podanie skierowane do dyrektora/kierow</w:t>
      </w:r>
      <w:r w:rsidR="00E7075A" w:rsidRPr="00955C47">
        <w:rPr>
          <w:rFonts w:eastAsia="Times New Roman" w:cs="Times New Roman"/>
          <w:lang w:eastAsia="pl-PL"/>
        </w:rPr>
        <w:t>nika</w:t>
      </w:r>
      <w:r w:rsidRPr="00955C47">
        <w:rPr>
          <w:rFonts w:eastAsia="Times New Roman" w:cs="Times New Roman"/>
          <w:lang w:eastAsia="pl-PL"/>
        </w:rPr>
        <w:t>/proboszcza/koordynatora,</w:t>
      </w:r>
    </w:p>
    <w:p w:rsidR="009F0E28" w:rsidRPr="00955C47" w:rsidRDefault="003D2BD6" w:rsidP="009F0E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porozumienie w sprawie organizacji praktyki </w:t>
      </w:r>
      <w:r w:rsidR="009F0E28" w:rsidRPr="00955C47">
        <w:rPr>
          <w:rFonts w:eastAsia="Times New Roman" w:cs="Times New Roman"/>
          <w:lang w:eastAsia="pl-PL"/>
        </w:rPr>
        <w:t>podpisanej przez prodziekana ds. studenckich</w:t>
      </w:r>
      <w:r w:rsidR="00E7075A" w:rsidRPr="00955C47">
        <w:rPr>
          <w:rFonts w:eastAsia="Times New Roman" w:cs="Times New Roman"/>
          <w:lang w:eastAsia="pl-PL"/>
        </w:rPr>
        <w:t xml:space="preserve"> i kszta</w:t>
      </w:r>
      <w:r w:rsidR="00E7075A" w:rsidRPr="00955C47">
        <w:rPr>
          <w:rFonts w:eastAsia="Times New Roman" w:cs="Times New Roman"/>
          <w:lang w:eastAsia="pl-PL"/>
        </w:rPr>
        <w:t>ł</w:t>
      </w:r>
      <w:r w:rsidR="00E7075A" w:rsidRPr="00955C47">
        <w:rPr>
          <w:rFonts w:eastAsia="Times New Roman" w:cs="Times New Roman"/>
          <w:lang w:eastAsia="pl-PL"/>
        </w:rPr>
        <w:t>cenia</w:t>
      </w:r>
      <w:r w:rsidR="009F0E28" w:rsidRPr="00955C47">
        <w:rPr>
          <w:rFonts w:eastAsia="Times New Roman" w:cs="Times New Roman"/>
          <w:lang w:eastAsia="pl-PL"/>
        </w:rPr>
        <w:t xml:space="preserve"> (wypełnić należy w 2 egz., 1 egz. pozostaje na WT),</w:t>
      </w:r>
    </w:p>
    <w:p w:rsidR="003D2BD6" w:rsidRPr="00955C47" w:rsidRDefault="003D2BD6" w:rsidP="003D2B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regulamin praktyki charytatywno-ewangelizacyjnej</w:t>
      </w:r>
      <w:r w:rsidR="0020478C" w:rsidRPr="00955C47">
        <w:rPr>
          <w:rFonts w:eastAsia="Times New Roman" w:cs="Times New Roman"/>
          <w:lang w:eastAsia="pl-PL"/>
        </w:rPr>
        <w:t>.</w:t>
      </w:r>
    </w:p>
    <w:p w:rsidR="00655649" w:rsidRPr="00955C47" w:rsidRDefault="00655649" w:rsidP="00655649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83C0D" w:rsidRPr="00955C47" w:rsidRDefault="00983C0D" w:rsidP="00983C0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Termin przygotowania i złożenia dokumentów określa wydziałowy kierownik praktyk</w:t>
      </w:r>
    </w:p>
    <w:p w:rsidR="00655649" w:rsidRPr="00955C47" w:rsidRDefault="00655649" w:rsidP="00655649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955C47" w:rsidRPr="00955C47" w:rsidRDefault="00955C47" w:rsidP="00955C4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W czasie trwania praktyki student zobowiązany jest do:</w:t>
      </w:r>
    </w:p>
    <w:p w:rsidR="00955C47" w:rsidRPr="00955C47" w:rsidRDefault="00955C47" w:rsidP="00955C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realizacji zadań określonych w §  3,</w:t>
      </w:r>
    </w:p>
    <w:p w:rsidR="00955C47" w:rsidRPr="00955C47" w:rsidRDefault="00955C47" w:rsidP="00955C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stosowania się do poleceń opiekuna praktyki w danej jednostce w ramach obowiązków określonych w §  3,</w:t>
      </w:r>
    </w:p>
    <w:p w:rsidR="00955C47" w:rsidRPr="00955C47" w:rsidRDefault="00955C47" w:rsidP="00955C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prowadzenia „Dziennika praktyki”,</w:t>
      </w:r>
    </w:p>
    <w:p w:rsidR="00955C47" w:rsidRPr="00955C47" w:rsidRDefault="00955C47" w:rsidP="00955C47">
      <w:pPr>
        <w:numPr>
          <w:ilvl w:val="0"/>
          <w:numId w:val="9"/>
        </w:numPr>
        <w:tabs>
          <w:tab w:val="num" w:pos="960"/>
        </w:tabs>
        <w:spacing w:after="0" w:line="240" w:lineRule="auto"/>
        <w:jc w:val="both"/>
        <w:rPr>
          <w:rFonts w:cs="Times New Roman"/>
        </w:rPr>
      </w:pPr>
      <w:r w:rsidRPr="00955C47">
        <w:rPr>
          <w:rFonts w:cs="Times New Roman"/>
        </w:rPr>
        <w:t>przedłożenia wydziałowemu opiekunowi praktyk jednego egzemplarza umowy w sprawie organizacji praktyki, podpisanej przez dyrektora/kierownika/proboszcza/koordynatora danej jednostki.</w:t>
      </w:r>
    </w:p>
    <w:p w:rsidR="00955C47" w:rsidRPr="00955C47" w:rsidRDefault="00955C47" w:rsidP="00955C47">
      <w:pPr>
        <w:numPr>
          <w:ilvl w:val="0"/>
          <w:numId w:val="9"/>
        </w:numPr>
        <w:tabs>
          <w:tab w:val="num" w:pos="960"/>
        </w:tabs>
        <w:spacing w:after="0" w:line="240" w:lineRule="auto"/>
        <w:jc w:val="both"/>
        <w:rPr>
          <w:rFonts w:cs="Times New Roman"/>
        </w:rPr>
      </w:pPr>
      <w:r w:rsidRPr="00955C47">
        <w:rPr>
          <w:rFonts w:eastAsia="Times New Roman" w:cs="Times New Roman"/>
          <w:lang w:eastAsia="pl-PL"/>
        </w:rPr>
        <w:t>spełnienia warunków zaliczenia praktyki określonych w §  6</w:t>
      </w:r>
    </w:p>
    <w:p w:rsidR="00955C47" w:rsidRPr="00955C47" w:rsidRDefault="00955C47" w:rsidP="00955C4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55C47" w:rsidRPr="00412FA0" w:rsidRDefault="00955C47" w:rsidP="00955C4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12FA0">
        <w:rPr>
          <w:rFonts w:cstheme="minorHAnsi"/>
        </w:rPr>
        <w:t>Student zobowiązany jest do ubezpieczenia się od następstw nieszczęśliwych wypadków na czas trwania praktyki oraz do zapoznania się z regulaminem BHP obowiązującym w szkole lub innej placówce, w której odbywa praktykę.</w:t>
      </w:r>
    </w:p>
    <w:p w:rsidR="009B1B37" w:rsidRPr="00955C47" w:rsidRDefault="009B1B37" w:rsidP="009B1B3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A466F" w:rsidRPr="00955C47" w:rsidRDefault="00CA466F" w:rsidP="005934A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§ 5</w:t>
      </w:r>
    </w:p>
    <w:p w:rsidR="00CA466F" w:rsidRPr="00955C47" w:rsidRDefault="00CA466F" w:rsidP="005934A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 xml:space="preserve">Obowiązki </w:t>
      </w:r>
      <w:r w:rsidR="003E4D8C" w:rsidRPr="00955C47">
        <w:rPr>
          <w:rFonts w:eastAsia="Times New Roman" w:cs="Times New Roman"/>
          <w:b/>
          <w:lang w:eastAsia="pl-PL"/>
        </w:rPr>
        <w:t>instytucji/organizacji</w:t>
      </w:r>
      <w:r w:rsidRPr="00955C47">
        <w:rPr>
          <w:rFonts w:eastAsia="Times New Roman" w:cs="Times New Roman"/>
          <w:b/>
          <w:lang w:eastAsia="pl-PL"/>
        </w:rPr>
        <w:t xml:space="preserve">  wobec studenta odbywającego praktykę</w:t>
      </w:r>
    </w:p>
    <w:p w:rsidR="00CA466F" w:rsidRPr="00955C47" w:rsidRDefault="00CA466F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A466F" w:rsidRPr="00955C47" w:rsidRDefault="00655649" w:rsidP="0065564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Przełożony instytucji/organizacji w której student odbywa praktykę:</w:t>
      </w:r>
    </w:p>
    <w:p w:rsidR="00655649" w:rsidRPr="00955C47" w:rsidRDefault="00655649" w:rsidP="006556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umożliwia studentowi realizację zadań określonych w  § 3</w:t>
      </w:r>
    </w:p>
    <w:p w:rsidR="00655649" w:rsidRPr="00955C47" w:rsidRDefault="00655649" w:rsidP="006556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zapoznaje studenta z jego obowiązkami oraz uprawnieniami,</w:t>
      </w:r>
    </w:p>
    <w:p w:rsidR="00655649" w:rsidRPr="00955C47" w:rsidRDefault="00836039" w:rsidP="006556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przeprowadza szkolenie studenta dotyczące bezpieczeństwa i higieny pracy oraz przepisów w zakr</w:t>
      </w:r>
      <w:r w:rsidRPr="00955C47">
        <w:rPr>
          <w:rFonts w:eastAsia="Times New Roman" w:cs="Times New Roman"/>
          <w:lang w:eastAsia="pl-PL"/>
        </w:rPr>
        <w:t>e</w:t>
      </w:r>
      <w:r w:rsidRPr="00955C47">
        <w:rPr>
          <w:rFonts w:eastAsia="Times New Roman" w:cs="Times New Roman"/>
          <w:lang w:eastAsia="pl-PL"/>
        </w:rPr>
        <w:t>sie ochrony tajemnicy służbowej,</w:t>
      </w:r>
    </w:p>
    <w:p w:rsidR="00836039" w:rsidRPr="00955C47" w:rsidRDefault="00836039" w:rsidP="006556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umożliwia opiekunom praktyk ze strony uczelni sprawowanie nadzoru nad praktyką studencką oraz jej kontrolę,</w:t>
      </w:r>
    </w:p>
    <w:p w:rsidR="00836039" w:rsidRPr="00955C47" w:rsidRDefault="00836039" w:rsidP="008360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sam jest opiekunem studenta lub wyznacza opiekuna, który udziela studentowi wskazówek i pomocy w wypełniani</w:t>
      </w:r>
      <w:r w:rsidR="002848AA" w:rsidRPr="00955C47">
        <w:rPr>
          <w:rFonts w:eastAsia="Times New Roman" w:cs="Times New Roman"/>
          <w:lang w:eastAsia="pl-PL"/>
        </w:rPr>
        <w:t>u powierzonych zadań.</w:t>
      </w:r>
    </w:p>
    <w:p w:rsidR="002848AA" w:rsidRPr="00955C47" w:rsidRDefault="002848AA" w:rsidP="002848AA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36039" w:rsidRPr="00955C47" w:rsidRDefault="002848AA" w:rsidP="002848AA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Wyznaczony opiekun praktyki dokonuje wpisów w </w:t>
      </w:r>
      <w:r w:rsidR="005B0D25" w:rsidRPr="00955C47">
        <w:rPr>
          <w:rFonts w:eastAsia="Times New Roman" w:cs="Times New Roman"/>
          <w:lang w:eastAsia="pl-PL"/>
        </w:rPr>
        <w:t>„D</w:t>
      </w:r>
      <w:r w:rsidRPr="00955C47">
        <w:rPr>
          <w:rFonts w:eastAsia="Times New Roman" w:cs="Times New Roman"/>
          <w:lang w:eastAsia="pl-PL"/>
        </w:rPr>
        <w:t>zienniku praktyk</w:t>
      </w:r>
      <w:r w:rsidR="005B0D25" w:rsidRPr="00955C47">
        <w:rPr>
          <w:rFonts w:eastAsia="Times New Roman" w:cs="Times New Roman"/>
          <w:lang w:eastAsia="pl-PL"/>
        </w:rPr>
        <w:t>”</w:t>
      </w:r>
      <w:r w:rsidRPr="00955C47">
        <w:rPr>
          <w:rFonts w:eastAsia="Times New Roman" w:cs="Times New Roman"/>
          <w:lang w:eastAsia="pl-PL"/>
        </w:rPr>
        <w:t xml:space="preserve"> studenta dotyczących:</w:t>
      </w:r>
    </w:p>
    <w:p w:rsidR="002848AA" w:rsidRPr="00955C47" w:rsidRDefault="002848AA" w:rsidP="00284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 xml:space="preserve">potwierdzenia rozpoczęcia </w:t>
      </w:r>
      <w:r w:rsidR="005B0D25" w:rsidRPr="00955C47">
        <w:rPr>
          <w:rFonts w:eastAsia="Times New Roman" w:cs="Times New Roman"/>
          <w:lang w:eastAsia="pl-PL"/>
        </w:rPr>
        <w:t xml:space="preserve">i zakończenia </w:t>
      </w:r>
      <w:r w:rsidRPr="00955C47">
        <w:rPr>
          <w:rFonts w:eastAsia="Times New Roman" w:cs="Times New Roman"/>
          <w:lang w:eastAsia="pl-PL"/>
        </w:rPr>
        <w:t>praktyki,</w:t>
      </w:r>
    </w:p>
    <w:p w:rsidR="002848AA" w:rsidRPr="00955C47" w:rsidRDefault="002848AA" w:rsidP="00284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potwierdzenia realizacji zajęć wyszczególnionych przez studenta w „</w:t>
      </w:r>
      <w:r w:rsidR="005B0D25" w:rsidRPr="00955C47">
        <w:rPr>
          <w:rFonts w:eastAsia="Times New Roman" w:cs="Times New Roman"/>
          <w:lang w:eastAsia="pl-PL"/>
        </w:rPr>
        <w:t>Dzienniku praktyk”,</w:t>
      </w:r>
    </w:p>
    <w:p w:rsidR="002848AA" w:rsidRPr="00955C47" w:rsidRDefault="002848AA" w:rsidP="00284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oceny opisowej dotyczącej realizacji praktyki przez studenta</w:t>
      </w:r>
    </w:p>
    <w:p w:rsidR="00B120F3" w:rsidRPr="00955C47" w:rsidRDefault="00B120F3" w:rsidP="00B120F3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A466F" w:rsidRPr="00955C47" w:rsidRDefault="00CA466F" w:rsidP="0065564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§ 6</w:t>
      </w:r>
    </w:p>
    <w:p w:rsidR="00CA466F" w:rsidRPr="00955C47" w:rsidRDefault="00CA466F" w:rsidP="0065564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Warunki zaliczenia praktyki</w:t>
      </w:r>
    </w:p>
    <w:p w:rsidR="00CA466F" w:rsidRPr="00955C47" w:rsidRDefault="00CA466F" w:rsidP="00CA466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A466F" w:rsidRPr="00955C47" w:rsidRDefault="00327F23" w:rsidP="00327F2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Zaliczenia praktyki dokonuje wydziałowy opiekun praktyki</w:t>
      </w:r>
    </w:p>
    <w:p w:rsidR="00327F23" w:rsidRPr="00955C47" w:rsidRDefault="00327F23" w:rsidP="00327F23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327F23" w:rsidRPr="00955C47" w:rsidRDefault="00327F23" w:rsidP="00327F2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Warunkiem zaliczenia praktyki jest przedstawienie przez studenta nie później niż w ostatnim dniu j</w:t>
      </w:r>
      <w:r w:rsidRPr="00955C47">
        <w:rPr>
          <w:rFonts w:eastAsia="Times New Roman" w:cs="Times New Roman"/>
          <w:lang w:eastAsia="pl-PL"/>
        </w:rPr>
        <w:t>e</w:t>
      </w:r>
      <w:r w:rsidRPr="00955C47">
        <w:rPr>
          <w:rFonts w:eastAsia="Times New Roman" w:cs="Times New Roman"/>
          <w:lang w:eastAsia="pl-PL"/>
        </w:rPr>
        <w:t>siennej sesji poprawkowej, następującej dokumentacji:</w:t>
      </w:r>
    </w:p>
    <w:p w:rsidR="00327F23" w:rsidRPr="00955C47" w:rsidRDefault="009F0F1D" w:rsidP="00327F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„D</w:t>
      </w:r>
      <w:r w:rsidR="00327F23" w:rsidRPr="00955C47">
        <w:rPr>
          <w:rFonts w:eastAsia="Times New Roman" w:cs="Times New Roman"/>
          <w:lang w:eastAsia="pl-PL"/>
        </w:rPr>
        <w:t>ziennika praktyki</w:t>
      </w:r>
      <w:r w:rsidRPr="00955C47">
        <w:rPr>
          <w:rFonts w:eastAsia="Times New Roman" w:cs="Times New Roman"/>
          <w:lang w:eastAsia="pl-PL"/>
        </w:rPr>
        <w:t>”</w:t>
      </w:r>
      <w:r w:rsidR="00327F23" w:rsidRPr="00955C47">
        <w:rPr>
          <w:rFonts w:eastAsia="Times New Roman" w:cs="Times New Roman"/>
          <w:lang w:eastAsia="pl-PL"/>
        </w:rPr>
        <w:t xml:space="preserve"> z pozytywną opinią opiekuna</w:t>
      </w:r>
    </w:p>
    <w:p w:rsidR="00327F23" w:rsidRPr="00955C47" w:rsidRDefault="00327F23" w:rsidP="00327F2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sprawozdania – refleksji na temat odbytej praktyki: aspekty pozytywne, negatywne, wnioski (ma</w:t>
      </w:r>
      <w:r w:rsidRPr="00955C47">
        <w:rPr>
          <w:rFonts w:eastAsia="Times New Roman" w:cs="Times New Roman"/>
          <w:lang w:eastAsia="pl-PL"/>
        </w:rPr>
        <w:t>k</w:t>
      </w:r>
      <w:r w:rsidRPr="00955C47">
        <w:rPr>
          <w:rFonts w:eastAsia="Times New Roman" w:cs="Times New Roman"/>
          <w:lang w:eastAsia="pl-PL"/>
        </w:rPr>
        <w:t>symalnie 2 strony).</w:t>
      </w:r>
    </w:p>
    <w:p w:rsidR="00327F23" w:rsidRPr="00955C47" w:rsidRDefault="00327F23" w:rsidP="00327F23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27F23" w:rsidRDefault="00327F23" w:rsidP="00327F2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55C47">
        <w:rPr>
          <w:rFonts w:eastAsia="Times New Roman" w:cs="Times New Roman"/>
          <w:lang w:eastAsia="pl-PL"/>
        </w:rPr>
        <w:t>Z obowiązku odbycia praktyki w całości lub części może być zwolniony student, który zrealizował lub realizuje cele i czynności praktyki określone w § 2 i 3, w sposób inny niż zawarty w niniejszym Regulam</w:t>
      </w:r>
      <w:r w:rsidRPr="00955C47">
        <w:rPr>
          <w:rFonts w:eastAsia="Times New Roman" w:cs="Times New Roman"/>
          <w:lang w:eastAsia="pl-PL"/>
        </w:rPr>
        <w:t>i</w:t>
      </w:r>
      <w:r w:rsidRPr="00955C47">
        <w:rPr>
          <w:rFonts w:eastAsia="Times New Roman" w:cs="Times New Roman"/>
          <w:lang w:eastAsia="pl-PL"/>
        </w:rPr>
        <w:t>nie. Zwolnienia dokonuje prodziekan na pisemny wniosek studenta, zaopiniowany  przez wydziałowego opiekuna praktyki</w:t>
      </w:r>
    </w:p>
    <w:p w:rsidR="00EB78C2" w:rsidRPr="00EB78C2" w:rsidRDefault="00EB78C2" w:rsidP="00EB78C2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A466F" w:rsidRPr="00955C47" w:rsidRDefault="00CA466F" w:rsidP="0065564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§ 7</w:t>
      </w:r>
    </w:p>
    <w:p w:rsidR="00CA466F" w:rsidRPr="00955C47" w:rsidRDefault="00CA466F" w:rsidP="0065564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  <w:r w:rsidRPr="00955C47">
        <w:rPr>
          <w:rFonts w:eastAsia="Times New Roman" w:cs="Times New Roman"/>
          <w:b/>
          <w:lang w:eastAsia="pl-PL"/>
        </w:rPr>
        <w:t>Postanowienia końcowe</w:t>
      </w:r>
    </w:p>
    <w:p w:rsidR="00910507" w:rsidRPr="00955C47" w:rsidRDefault="00910507" w:rsidP="00655649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pl-PL"/>
        </w:rPr>
      </w:pPr>
    </w:p>
    <w:p w:rsidR="005F16C9" w:rsidRPr="00955C47" w:rsidRDefault="00910507" w:rsidP="00910507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955C47">
        <w:rPr>
          <w:rFonts w:cs="Times New Roman"/>
        </w:rPr>
        <w:t xml:space="preserve">W </w:t>
      </w:r>
      <w:r w:rsidRPr="00955C47">
        <w:rPr>
          <w:rFonts w:eastAsia="Times New Roman" w:cs="Times New Roman"/>
          <w:lang w:eastAsia="pl-PL"/>
        </w:rPr>
        <w:t>przypadku</w:t>
      </w:r>
      <w:r w:rsidRPr="00955C47">
        <w:rPr>
          <w:rFonts w:cs="Times New Roman"/>
        </w:rPr>
        <w:t xml:space="preserve"> naruszenia przez studenta w sposób rażący dyscypliny pracy, przełożony instyt</w:t>
      </w:r>
      <w:r w:rsidRPr="00955C47">
        <w:rPr>
          <w:rFonts w:cs="Times New Roman"/>
        </w:rPr>
        <w:t>u</w:t>
      </w:r>
      <w:r w:rsidRPr="00955C47">
        <w:rPr>
          <w:rFonts w:cs="Times New Roman"/>
        </w:rPr>
        <w:t>cji/organizacji może zażądać od Uczelni odwołania studenta z praktyki.</w:t>
      </w:r>
    </w:p>
    <w:p w:rsidR="00910507" w:rsidRPr="00955C47" w:rsidRDefault="00910507" w:rsidP="00910507">
      <w:pPr>
        <w:spacing w:after="0" w:line="240" w:lineRule="auto"/>
        <w:ind w:left="360"/>
        <w:jc w:val="both"/>
        <w:rPr>
          <w:rFonts w:cs="Times New Roman"/>
        </w:rPr>
      </w:pPr>
    </w:p>
    <w:p w:rsidR="00910507" w:rsidRPr="00955C47" w:rsidRDefault="00910507" w:rsidP="00910507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955C47">
        <w:rPr>
          <w:rFonts w:cs="Times New Roman"/>
        </w:rPr>
        <w:t>Student odwołany z praktyki na skutek żądania przełożonego instytucji/organizacji może stanąć przed komisją dyscyplinarną ds. studenckich.</w:t>
      </w:r>
    </w:p>
    <w:p w:rsidR="00804094" w:rsidRPr="00955C47" w:rsidRDefault="00804094" w:rsidP="00804094">
      <w:pPr>
        <w:spacing w:after="0" w:line="240" w:lineRule="auto"/>
        <w:ind w:left="360"/>
        <w:jc w:val="both"/>
        <w:rPr>
          <w:rFonts w:cs="Times New Roman"/>
        </w:rPr>
      </w:pPr>
      <w:bookmarkStart w:id="0" w:name="_GoBack"/>
      <w:bookmarkEnd w:id="0"/>
    </w:p>
    <w:p w:rsidR="00910507" w:rsidRPr="00955C47" w:rsidRDefault="00910507" w:rsidP="00910507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955C47">
        <w:rPr>
          <w:rFonts w:cs="Times New Roman"/>
        </w:rPr>
        <w:t>W zakresie nieuregulowanym w niniejszym Regulaminie zastosowanie mają wewnętrzne akty prawne Uniwersytetu Warmińsko-Mazurskiego w Olsztynie.</w:t>
      </w:r>
    </w:p>
    <w:sectPr w:rsidR="00910507" w:rsidRPr="00955C47" w:rsidSect="00EB78C2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07" w:rsidRDefault="00AC5807" w:rsidP="00B120F3">
      <w:pPr>
        <w:spacing w:after="0" w:line="240" w:lineRule="auto"/>
      </w:pPr>
      <w:r>
        <w:separator/>
      </w:r>
    </w:p>
  </w:endnote>
  <w:endnote w:type="continuationSeparator" w:id="0">
    <w:p w:rsidR="00AC5807" w:rsidRDefault="00AC5807" w:rsidP="00B1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70521"/>
      <w:docPartObj>
        <w:docPartGallery w:val="Page Numbers (Bottom of Page)"/>
        <w:docPartUnique/>
      </w:docPartObj>
    </w:sdtPr>
    <w:sdtContent>
      <w:p w:rsidR="00B120F3" w:rsidRDefault="008E2E98">
        <w:pPr>
          <w:pStyle w:val="Stopka"/>
          <w:jc w:val="right"/>
        </w:pPr>
        <w:r>
          <w:fldChar w:fldCharType="begin"/>
        </w:r>
        <w:r w:rsidR="00B120F3">
          <w:instrText>PAGE   \* MERGEFORMAT</w:instrText>
        </w:r>
        <w:r>
          <w:fldChar w:fldCharType="separate"/>
        </w:r>
        <w:r w:rsidR="00412FA0">
          <w:rPr>
            <w:noProof/>
          </w:rPr>
          <w:t>3</w:t>
        </w:r>
        <w:r>
          <w:fldChar w:fldCharType="end"/>
        </w:r>
      </w:p>
    </w:sdtContent>
  </w:sdt>
  <w:p w:rsidR="00B120F3" w:rsidRDefault="00B12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07" w:rsidRDefault="00AC5807" w:rsidP="00B120F3">
      <w:pPr>
        <w:spacing w:after="0" w:line="240" w:lineRule="auto"/>
      </w:pPr>
      <w:r>
        <w:separator/>
      </w:r>
    </w:p>
  </w:footnote>
  <w:footnote w:type="continuationSeparator" w:id="0">
    <w:p w:rsidR="00AC5807" w:rsidRDefault="00AC5807" w:rsidP="00B1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98B"/>
    <w:multiLevelType w:val="hybridMultilevel"/>
    <w:tmpl w:val="E1EA6B1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D0EC2"/>
    <w:multiLevelType w:val="hybridMultilevel"/>
    <w:tmpl w:val="D69827EE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26613"/>
    <w:multiLevelType w:val="hybridMultilevel"/>
    <w:tmpl w:val="E1EA6B1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8151E7"/>
    <w:multiLevelType w:val="hybridMultilevel"/>
    <w:tmpl w:val="FE7A397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BC5C54"/>
    <w:multiLevelType w:val="hybridMultilevel"/>
    <w:tmpl w:val="A87E9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A38FE"/>
    <w:multiLevelType w:val="hybridMultilevel"/>
    <w:tmpl w:val="FE7A397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66CEA"/>
    <w:multiLevelType w:val="hybridMultilevel"/>
    <w:tmpl w:val="82EA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5438"/>
    <w:multiLevelType w:val="hybridMultilevel"/>
    <w:tmpl w:val="82EA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C5BDB"/>
    <w:multiLevelType w:val="hybridMultilevel"/>
    <w:tmpl w:val="563C9364"/>
    <w:lvl w:ilvl="0" w:tplc="E2C06D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A681F6A"/>
    <w:multiLevelType w:val="hybridMultilevel"/>
    <w:tmpl w:val="FE7A397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E16482"/>
    <w:multiLevelType w:val="hybridMultilevel"/>
    <w:tmpl w:val="FE7A397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52335D"/>
    <w:multiLevelType w:val="hybridMultilevel"/>
    <w:tmpl w:val="7D56E4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44428"/>
    <w:multiLevelType w:val="hybridMultilevel"/>
    <w:tmpl w:val="82EA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20E94"/>
    <w:multiLevelType w:val="hybridMultilevel"/>
    <w:tmpl w:val="82EA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13CD6"/>
    <w:multiLevelType w:val="hybridMultilevel"/>
    <w:tmpl w:val="60AC45A2"/>
    <w:lvl w:ilvl="0" w:tplc="BD840B8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/>
        <w:strike w:val="0"/>
      </w:rPr>
    </w:lvl>
    <w:lvl w:ilvl="1" w:tplc="57DC2722">
      <w:start w:val="1"/>
      <w:numFmt w:val="decimal"/>
      <w:lvlText w:val="%2."/>
      <w:lvlJc w:val="left"/>
      <w:pPr>
        <w:tabs>
          <w:tab w:val="num" w:pos="580"/>
        </w:tabs>
        <w:ind w:left="694" w:hanging="454"/>
      </w:pPr>
      <w:rPr>
        <w:rFonts w:ascii="Calibri" w:eastAsia="Times New Roman" w:hAnsi="Calibri" w:cs="Times New Roman"/>
        <w:b w:val="0"/>
      </w:rPr>
    </w:lvl>
    <w:lvl w:ilvl="2" w:tplc="C8526E5A">
      <w:start w:val="1"/>
      <w:numFmt w:val="decimal"/>
      <w:lvlText w:val="%3."/>
      <w:lvlJc w:val="left"/>
      <w:pPr>
        <w:tabs>
          <w:tab w:val="num" w:pos="2880"/>
        </w:tabs>
        <w:ind w:left="3334" w:hanging="45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228C338">
      <w:start w:val="1"/>
      <w:numFmt w:val="decimal"/>
      <w:lvlText w:val="%9)"/>
      <w:lvlJc w:val="left"/>
      <w:pPr>
        <w:ind w:left="7560" w:hanging="360"/>
      </w:pPr>
      <w:rPr>
        <w:rFonts w:hint="default"/>
      </w:rPr>
    </w:lvl>
  </w:abstractNum>
  <w:abstractNum w:abstractNumId="15">
    <w:nsid w:val="4D545584"/>
    <w:multiLevelType w:val="hybridMultilevel"/>
    <w:tmpl w:val="FE7A397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DD59A4"/>
    <w:multiLevelType w:val="hybridMultilevel"/>
    <w:tmpl w:val="45867B9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3D1171"/>
    <w:multiLevelType w:val="hybridMultilevel"/>
    <w:tmpl w:val="82EA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60EF3"/>
    <w:multiLevelType w:val="hybridMultilevel"/>
    <w:tmpl w:val="E1EA6B1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57946"/>
    <w:multiLevelType w:val="hybridMultilevel"/>
    <w:tmpl w:val="82EAB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35B38"/>
    <w:multiLevelType w:val="hybridMultilevel"/>
    <w:tmpl w:val="FE7A3974"/>
    <w:lvl w:ilvl="0" w:tplc="625AB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8"/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19"/>
  </w:num>
  <w:num w:numId="10">
    <w:abstractNumId w:val="5"/>
  </w:num>
  <w:num w:numId="11">
    <w:abstractNumId w:val="12"/>
  </w:num>
  <w:num w:numId="12">
    <w:abstractNumId w:val="17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  <w:num w:numId="18">
    <w:abstractNumId w:val="1"/>
  </w:num>
  <w:num w:numId="19">
    <w:abstractNumId w:val="8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43"/>
    <w:rsid w:val="0002025E"/>
    <w:rsid w:val="00041CF2"/>
    <w:rsid w:val="00046B17"/>
    <w:rsid w:val="00075092"/>
    <w:rsid w:val="000C5141"/>
    <w:rsid w:val="000E32EE"/>
    <w:rsid w:val="00136EB3"/>
    <w:rsid w:val="00154835"/>
    <w:rsid w:val="001614B8"/>
    <w:rsid w:val="00172AA8"/>
    <w:rsid w:val="00186008"/>
    <w:rsid w:val="001C4A6A"/>
    <w:rsid w:val="001F3E73"/>
    <w:rsid w:val="0020478C"/>
    <w:rsid w:val="00221754"/>
    <w:rsid w:val="00241B58"/>
    <w:rsid w:val="002848AA"/>
    <w:rsid w:val="002A223A"/>
    <w:rsid w:val="002C2175"/>
    <w:rsid w:val="002F325C"/>
    <w:rsid w:val="002F7AD0"/>
    <w:rsid w:val="003265A9"/>
    <w:rsid w:val="00327F23"/>
    <w:rsid w:val="0034720A"/>
    <w:rsid w:val="0038442B"/>
    <w:rsid w:val="003C07F0"/>
    <w:rsid w:val="003D2BD6"/>
    <w:rsid w:val="003E4D8C"/>
    <w:rsid w:val="00412FA0"/>
    <w:rsid w:val="005030D1"/>
    <w:rsid w:val="005831D8"/>
    <w:rsid w:val="005934A0"/>
    <w:rsid w:val="00595293"/>
    <w:rsid w:val="005B0D25"/>
    <w:rsid w:val="005B243C"/>
    <w:rsid w:val="005E03E1"/>
    <w:rsid w:val="005F16C9"/>
    <w:rsid w:val="005F6C96"/>
    <w:rsid w:val="00655649"/>
    <w:rsid w:val="00663EF5"/>
    <w:rsid w:val="006B5572"/>
    <w:rsid w:val="006C6D34"/>
    <w:rsid w:val="006F22C1"/>
    <w:rsid w:val="006F4920"/>
    <w:rsid w:val="007221C9"/>
    <w:rsid w:val="007B472C"/>
    <w:rsid w:val="007D797C"/>
    <w:rsid w:val="00803D84"/>
    <w:rsid w:val="00804094"/>
    <w:rsid w:val="0081010D"/>
    <w:rsid w:val="00836039"/>
    <w:rsid w:val="00850F79"/>
    <w:rsid w:val="008874D0"/>
    <w:rsid w:val="008934F6"/>
    <w:rsid w:val="008B3A98"/>
    <w:rsid w:val="008D00F5"/>
    <w:rsid w:val="008E2E98"/>
    <w:rsid w:val="009000B9"/>
    <w:rsid w:val="009102E9"/>
    <w:rsid w:val="00910507"/>
    <w:rsid w:val="00955C47"/>
    <w:rsid w:val="00983C0D"/>
    <w:rsid w:val="009B1676"/>
    <w:rsid w:val="009B1B37"/>
    <w:rsid w:val="009D58EC"/>
    <w:rsid w:val="009F0E28"/>
    <w:rsid w:val="009F0F1D"/>
    <w:rsid w:val="009F3DBD"/>
    <w:rsid w:val="009F7629"/>
    <w:rsid w:val="00A06867"/>
    <w:rsid w:val="00A308F0"/>
    <w:rsid w:val="00A63829"/>
    <w:rsid w:val="00A822A9"/>
    <w:rsid w:val="00A839B7"/>
    <w:rsid w:val="00AC5807"/>
    <w:rsid w:val="00B120F3"/>
    <w:rsid w:val="00B85979"/>
    <w:rsid w:val="00BD3484"/>
    <w:rsid w:val="00BE3424"/>
    <w:rsid w:val="00BF3515"/>
    <w:rsid w:val="00C1515E"/>
    <w:rsid w:val="00C24E66"/>
    <w:rsid w:val="00C306F3"/>
    <w:rsid w:val="00C331AC"/>
    <w:rsid w:val="00C92643"/>
    <w:rsid w:val="00CA466F"/>
    <w:rsid w:val="00CE5E6C"/>
    <w:rsid w:val="00CF17A8"/>
    <w:rsid w:val="00D04D21"/>
    <w:rsid w:val="00D712B6"/>
    <w:rsid w:val="00D83014"/>
    <w:rsid w:val="00D9714A"/>
    <w:rsid w:val="00DA28BE"/>
    <w:rsid w:val="00DD2B7C"/>
    <w:rsid w:val="00DD358B"/>
    <w:rsid w:val="00E11CB4"/>
    <w:rsid w:val="00E15226"/>
    <w:rsid w:val="00E354CF"/>
    <w:rsid w:val="00E7075A"/>
    <w:rsid w:val="00E80756"/>
    <w:rsid w:val="00E90A18"/>
    <w:rsid w:val="00EA48D9"/>
    <w:rsid w:val="00EB78C2"/>
    <w:rsid w:val="00F4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0F3"/>
  </w:style>
  <w:style w:type="paragraph" w:styleId="Stopka">
    <w:name w:val="footer"/>
    <w:basedOn w:val="Normalny"/>
    <w:link w:val="StopkaZnak"/>
    <w:uiPriority w:val="99"/>
    <w:unhideWhenUsed/>
    <w:rsid w:val="00B1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0F3"/>
  </w:style>
  <w:style w:type="paragraph" w:styleId="Tekstdymka">
    <w:name w:val="Balloon Text"/>
    <w:basedOn w:val="Normalny"/>
    <w:link w:val="TekstdymkaZnak"/>
    <w:uiPriority w:val="99"/>
    <w:semiHidden/>
    <w:unhideWhenUsed/>
    <w:rsid w:val="0090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B9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955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1911-3D8B-42F6-9789-2108779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Rozen</dc:creator>
  <cp:keywords/>
  <dc:description/>
  <cp:lastModifiedBy>magda.bialach</cp:lastModifiedBy>
  <cp:revision>81</cp:revision>
  <cp:lastPrinted>2016-12-22T11:31:00Z</cp:lastPrinted>
  <dcterms:created xsi:type="dcterms:W3CDTF">2016-11-16T15:32:00Z</dcterms:created>
  <dcterms:modified xsi:type="dcterms:W3CDTF">2019-09-20T10:06:00Z</dcterms:modified>
</cp:coreProperties>
</file>