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C" w:rsidRDefault="00453C4C" w:rsidP="002347D7">
      <w:pPr>
        <w:spacing w:line="276" w:lineRule="auto"/>
        <w:jc w:val="center"/>
        <w:rPr>
          <w:b/>
          <w:color w:val="0000FF"/>
          <w:sz w:val="28"/>
          <w:szCs w:val="28"/>
        </w:rPr>
      </w:pPr>
    </w:p>
    <w:p w:rsidR="00BD6F2F" w:rsidRDefault="00BD6F2F" w:rsidP="002347D7">
      <w:pPr>
        <w:spacing w:line="276" w:lineRule="auto"/>
        <w:jc w:val="center"/>
        <w:rPr>
          <w:b/>
          <w:sz w:val="26"/>
          <w:szCs w:val="26"/>
        </w:rPr>
      </w:pPr>
    </w:p>
    <w:p w:rsidR="002347D7" w:rsidRPr="00AA717C" w:rsidRDefault="002347D7" w:rsidP="00AA717C">
      <w:pPr>
        <w:spacing w:line="276" w:lineRule="auto"/>
        <w:jc w:val="center"/>
        <w:rPr>
          <w:rFonts w:eastAsia="Calibri"/>
          <w:b/>
          <w:color w:val="0000FF"/>
          <w:sz w:val="26"/>
          <w:szCs w:val="26"/>
        </w:rPr>
      </w:pPr>
      <w:r w:rsidRPr="00AA717C">
        <w:rPr>
          <w:b/>
          <w:color w:val="0000FF"/>
          <w:sz w:val="26"/>
          <w:szCs w:val="26"/>
        </w:rPr>
        <w:t>Zarządzenie Nr</w:t>
      </w:r>
      <w:r w:rsidR="00AA717C" w:rsidRPr="00AA717C">
        <w:rPr>
          <w:b/>
          <w:color w:val="0000FF"/>
          <w:sz w:val="26"/>
          <w:szCs w:val="26"/>
        </w:rPr>
        <w:t xml:space="preserve"> 58</w:t>
      </w:r>
      <w:r w:rsidRPr="00AA717C">
        <w:rPr>
          <w:rFonts w:eastAsia="Calibri"/>
          <w:b/>
          <w:color w:val="0000FF"/>
          <w:sz w:val="26"/>
          <w:szCs w:val="26"/>
        </w:rPr>
        <w:t>/201</w:t>
      </w:r>
      <w:r w:rsidR="0028706F" w:rsidRPr="00AA717C">
        <w:rPr>
          <w:rFonts w:eastAsia="Calibri"/>
          <w:b/>
          <w:color w:val="0000FF"/>
          <w:sz w:val="26"/>
          <w:szCs w:val="26"/>
        </w:rPr>
        <w:t>7</w:t>
      </w:r>
    </w:p>
    <w:p w:rsidR="002347D7" w:rsidRPr="00AA717C" w:rsidRDefault="002347D7" w:rsidP="00AA717C">
      <w:pPr>
        <w:pStyle w:val="Nagwek1"/>
        <w:spacing w:line="276" w:lineRule="auto"/>
        <w:jc w:val="center"/>
        <w:rPr>
          <w:b/>
          <w:color w:val="0000FF"/>
          <w:sz w:val="26"/>
          <w:szCs w:val="26"/>
        </w:rPr>
      </w:pPr>
      <w:r w:rsidRPr="00AA717C">
        <w:rPr>
          <w:b/>
          <w:color w:val="0000FF"/>
          <w:sz w:val="26"/>
          <w:szCs w:val="26"/>
        </w:rPr>
        <w:t>Rektora Uniwersytetu Warmińsko-Mazurskiego w Olsztynie</w:t>
      </w:r>
    </w:p>
    <w:p w:rsidR="002347D7" w:rsidRPr="00AA717C" w:rsidRDefault="002347D7" w:rsidP="00AA717C">
      <w:pPr>
        <w:spacing w:line="276" w:lineRule="auto"/>
        <w:jc w:val="center"/>
        <w:rPr>
          <w:rFonts w:eastAsia="Calibri"/>
          <w:b/>
          <w:color w:val="0000FF"/>
          <w:sz w:val="26"/>
          <w:szCs w:val="26"/>
        </w:rPr>
      </w:pPr>
      <w:r w:rsidRPr="00AA717C">
        <w:rPr>
          <w:rFonts w:eastAsia="Calibri"/>
          <w:b/>
          <w:color w:val="0000FF"/>
          <w:sz w:val="26"/>
          <w:szCs w:val="26"/>
        </w:rPr>
        <w:t>z dnia</w:t>
      </w:r>
      <w:r w:rsidR="004836FA">
        <w:rPr>
          <w:rFonts w:eastAsia="Calibri"/>
          <w:b/>
          <w:color w:val="0000FF"/>
          <w:sz w:val="26"/>
          <w:szCs w:val="26"/>
        </w:rPr>
        <w:t xml:space="preserve"> 20</w:t>
      </w:r>
      <w:r w:rsidR="00AA717C" w:rsidRPr="00AA717C">
        <w:rPr>
          <w:rFonts w:eastAsia="Calibri"/>
          <w:b/>
          <w:color w:val="0000FF"/>
          <w:sz w:val="26"/>
          <w:szCs w:val="26"/>
        </w:rPr>
        <w:t xml:space="preserve"> czerwca </w:t>
      </w:r>
      <w:r w:rsidRPr="00AA717C">
        <w:rPr>
          <w:b/>
          <w:color w:val="0000FF"/>
          <w:sz w:val="26"/>
          <w:szCs w:val="26"/>
        </w:rPr>
        <w:t>201</w:t>
      </w:r>
      <w:r w:rsidR="0028706F" w:rsidRPr="00AA717C">
        <w:rPr>
          <w:b/>
          <w:color w:val="0000FF"/>
          <w:sz w:val="26"/>
          <w:szCs w:val="26"/>
        </w:rPr>
        <w:t>7</w:t>
      </w:r>
      <w:r w:rsidRPr="00AA717C">
        <w:rPr>
          <w:b/>
          <w:color w:val="0000FF"/>
          <w:sz w:val="26"/>
          <w:szCs w:val="26"/>
        </w:rPr>
        <w:t>roku</w:t>
      </w:r>
    </w:p>
    <w:p w:rsidR="002347D7" w:rsidRPr="00AA717C" w:rsidRDefault="002347D7" w:rsidP="00AA717C">
      <w:pPr>
        <w:spacing w:line="276" w:lineRule="auto"/>
        <w:jc w:val="center"/>
        <w:rPr>
          <w:rFonts w:eastAsia="Calibri"/>
          <w:b/>
          <w:color w:val="0000FF"/>
          <w:sz w:val="26"/>
          <w:szCs w:val="26"/>
        </w:rPr>
      </w:pPr>
    </w:p>
    <w:p w:rsidR="006C3E15" w:rsidRPr="00BD6F2F" w:rsidRDefault="002347D7" w:rsidP="00AA717C">
      <w:pPr>
        <w:spacing w:line="276" w:lineRule="auto"/>
        <w:ind w:left="1418" w:hanging="1418"/>
        <w:jc w:val="both"/>
        <w:rPr>
          <w:rFonts w:eastAsia="Calibri"/>
          <w:b/>
          <w:sz w:val="26"/>
          <w:szCs w:val="26"/>
        </w:rPr>
      </w:pPr>
      <w:r w:rsidRPr="00BD6F2F">
        <w:rPr>
          <w:rFonts w:eastAsia="Calibri"/>
          <w:b/>
          <w:sz w:val="26"/>
          <w:szCs w:val="26"/>
        </w:rPr>
        <w:t xml:space="preserve">w sprawie </w:t>
      </w:r>
      <w:r w:rsidR="00586A1D" w:rsidRPr="00AA717C">
        <w:rPr>
          <w:rFonts w:eastAsia="Calibri"/>
          <w:b/>
          <w:color w:val="0000FF"/>
          <w:sz w:val="26"/>
          <w:szCs w:val="26"/>
        </w:rPr>
        <w:t xml:space="preserve">zasad realizacji </w:t>
      </w:r>
      <w:r w:rsidR="00586A1D" w:rsidRPr="00AA717C">
        <w:rPr>
          <w:b/>
          <w:bCs/>
          <w:color w:val="0000FF"/>
          <w:sz w:val="26"/>
          <w:szCs w:val="26"/>
        </w:rPr>
        <w:t>praktyk studenckich</w:t>
      </w:r>
      <w:r w:rsidR="00586A1D" w:rsidRPr="00BD6F2F">
        <w:rPr>
          <w:b/>
          <w:bCs/>
          <w:sz w:val="26"/>
          <w:szCs w:val="26"/>
        </w:rPr>
        <w:t xml:space="preserve"> </w:t>
      </w:r>
    </w:p>
    <w:p w:rsidR="006C3E15" w:rsidRPr="00BD6F2F" w:rsidRDefault="006C3E15" w:rsidP="00AA717C">
      <w:pPr>
        <w:pStyle w:val="Tytu"/>
        <w:spacing w:line="276" w:lineRule="auto"/>
        <w:jc w:val="left"/>
        <w:rPr>
          <w:bCs/>
          <w:sz w:val="26"/>
          <w:szCs w:val="26"/>
        </w:rPr>
      </w:pPr>
    </w:p>
    <w:p w:rsidR="006C3E15" w:rsidRPr="00AA717C" w:rsidRDefault="006C3E15" w:rsidP="00AA717C">
      <w:pPr>
        <w:pStyle w:val="Tekstpodstawowywcity"/>
        <w:tabs>
          <w:tab w:val="left" w:pos="426"/>
        </w:tabs>
        <w:spacing w:line="276" w:lineRule="auto"/>
        <w:ind w:firstLine="0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 xml:space="preserve">Na podstawie art. 66 ust. 2 </w:t>
      </w:r>
      <w:r w:rsidR="0091103F" w:rsidRPr="00AA717C">
        <w:rPr>
          <w:b/>
          <w:bCs/>
          <w:sz w:val="26"/>
          <w:szCs w:val="26"/>
        </w:rPr>
        <w:t xml:space="preserve">pkt 3 </w:t>
      </w:r>
      <w:r w:rsidRPr="00AA717C">
        <w:rPr>
          <w:b/>
          <w:bCs/>
          <w:sz w:val="26"/>
          <w:szCs w:val="26"/>
        </w:rPr>
        <w:t xml:space="preserve">ustawy z 27 lipca 2005 r. </w:t>
      </w:r>
      <w:r w:rsidR="00453C4C" w:rsidRPr="00AA717C">
        <w:rPr>
          <w:b/>
          <w:bCs/>
          <w:sz w:val="26"/>
          <w:szCs w:val="26"/>
        </w:rPr>
        <w:t xml:space="preserve">- </w:t>
      </w:r>
      <w:r w:rsidRPr="00AA717C">
        <w:rPr>
          <w:b/>
          <w:bCs/>
          <w:sz w:val="26"/>
          <w:szCs w:val="26"/>
        </w:rPr>
        <w:t>Prawo o szkolnictwie wyższym (</w:t>
      </w:r>
      <w:r w:rsidR="0091103F" w:rsidRPr="00AA717C">
        <w:rPr>
          <w:b/>
          <w:bCs/>
          <w:sz w:val="26"/>
          <w:szCs w:val="26"/>
        </w:rPr>
        <w:t>tekst jednolity</w:t>
      </w:r>
      <w:r w:rsidR="00A65F96" w:rsidRPr="00AA717C">
        <w:rPr>
          <w:b/>
          <w:bCs/>
          <w:sz w:val="26"/>
          <w:szCs w:val="26"/>
        </w:rPr>
        <w:t>:</w:t>
      </w:r>
      <w:r w:rsidR="00453C4C" w:rsidRPr="00AA717C">
        <w:rPr>
          <w:b/>
          <w:bCs/>
          <w:sz w:val="26"/>
          <w:szCs w:val="26"/>
        </w:rPr>
        <w:t> </w:t>
      </w:r>
      <w:r w:rsidRPr="00AA717C">
        <w:rPr>
          <w:b/>
          <w:bCs/>
          <w:sz w:val="26"/>
          <w:szCs w:val="26"/>
        </w:rPr>
        <w:t>Dz</w:t>
      </w:r>
      <w:r w:rsidR="00C0574C" w:rsidRPr="00AA717C">
        <w:rPr>
          <w:b/>
          <w:bCs/>
          <w:sz w:val="26"/>
          <w:szCs w:val="26"/>
        </w:rPr>
        <w:t>.</w:t>
      </w:r>
      <w:r w:rsidR="00CD6ED7" w:rsidRPr="00AA717C">
        <w:rPr>
          <w:b/>
          <w:bCs/>
          <w:sz w:val="26"/>
          <w:szCs w:val="26"/>
        </w:rPr>
        <w:t xml:space="preserve"> </w:t>
      </w:r>
      <w:r w:rsidRPr="00AA717C">
        <w:rPr>
          <w:b/>
          <w:bCs/>
          <w:sz w:val="26"/>
          <w:szCs w:val="26"/>
        </w:rPr>
        <w:t>U. z 201</w:t>
      </w:r>
      <w:r w:rsidR="002740E0" w:rsidRPr="00AA717C">
        <w:rPr>
          <w:b/>
          <w:bCs/>
          <w:sz w:val="26"/>
          <w:szCs w:val="26"/>
        </w:rPr>
        <w:t>6</w:t>
      </w:r>
      <w:r w:rsidRPr="00AA717C">
        <w:rPr>
          <w:b/>
          <w:bCs/>
          <w:sz w:val="26"/>
          <w:szCs w:val="26"/>
        </w:rPr>
        <w:t xml:space="preserve"> r</w:t>
      </w:r>
      <w:r w:rsidR="002740E0" w:rsidRPr="00AA717C">
        <w:rPr>
          <w:b/>
          <w:bCs/>
          <w:sz w:val="26"/>
          <w:szCs w:val="26"/>
        </w:rPr>
        <w:t>oku</w:t>
      </w:r>
      <w:r w:rsidRPr="00AA717C">
        <w:rPr>
          <w:b/>
          <w:bCs/>
          <w:sz w:val="26"/>
          <w:szCs w:val="26"/>
        </w:rPr>
        <w:t xml:space="preserve">, poz. </w:t>
      </w:r>
      <w:r w:rsidR="002740E0" w:rsidRPr="00AA717C">
        <w:rPr>
          <w:b/>
          <w:bCs/>
          <w:sz w:val="26"/>
          <w:szCs w:val="26"/>
        </w:rPr>
        <w:t>1842</w:t>
      </w:r>
      <w:r w:rsidR="009600FD" w:rsidRPr="00AA717C">
        <w:rPr>
          <w:b/>
          <w:bCs/>
          <w:sz w:val="26"/>
          <w:szCs w:val="26"/>
        </w:rPr>
        <w:t xml:space="preserve">, </w:t>
      </w:r>
      <w:r w:rsidR="0091103F" w:rsidRPr="00AA717C">
        <w:rPr>
          <w:b/>
          <w:bCs/>
          <w:sz w:val="26"/>
          <w:szCs w:val="26"/>
        </w:rPr>
        <w:t>z</w:t>
      </w:r>
      <w:r w:rsidR="002740E0" w:rsidRPr="00AA717C">
        <w:rPr>
          <w:b/>
          <w:bCs/>
          <w:sz w:val="26"/>
          <w:szCs w:val="26"/>
        </w:rPr>
        <w:t xml:space="preserve">e </w:t>
      </w:r>
      <w:r w:rsidR="0091103F" w:rsidRPr="00AA717C">
        <w:rPr>
          <w:b/>
          <w:bCs/>
          <w:sz w:val="26"/>
          <w:szCs w:val="26"/>
        </w:rPr>
        <w:t>zm</w:t>
      </w:r>
      <w:r w:rsidR="009600FD" w:rsidRPr="00AA717C">
        <w:rPr>
          <w:b/>
          <w:bCs/>
          <w:sz w:val="26"/>
          <w:szCs w:val="26"/>
        </w:rPr>
        <w:t>.</w:t>
      </w:r>
      <w:r w:rsidRPr="00AA717C">
        <w:rPr>
          <w:b/>
          <w:bCs/>
          <w:sz w:val="26"/>
          <w:szCs w:val="26"/>
        </w:rPr>
        <w:t xml:space="preserve">), </w:t>
      </w:r>
      <w:r w:rsidR="00A65F96" w:rsidRPr="00AA717C">
        <w:rPr>
          <w:b/>
          <w:bCs/>
          <w:sz w:val="26"/>
          <w:szCs w:val="26"/>
        </w:rPr>
        <w:t xml:space="preserve">§ 17 ust. 7 </w:t>
      </w:r>
      <w:r w:rsidRPr="00AA717C">
        <w:rPr>
          <w:b/>
          <w:bCs/>
          <w:sz w:val="26"/>
          <w:szCs w:val="26"/>
        </w:rPr>
        <w:t>Statutu Uniwersytetu Warmińsko-Mazurskiego w Olsztynie</w:t>
      </w:r>
      <w:r w:rsidR="006D0661" w:rsidRPr="00AA717C">
        <w:rPr>
          <w:b/>
          <w:bCs/>
          <w:sz w:val="26"/>
          <w:szCs w:val="26"/>
        </w:rPr>
        <w:t>,</w:t>
      </w:r>
      <w:r w:rsidRPr="00AA717C">
        <w:rPr>
          <w:b/>
          <w:bCs/>
          <w:color w:val="FF0000"/>
          <w:sz w:val="26"/>
          <w:szCs w:val="26"/>
        </w:rPr>
        <w:t xml:space="preserve"> </w:t>
      </w:r>
      <w:r w:rsidR="00A65F96" w:rsidRPr="00AA717C">
        <w:rPr>
          <w:b/>
          <w:bCs/>
          <w:sz w:val="26"/>
          <w:szCs w:val="26"/>
        </w:rPr>
        <w:t xml:space="preserve">rozporządzenia Ministra Nauki </w:t>
      </w:r>
      <w:r w:rsidR="00C0574C" w:rsidRPr="00AA717C">
        <w:rPr>
          <w:b/>
          <w:bCs/>
          <w:sz w:val="26"/>
          <w:szCs w:val="26"/>
        </w:rPr>
        <w:t>i </w:t>
      </w:r>
      <w:r w:rsidRPr="00AA717C">
        <w:rPr>
          <w:b/>
          <w:bCs/>
          <w:sz w:val="26"/>
          <w:szCs w:val="26"/>
        </w:rPr>
        <w:t>Szkolnictwa Wyższego z dnia 17 stycznia 2012 r. w sprawie standardów kształcenia przygotowującego do wykonywania zawodu nauczyciela</w:t>
      </w:r>
      <w:r w:rsidR="00936F0C" w:rsidRPr="00AA717C">
        <w:rPr>
          <w:b/>
          <w:bCs/>
          <w:sz w:val="26"/>
          <w:szCs w:val="26"/>
        </w:rPr>
        <w:t xml:space="preserve"> (Dz.</w:t>
      </w:r>
      <w:r w:rsidR="00CD6ED7" w:rsidRPr="00AA717C">
        <w:rPr>
          <w:b/>
          <w:bCs/>
          <w:sz w:val="26"/>
          <w:szCs w:val="26"/>
        </w:rPr>
        <w:t xml:space="preserve"> </w:t>
      </w:r>
      <w:r w:rsidR="00936F0C" w:rsidRPr="00AA717C">
        <w:rPr>
          <w:b/>
          <w:bCs/>
          <w:sz w:val="26"/>
          <w:szCs w:val="26"/>
        </w:rPr>
        <w:t xml:space="preserve">U. </w:t>
      </w:r>
      <w:r w:rsidR="008C0B78" w:rsidRPr="00AA717C">
        <w:rPr>
          <w:b/>
          <w:bCs/>
          <w:sz w:val="26"/>
          <w:szCs w:val="26"/>
        </w:rPr>
        <w:t>z 2012 r., poz. 131</w:t>
      </w:r>
      <w:r w:rsidR="00936F0C" w:rsidRPr="00AA717C">
        <w:rPr>
          <w:b/>
          <w:bCs/>
          <w:sz w:val="26"/>
          <w:szCs w:val="26"/>
        </w:rPr>
        <w:t>)</w:t>
      </w:r>
      <w:r w:rsidR="009600FD" w:rsidRPr="00AA717C">
        <w:rPr>
          <w:b/>
          <w:bCs/>
          <w:sz w:val="26"/>
          <w:szCs w:val="26"/>
        </w:rPr>
        <w:t>,</w:t>
      </w:r>
      <w:r w:rsidR="00A65F96" w:rsidRPr="00AA717C">
        <w:rPr>
          <w:b/>
          <w:bCs/>
          <w:sz w:val="26"/>
          <w:szCs w:val="26"/>
        </w:rPr>
        <w:t xml:space="preserve"> </w:t>
      </w:r>
      <w:r w:rsidR="00854F46" w:rsidRPr="00AA717C">
        <w:rPr>
          <w:b/>
          <w:bCs/>
          <w:sz w:val="26"/>
          <w:szCs w:val="26"/>
        </w:rPr>
        <w:t>w </w:t>
      </w:r>
      <w:r w:rsidR="00140CCF" w:rsidRPr="00AA717C">
        <w:rPr>
          <w:b/>
          <w:bCs/>
          <w:sz w:val="26"/>
          <w:szCs w:val="26"/>
        </w:rPr>
        <w:t>związku z uchwałami Senatu UWM w Olsztynie określającymi efekty kształcenia dla prowadzonych kierunków studiów, poziomów i profili kształcenia</w:t>
      </w:r>
      <w:r w:rsidR="00453C4C" w:rsidRPr="00AA717C">
        <w:rPr>
          <w:b/>
          <w:bCs/>
          <w:sz w:val="26"/>
          <w:szCs w:val="26"/>
        </w:rPr>
        <w:t xml:space="preserve">, </w:t>
      </w:r>
      <w:r w:rsidR="00C0574C" w:rsidRPr="00AA717C">
        <w:rPr>
          <w:b/>
          <w:bCs/>
          <w:sz w:val="26"/>
          <w:szCs w:val="26"/>
        </w:rPr>
        <w:t>zarządza się</w:t>
      </w:r>
      <w:r w:rsidR="00AA717C">
        <w:rPr>
          <w:b/>
          <w:bCs/>
          <w:sz w:val="26"/>
          <w:szCs w:val="26"/>
        </w:rPr>
        <w:t>,</w:t>
      </w:r>
      <w:r w:rsidR="00C0574C" w:rsidRPr="00AA717C">
        <w:rPr>
          <w:b/>
          <w:bCs/>
          <w:sz w:val="26"/>
          <w:szCs w:val="26"/>
        </w:rPr>
        <w:t xml:space="preserve"> </w:t>
      </w:r>
      <w:r w:rsidRPr="00AA717C">
        <w:rPr>
          <w:b/>
          <w:bCs/>
          <w:sz w:val="26"/>
          <w:szCs w:val="26"/>
        </w:rPr>
        <w:t>co następuje:</w:t>
      </w:r>
    </w:p>
    <w:p w:rsidR="00C0574C" w:rsidRPr="00AA717C" w:rsidRDefault="00C0574C" w:rsidP="00AA717C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6C3E15" w:rsidRPr="00AA717C" w:rsidRDefault="006C3E15" w:rsidP="00AA717C">
      <w:pPr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>§ 1</w:t>
      </w:r>
    </w:p>
    <w:p w:rsidR="006C3E15" w:rsidRPr="00AA717C" w:rsidRDefault="00C0574C" w:rsidP="00AA717C">
      <w:pPr>
        <w:spacing w:line="276" w:lineRule="auto"/>
        <w:ind w:right="-1"/>
        <w:jc w:val="both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>Ustala się</w:t>
      </w:r>
      <w:r w:rsidR="006C3E15" w:rsidRPr="00AA717C">
        <w:rPr>
          <w:b/>
          <w:bCs/>
          <w:sz w:val="26"/>
          <w:szCs w:val="26"/>
        </w:rPr>
        <w:t xml:space="preserve"> zasady </w:t>
      </w:r>
      <w:r w:rsidR="008B0CD1" w:rsidRPr="00AA717C">
        <w:rPr>
          <w:b/>
          <w:bCs/>
          <w:sz w:val="26"/>
          <w:szCs w:val="26"/>
        </w:rPr>
        <w:t>realizacji</w:t>
      </w:r>
      <w:r w:rsidR="006C3E15" w:rsidRPr="00AA717C">
        <w:rPr>
          <w:b/>
          <w:bCs/>
          <w:sz w:val="26"/>
          <w:szCs w:val="26"/>
        </w:rPr>
        <w:t xml:space="preserve"> praktyk studenckich</w:t>
      </w:r>
      <w:r w:rsidR="002740E0" w:rsidRPr="00AA717C">
        <w:rPr>
          <w:b/>
          <w:bCs/>
          <w:sz w:val="26"/>
          <w:szCs w:val="26"/>
        </w:rPr>
        <w:t xml:space="preserve"> oraz wzory umów</w:t>
      </w:r>
      <w:r w:rsidR="00BB1F32" w:rsidRPr="00AA717C">
        <w:rPr>
          <w:b/>
          <w:bCs/>
          <w:sz w:val="26"/>
          <w:szCs w:val="26"/>
        </w:rPr>
        <w:t xml:space="preserve"> i dokumentów związanych z rozliczeniem finansowym praktyki</w:t>
      </w:r>
      <w:r w:rsidR="002740E0" w:rsidRPr="00AA717C">
        <w:rPr>
          <w:b/>
          <w:bCs/>
          <w:sz w:val="26"/>
          <w:szCs w:val="26"/>
        </w:rPr>
        <w:t>,</w:t>
      </w:r>
      <w:r w:rsidR="002347D7" w:rsidRPr="00AA717C">
        <w:rPr>
          <w:b/>
          <w:bCs/>
          <w:sz w:val="26"/>
          <w:szCs w:val="26"/>
        </w:rPr>
        <w:t xml:space="preserve"> </w:t>
      </w:r>
      <w:r w:rsidRPr="00AA717C">
        <w:rPr>
          <w:b/>
          <w:bCs/>
          <w:sz w:val="26"/>
          <w:szCs w:val="26"/>
        </w:rPr>
        <w:t>stanowiące</w:t>
      </w:r>
      <w:r w:rsidR="006C3E15" w:rsidRPr="00AA717C">
        <w:rPr>
          <w:b/>
          <w:bCs/>
          <w:sz w:val="26"/>
          <w:szCs w:val="26"/>
        </w:rPr>
        <w:t xml:space="preserve"> </w:t>
      </w:r>
      <w:r w:rsidR="002740E0" w:rsidRPr="00AA717C">
        <w:rPr>
          <w:b/>
          <w:bCs/>
          <w:sz w:val="26"/>
          <w:szCs w:val="26"/>
        </w:rPr>
        <w:t xml:space="preserve">odpowiednio </w:t>
      </w:r>
      <w:r w:rsidR="002347D7" w:rsidRPr="00AA717C">
        <w:rPr>
          <w:b/>
          <w:bCs/>
          <w:sz w:val="26"/>
          <w:szCs w:val="26"/>
        </w:rPr>
        <w:t>załącznik</w:t>
      </w:r>
      <w:r w:rsidR="002740E0" w:rsidRPr="00AA717C">
        <w:rPr>
          <w:b/>
          <w:bCs/>
          <w:sz w:val="26"/>
          <w:szCs w:val="26"/>
        </w:rPr>
        <w:t>i</w:t>
      </w:r>
      <w:r w:rsidR="002347D7" w:rsidRPr="00AA717C">
        <w:rPr>
          <w:b/>
          <w:bCs/>
          <w:sz w:val="26"/>
          <w:szCs w:val="26"/>
        </w:rPr>
        <w:t xml:space="preserve"> </w:t>
      </w:r>
      <w:r w:rsidR="006C3E15" w:rsidRPr="00AA717C">
        <w:rPr>
          <w:b/>
          <w:bCs/>
          <w:sz w:val="26"/>
          <w:szCs w:val="26"/>
        </w:rPr>
        <w:t>do Zarządzenia</w:t>
      </w:r>
      <w:r w:rsidR="002740E0" w:rsidRPr="00AA717C">
        <w:rPr>
          <w:b/>
          <w:bCs/>
          <w:sz w:val="26"/>
          <w:szCs w:val="26"/>
        </w:rPr>
        <w:t>:</w:t>
      </w:r>
    </w:p>
    <w:p w:rsidR="002740E0" w:rsidRPr="00AA717C" w:rsidRDefault="002740E0" w:rsidP="00AA717C">
      <w:pPr>
        <w:numPr>
          <w:ilvl w:val="0"/>
          <w:numId w:val="43"/>
        </w:numPr>
        <w:spacing w:line="276" w:lineRule="auto"/>
        <w:ind w:left="284" w:right="-1" w:hanging="284"/>
        <w:jc w:val="both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>zasady realizacji praktyk studenckich – załącznik Nr 1,</w:t>
      </w:r>
    </w:p>
    <w:p w:rsidR="002740E0" w:rsidRPr="00AA717C" w:rsidRDefault="002740E0" w:rsidP="00AA717C">
      <w:pPr>
        <w:numPr>
          <w:ilvl w:val="0"/>
          <w:numId w:val="43"/>
        </w:numPr>
        <w:spacing w:line="276" w:lineRule="auto"/>
        <w:ind w:left="284" w:right="-1" w:hanging="284"/>
        <w:jc w:val="both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>umowa o realizację praktyki studentów – załącznik Nr 2,</w:t>
      </w:r>
    </w:p>
    <w:p w:rsidR="002740E0" w:rsidRPr="00AA717C" w:rsidRDefault="002740E0" w:rsidP="00AA717C">
      <w:pPr>
        <w:numPr>
          <w:ilvl w:val="0"/>
          <w:numId w:val="43"/>
        </w:numPr>
        <w:spacing w:line="276" w:lineRule="auto"/>
        <w:ind w:left="284" w:right="-1" w:hanging="284"/>
        <w:jc w:val="both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>umowa o realizację praktyki pedagogicznej studentów – załącznik Nr 3,</w:t>
      </w:r>
    </w:p>
    <w:p w:rsidR="00BB1F32" w:rsidRPr="00AA717C" w:rsidRDefault="00BB1F32" w:rsidP="00AA717C">
      <w:pPr>
        <w:numPr>
          <w:ilvl w:val="0"/>
          <w:numId w:val="43"/>
        </w:numPr>
        <w:spacing w:line="276" w:lineRule="auto"/>
        <w:ind w:left="284" w:right="-1" w:hanging="284"/>
        <w:jc w:val="both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 xml:space="preserve">wzór imiennej listy </w:t>
      </w:r>
      <w:r w:rsidR="006726BE" w:rsidRPr="00AA717C">
        <w:rPr>
          <w:b/>
          <w:bCs/>
          <w:sz w:val="26"/>
          <w:szCs w:val="26"/>
        </w:rPr>
        <w:t xml:space="preserve">wypłat </w:t>
      </w:r>
      <w:r w:rsidR="00797BA2" w:rsidRPr="00AA717C">
        <w:rPr>
          <w:b/>
          <w:bCs/>
          <w:sz w:val="26"/>
          <w:szCs w:val="26"/>
        </w:rPr>
        <w:t xml:space="preserve">ekwiwalentu za zakwaterowanie i koszty przejazdu, </w:t>
      </w:r>
      <w:r w:rsidR="00DB010F" w:rsidRPr="00AA717C">
        <w:rPr>
          <w:b/>
          <w:bCs/>
          <w:sz w:val="26"/>
          <w:szCs w:val="26"/>
        </w:rPr>
        <w:t xml:space="preserve">studentom realizującym praktyki </w:t>
      </w:r>
      <w:r w:rsidR="006726BE" w:rsidRPr="00AA717C">
        <w:rPr>
          <w:b/>
          <w:bCs/>
          <w:sz w:val="26"/>
          <w:szCs w:val="26"/>
        </w:rPr>
        <w:t xml:space="preserve">– załącznik Nr </w:t>
      </w:r>
      <w:r w:rsidR="005308D9" w:rsidRPr="00AA717C">
        <w:rPr>
          <w:b/>
          <w:bCs/>
          <w:sz w:val="26"/>
          <w:szCs w:val="26"/>
        </w:rPr>
        <w:t>4</w:t>
      </w:r>
      <w:r w:rsidR="006726BE" w:rsidRPr="00AA717C">
        <w:rPr>
          <w:b/>
          <w:bCs/>
          <w:sz w:val="26"/>
          <w:szCs w:val="26"/>
        </w:rPr>
        <w:t>.</w:t>
      </w:r>
    </w:p>
    <w:p w:rsidR="006C3E15" w:rsidRPr="00AA717C" w:rsidRDefault="006C3E15" w:rsidP="00AA717C">
      <w:pPr>
        <w:spacing w:line="276" w:lineRule="auto"/>
        <w:ind w:right="-1"/>
        <w:jc w:val="both"/>
        <w:rPr>
          <w:b/>
          <w:bCs/>
          <w:sz w:val="26"/>
          <w:szCs w:val="26"/>
        </w:rPr>
      </w:pPr>
    </w:p>
    <w:p w:rsidR="006C3E15" w:rsidRPr="00AA717C" w:rsidRDefault="006C3E15" w:rsidP="00AA717C">
      <w:pPr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>§ 2</w:t>
      </w:r>
    </w:p>
    <w:p w:rsidR="006C3E15" w:rsidRPr="00AA717C" w:rsidRDefault="006C3E15" w:rsidP="00AA717C">
      <w:pPr>
        <w:numPr>
          <w:ilvl w:val="0"/>
          <w:numId w:val="44"/>
        </w:numPr>
        <w:spacing w:line="276" w:lineRule="auto"/>
        <w:ind w:left="284" w:right="-1" w:hanging="284"/>
        <w:jc w:val="both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 xml:space="preserve">Zarządzenie wchodzi w życie z dniem </w:t>
      </w:r>
      <w:r w:rsidR="00BD6F2F" w:rsidRPr="00AA717C">
        <w:rPr>
          <w:b/>
          <w:bCs/>
          <w:sz w:val="26"/>
          <w:szCs w:val="26"/>
        </w:rPr>
        <w:t>podpisania</w:t>
      </w:r>
      <w:r w:rsidRPr="00AA717C">
        <w:rPr>
          <w:b/>
          <w:bCs/>
          <w:sz w:val="26"/>
          <w:szCs w:val="26"/>
        </w:rPr>
        <w:t>.</w:t>
      </w:r>
    </w:p>
    <w:p w:rsidR="00BD6F2F" w:rsidRPr="00AA717C" w:rsidRDefault="00BD6F2F" w:rsidP="00AA717C">
      <w:pPr>
        <w:numPr>
          <w:ilvl w:val="0"/>
          <w:numId w:val="44"/>
        </w:numPr>
        <w:spacing w:line="276" w:lineRule="auto"/>
        <w:ind w:left="284" w:right="-1" w:hanging="284"/>
        <w:jc w:val="both"/>
        <w:rPr>
          <w:b/>
          <w:bCs/>
          <w:sz w:val="26"/>
          <w:szCs w:val="26"/>
        </w:rPr>
      </w:pPr>
      <w:r w:rsidRPr="00AA717C">
        <w:rPr>
          <w:b/>
          <w:bCs/>
          <w:sz w:val="26"/>
          <w:szCs w:val="26"/>
        </w:rPr>
        <w:t>Umowy zawarte przed dniem wejścia w życie ninie</w:t>
      </w:r>
      <w:r w:rsidR="00287180" w:rsidRPr="00AA717C">
        <w:rPr>
          <w:b/>
          <w:bCs/>
          <w:sz w:val="26"/>
          <w:szCs w:val="26"/>
        </w:rPr>
        <w:t>jszego zarządzenia, pozostają w </w:t>
      </w:r>
      <w:r w:rsidRPr="00AA717C">
        <w:rPr>
          <w:b/>
          <w:bCs/>
          <w:sz w:val="26"/>
          <w:szCs w:val="26"/>
        </w:rPr>
        <w:t>mocy i obowiązują do końca okresu, na który zostały zawarte.</w:t>
      </w:r>
    </w:p>
    <w:p w:rsidR="006C3E15" w:rsidRPr="00AA717C" w:rsidRDefault="006C3E15" w:rsidP="00AA717C">
      <w:pPr>
        <w:spacing w:line="276" w:lineRule="auto"/>
        <w:ind w:left="284" w:right="-1"/>
        <w:jc w:val="both"/>
        <w:rPr>
          <w:b/>
          <w:bCs/>
          <w:sz w:val="26"/>
          <w:szCs w:val="26"/>
        </w:rPr>
      </w:pPr>
    </w:p>
    <w:p w:rsidR="00287180" w:rsidRDefault="00287180" w:rsidP="00AA717C">
      <w:pPr>
        <w:overflowPunct w:val="0"/>
        <w:autoSpaceDE w:val="0"/>
        <w:autoSpaceDN w:val="0"/>
        <w:adjustRightInd w:val="0"/>
        <w:spacing w:line="276" w:lineRule="auto"/>
        <w:ind w:firstLine="4678"/>
        <w:jc w:val="center"/>
        <w:rPr>
          <w:b/>
          <w:iCs/>
          <w:color w:val="000000"/>
          <w:sz w:val="26"/>
          <w:szCs w:val="26"/>
        </w:rPr>
      </w:pPr>
    </w:p>
    <w:p w:rsidR="002347D7" w:rsidRDefault="002347D7" w:rsidP="00AA717C">
      <w:pPr>
        <w:overflowPunct w:val="0"/>
        <w:autoSpaceDE w:val="0"/>
        <w:autoSpaceDN w:val="0"/>
        <w:adjustRightInd w:val="0"/>
        <w:spacing w:line="276" w:lineRule="auto"/>
        <w:ind w:firstLine="4678"/>
        <w:jc w:val="center"/>
        <w:rPr>
          <w:b/>
          <w:iCs/>
          <w:color w:val="000000"/>
          <w:sz w:val="26"/>
          <w:szCs w:val="26"/>
        </w:rPr>
      </w:pPr>
      <w:r w:rsidRPr="00BD6F2F">
        <w:rPr>
          <w:b/>
          <w:iCs/>
          <w:color w:val="000000"/>
          <w:sz w:val="26"/>
          <w:szCs w:val="26"/>
        </w:rPr>
        <w:t>Rektor</w:t>
      </w:r>
    </w:p>
    <w:p w:rsidR="00AA717C" w:rsidRPr="00BD6F2F" w:rsidRDefault="00AA717C" w:rsidP="00AA717C">
      <w:pPr>
        <w:overflowPunct w:val="0"/>
        <w:autoSpaceDE w:val="0"/>
        <w:autoSpaceDN w:val="0"/>
        <w:adjustRightInd w:val="0"/>
        <w:spacing w:line="276" w:lineRule="auto"/>
        <w:ind w:firstLine="4678"/>
        <w:jc w:val="center"/>
        <w:rPr>
          <w:b/>
          <w:iCs/>
          <w:color w:val="000000"/>
          <w:sz w:val="26"/>
          <w:szCs w:val="26"/>
        </w:rPr>
      </w:pPr>
    </w:p>
    <w:p w:rsidR="002347D7" w:rsidRPr="00BD6F2F" w:rsidRDefault="002347D7" w:rsidP="00AA717C">
      <w:pPr>
        <w:overflowPunct w:val="0"/>
        <w:autoSpaceDE w:val="0"/>
        <w:autoSpaceDN w:val="0"/>
        <w:adjustRightInd w:val="0"/>
        <w:spacing w:line="276" w:lineRule="auto"/>
        <w:ind w:firstLine="4678"/>
        <w:jc w:val="center"/>
        <w:rPr>
          <w:b/>
          <w:iCs/>
          <w:color w:val="000000"/>
          <w:sz w:val="26"/>
          <w:szCs w:val="26"/>
        </w:rPr>
      </w:pPr>
    </w:p>
    <w:p w:rsidR="002347D7" w:rsidRPr="00BD6F2F" w:rsidRDefault="002347D7" w:rsidP="00AA717C">
      <w:pPr>
        <w:spacing w:line="276" w:lineRule="auto"/>
        <w:ind w:firstLine="4678"/>
        <w:jc w:val="center"/>
        <w:rPr>
          <w:rFonts w:eastAsia="Batang"/>
          <w:b/>
          <w:sz w:val="26"/>
          <w:szCs w:val="26"/>
        </w:rPr>
      </w:pPr>
      <w:r w:rsidRPr="00BD6F2F">
        <w:rPr>
          <w:b/>
          <w:bCs/>
          <w:i/>
          <w:iCs/>
          <w:sz w:val="26"/>
          <w:szCs w:val="26"/>
        </w:rPr>
        <w:t xml:space="preserve">prof. dr hab. </w:t>
      </w:r>
      <w:r w:rsidRPr="00BD6F2F">
        <w:rPr>
          <w:b/>
          <w:bCs/>
          <w:i/>
          <w:iCs/>
          <w:color w:val="0000FF"/>
          <w:sz w:val="26"/>
          <w:szCs w:val="26"/>
        </w:rPr>
        <w:t>Ryszard J. GÓRECKI</w:t>
      </w:r>
    </w:p>
    <w:p w:rsidR="002347D7" w:rsidRPr="00BD6F2F" w:rsidRDefault="002347D7" w:rsidP="002347D7">
      <w:pPr>
        <w:suppressLineNumbers/>
        <w:rPr>
          <w:color w:val="0000FF"/>
          <w:sz w:val="26"/>
          <w:szCs w:val="26"/>
        </w:rPr>
      </w:pPr>
    </w:p>
    <w:p w:rsidR="002347D7" w:rsidRPr="00BD6F2F" w:rsidRDefault="00453C4C" w:rsidP="002347D7">
      <w:pPr>
        <w:pStyle w:val="Tekstpodstawowy"/>
        <w:spacing w:line="276" w:lineRule="auto"/>
        <w:rPr>
          <w:color w:val="0000FF"/>
          <w:sz w:val="26"/>
          <w:szCs w:val="26"/>
        </w:rPr>
      </w:pPr>
      <w:r w:rsidRPr="00BD6F2F">
        <w:rPr>
          <w:color w:val="0000FF"/>
          <w:sz w:val="26"/>
          <w:szCs w:val="26"/>
        </w:rPr>
        <w:br w:type="page"/>
      </w:r>
    </w:p>
    <w:p w:rsidR="00AA717C" w:rsidRPr="00AA717C" w:rsidRDefault="002347D7" w:rsidP="00BD6F2F">
      <w:pPr>
        <w:pStyle w:val="Tekstpodstawowy"/>
        <w:ind w:right="0"/>
        <w:jc w:val="right"/>
        <w:rPr>
          <w:b/>
          <w:bCs/>
          <w:color w:val="0000FF"/>
          <w:sz w:val="20"/>
        </w:rPr>
      </w:pPr>
      <w:r w:rsidRPr="00AA717C">
        <w:rPr>
          <w:b/>
          <w:bCs/>
          <w:color w:val="0000FF"/>
          <w:sz w:val="20"/>
        </w:rPr>
        <w:t xml:space="preserve">Załącznik </w:t>
      </w:r>
      <w:r w:rsidR="00E528F6" w:rsidRPr="00AA717C">
        <w:rPr>
          <w:b/>
          <w:bCs/>
          <w:color w:val="0000FF"/>
          <w:sz w:val="20"/>
        </w:rPr>
        <w:t>Nr 1</w:t>
      </w:r>
    </w:p>
    <w:p w:rsidR="002347D7" w:rsidRPr="00AA717C" w:rsidRDefault="00E528F6" w:rsidP="00BD6F2F">
      <w:pPr>
        <w:pStyle w:val="Tekstpodstawowy"/>
        <w:ind w:right="0"/>
        <w:jc w:val="right"/>
        <w:rPr>
          <w:b/>
          <w:bCs/>
          <w:color w:val="0000FF"/>
          <w:sz w:val="20"/>
        </w:rPr>
      </w:pPr>
      <w:r w:rsidRPr="00AA717C">
        <w:rPr>
          <w:b/>
          <w:bCs/>
          <w:color w:val="0000FF"/>
          <w:sz w:val="20"/>
        </w:rPr>
        <w:t xml:space="preserve"> </w:t>
      </w:r>
      <w:r w:rsidR="002347D7" w:rsidRPr="00AA717C">
        <w:rPr>
          <w:b/>
          <w:bCs/>
          <w:color w:val="0000FF"/>
          <w:sz w:val="20"/>
        </w:rPr>
        <w:t>do Zarządzenia Nr</w:t>
      </w:r>
      <w:r w:rsidR="00AA717C" w:rsidRPr="00AA717C">
        <w:rPr>
          <w:b/>
          <w:bCs/>
          <w:color w:val="0000FF"/>
          <w:sz w:val="20"/>
        </w:rPr>
        <w:t xml:space="preserve"> 58</w:t>
      </w:r>
      <w:r w:rsidR="002347D7" w:rsidRPr="00AA717C">
        <w:rPr>
          <w:b/>
          <w:bCs/>
          <w:color w:val="0000FF"/>
          <w:sz w:val="20"/>
        </w:rPr>
        <w:t>/201</w:t>
      </w:r>
      <w:r w:rsidR="0028706F" w:rsidRPr="00AA717C">
        <w:rPr>
          <w:b/>
          <w:bCs/>
          <w:color w:val="0000FF"/>
          <w:sz w:val="20"/>
        </w:rPr>
        <w:t>7</w:t>
      </w:r>
    </w:p>
    <w:p w:rsidR="00AA717C" w:rsidRPr="00AA717C" w:rsidRDefault="00AA717C" w:rsidP="00BD6F2F">
      <w:pPr>
        <w:pStyle w:val="Tekstpodstawowy"/>
        <w:ind w:right="0"/>
        <w:jc w:val="right"/>
        <w:rPr>
          <w:b/>
          <w:bCs/>
          <w:color w:val="0000FF"/>
          <w:sz w:val="20"/>
        </w:rPr>
      </w:pPr>
      <w:r w:rsidRPr="00AA717C">
        <w:rPr>
          <w:b/>
          <w:bCs/>
          <w:color w:val="0000FF"/>
          <w:sz w:val="20"/>
        </w:rPr>
        <w:t>Rektora UWM w Olsztynie</w:t>
      </w:r>
    </w:p>
    <w:p w:rsidR="002347D7" w:rsidRPr="00AA717C" w:rsidRDefault="002347D7" w:rsidP="00BD6F2F">
      <w:pPr>
        <w:pStyle w:val="Tekstpodstawowy"/>
        <w:ind w:right="0"/>
        <w:jc w:val="right"/>
        <w:rPr>
          <w:b/>
          <w:bCs/>
          <w:color w:val="0000FF"/>
          <w:sz w:val="20"/>
        </w:rPr>
      </w:pPr>
      <w:r w:rsidRPr="00AA717C">
        <w:rPr>
          <w:b/>
          <w:bCs/>
          <w:color w:val="0000FF"/>
          <w:sz w:val="20"/>
        </w:rPr>
        <w:t xml:space="preserve"> z dnia</w:t>
      </w:r>
      <w:r w:rsidR="004836FA">
        <w:rPr>
          <w:b/>
          <w:bCs/>
          <w:color w:val="0000FF"/>
          <w:sz w:val="20"/>
        </w:rPr>
        <w:t xml:space="preserve"> 20</w:t>
      </w:r>
      <w:r w:rsidR="00AA717C" w:rsidRPr="00AA717C">
        <w:rPr>
          <w:b/>
          <w:bCs/>
          <w:color w:val="0000FF"/>
          <w:sz w:val="20"/>
        </w:rPr>
        <w:t xml:space="preserve"> </w:t>
      </w:r>
      <w:r w:rsidR="005308D9" w:rsidRPr="00AA717C">
        <w:rPr>
          <w:b/>
          <w:bCs/>
          <w:color w:val="0000FF"/>
          <w:sz w:val="20"/>
        </w:rPr>
        <w:t>czerwca</w:t>
      </w:r>
      <w:r w:rsidRPr="00AA717C">
        <w:rPr>
          <w:b/>
          <w:bCs/>
          <w:color w:val="0000FF"/>
          <w:sz w:val="20"/>
        </w:rPr>
        <w:t xml:space="preserve"> 201</w:t>
      </w:r>
      <w:r w:rsidR="0028706F" w:rsidRPr="00AA717C">
        <w:rPr>
          <w:b/>
          <w:bCs/>
          <w:color w:val="0000FF"/>
          <w:sz w:val="20"/>
        </w:rPr>
        <w:t>7</w:t>
      </w:r>
      <w:r w:rsidRPr="00AA717C">
        <w:rPr>
          <w:b/>
          <w:bCs/>
          <w:color w:val="0000FF"/>
          <w:sz w:val="20"/>
        </w:rPr>
        <w:t xml:space="preserve"> roku</w:t>
      </w:r>
    </w:p>
    <w:p w:rsidR="00A65F96" w:rsidRPr="00BD6F2F" w:rsidRDefault="00A65F96" w:rsidP="002347D7">
      <w:pPr>
        <w:ind w:right="-1"/>
        <w:rPr>
          <w:sz w:val="26"/>
          <w:szCs w:val="26"/>
        </w:rPr>
      </w:pPr>
    </w:p>
    <w:p w:rsidR="00A65F96" w:rsidRPr="00BD6F2F" w:rsidRDefault="00A65F96" w:rsidP="002347D7">
      <w:pPr>
        <w:pStyle w:val="Nagwek3"/>
        <w:ind w:left="0" w:firstLine="0"/>
        <w:jc w:val="center"/>
        <w:rPr>
          <w:b/>
          <w:bCs/>
          <w:sz w:val="26"/>
          <w:szCs w:val="26"/>
        </w:rPr>
      </w:pPr>
      <w:r w:rsidRPr="00BD6F2F">
        <w:rPr>
          <w:b/>
          <w:bCs/>
          <w:sz w:val="26"/>
          <w:szCs w:val="26"/>
        </w:rPr>
        <w:t>ZASADY REALIZACJI PRAKTYK STUDENCKICH</w:t>
      </w:r>
    </w:p>
    <w:p w:rsidR="00A65F96" w:rsidRPr="00BD6F2F" w:rsidRDefault="00A65F96" w:rsidP="00A65F96">
      <w:pPr>
        <w:ind w:right="-1"/>
        <w:jc w:val="both"/>
        <w:rPr>
          <w:sz w:val="26"/>
          <w:szCs w:val="26"/>
        </w:rPr>
      </w:pPr>
    </w:p>
    <w:p w:rsidR="003D3298" w:rsidRPr="005308D9" w:rsidRDefault="003D3298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5308D9">
        <w:rPr>
          <w:sz w:val="26"/>
          <w:szCs w:val="26"/>
        </w:rPr>
        <w:t>Tryb odbywania i zaliczania studenckich praktyk zawodowych określa Regulamin Studiów UWM w Olsztynie, z zastrzeżeniem pkt 2</w:t>
      </w:r>
      <w:r w:rsidR="00B47BB1" w:rsidRPr="005308D9">
        <w:rPr>
          <w:sz w:val="26"/>
          <w:szCs w:val="26"/>
        </w:rPr>
        <w:t>6</w:t>
      </w:r>
      <w:r w:rsidRPr="005308D9">
        <w:rPr>
          <w:sz w:val="26"/>
          <w:szCs w:val="26"/>
        </w:rPr>
        <w:t>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Praktyki realizowane są zgodnie z </w:t>
      </w:r>
      <w:r w:rsidR="009430F4" w:rsidRPr="00BD6F2F">
        <w:rPr>
          <w:sz w:val="26"/>
          <w:szCs w:val="26"/>
        </w:rPr>
        <w:t>programem kształcenia</w:t>
      </w:r>
      <w:r w:rsidR="0072780B" w:rsidRPr="00BD6F2F">
        <w:rPr>
          <w:sz w:val="26"/>
          <w:szCs w:val="26"/>
        </w:rPr>
        <w:t xml:space="preserve">, programem studiów, </w:t>
      </w:r>
      <w:r w:rsidR="00AA717C">
        <w:rPr>
          <w:sz w:val="26"/>
          <w:szCs w:val="26"/>
        </w:rPr>
        <w:br/>
      </w:r>
      <w:r w:rsidR="0072780B" w:rsidRPr="00BD6F2F">
        <w:rPr>
          <w:sz w:val="26"/>
          <w:szCs w:val="26"/>
        </w:rPr>
        <w:t>w tym</w:t>
      </w:r>
      <w:r w:rsidR="0028706F" w:rsidRPr="00BD6F2F">
        <w:rPr>
          <w:sz w:val="26"/>
          <w:szCs w:val="26"/>
        </w:rPr>
        <w:t xml:space="preserve"> </w:t>
      </w:r>
      <w:r w:rsidRPr="00BD6F2F">
        <w:rPr>
          <w:sz w:val="26"/>
          <w:szCs w:val="26"/>
        </w:rPr>
        <w:t>planem studiów danego kierunku studiów, uwzględniających wymagania kształcenia praktycznego.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Rodzaj praktyki, formę, czas trwania i termin realizacji </w:t>
      </w:r>
      <w:r w:rsidR="0072106A" w:rsidRPr="00BD6F2F">
        <w:rPr>
          <w:sz w:val="26"/>
          <w:szCs w:val="26"/>
        </w:rPr>
        <w:t>określa</w:t>
      </w:r>
      <w:r w:rsidRPr="00BD6F2F">
        <w:rPr>
          <w:sz w:val="26"/>
          <w:szCs w:val="26"/>
        </w:rPr>
        <w:t xml:space="preserve"> program kształcenia</w:t>
      </w:r>
      <w:r w:rsidR="0079130B" w:rsidRPr="00BD6F2F">
        <w:rPr>
          <w:sz w:val="26"/>
          <w:szCs w:val="26"/>
        </w:rPr>
        <w:t xml:space="preserve">, program i plan studiów </w:t>
      </w:r>
      <w:r w:rsidR="00034F1E" w:rsidRPr="00BD6F2F">
        <w:rPr>
          <w:sz w:val="26"/>
          <w:szCs w:val="26"/>
        </w:rPr>
        <w:t>danego kierunku, poziomu i profilu kształcenia.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Dziekan, ze środków przyznanych wydziałowi na realizację procesu dydaktycznego wydziela niezbędne środki do przeprowadzenia planowanych praktyk oraz odpowiada za ich właściwe wykorzystanie i rozliczenie. Ostateczny termin rozliczenia finansowego praktyk ustala się na 30 listopada </w:t>
      </w:r>
      <w:r w:rsidR="002740E0" w:rsidRPr="00BD6F2F">
        <w:rPr>
          <w:sz w:val="26"/>
          <w:szCs w:val="26"/>
        </w:rPr>
        <w:t xml:space="preserve">danego </w:t>
      </w:r>
      <w:r w:rsidRPr="00BD6F2F">
        <w:rPr>
          <w:sz w:val="26"/>
          <w:szCs w:val="26"/>
        </w:rPr>
        <w:t>roku.</w:t>
      </w:r>
    </w:p>
    <w:p w:rsidR="00B47BB1" w:rsidRPr="005308D9" w:rsidRDefault="00B47BB1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Realizacja praktyk odbywa się na podstawie zawartej umowy</w:t>
      </w:r>
      <w:r>
        <w:rPr>
          <w:sz w:val="26"/>
          <w:szCs w:val="26"/>
        </w:rPr>
        <w:t>.</w:t>
      </w:r>
    </w:p>
    <w:p w:rsidR="00BB1F32" w:rsidRPr="005308D9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Dziekan na podstawie upoważnienia Rektora zawiera umowę z </w:t>
      </w:r>
      <w:r w:rsidR="0028706F" w:rsidRPr="005308D9">
        <w:rPr>
          <w:sz w:val="26"/>
          <w:szCs w:val="26"/>
        </w:rPr>
        <w:t>jednostką przyjmującą na praktykę</w:t>
      </w:r>
      <w:r w:rsidRPr="005308D9">
        <w:rPr>
          <w:sz w:val="26"/>
          <w:szCs w:val="26"/>
        </w:rPr>
        <w:t xml:space="preserve">. 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Dopuszcza się możliwość zawa</w:t>
      </w:r>
      <w:r w:rsidR="00AA717C">
        <w:rPr>
          <w:sz w:val="26"/>
          <w:szCs w:val="26"/>
        </w:rPr>
        <w:t>rcia umowy, o której mowa w pkt</w:t>
      </w:r>
      <w:r w:rsidRPr="00BD6F2F">
        <w:rPr>
          <w:sz w:val="26"/>
          <w:szCs w:val="26"/>
        </w:rPr>
        <w:t xml:space="preserve"> </w:t>
      </w:r>
      <w:r w:rsidR="00BB1F32" w:rsidRPr="00BD6F2F">
        <w:rPr>
          <w:sz w:val="26"/>
          <w:szCs w:val="26"/>
        </w:rPr>
        <w:t>5</w:t>
      </w:r>
      <w:r w:rsidRPr="00BD6F2F">
        <w:rPr>
          <w:sz w:val="26"/>
          <w:szCs w:val="26"/>
        </w:rPr>
        <w:t xml:space="preserve"> przez właściwego prodziekana na mocy udzielonego przez Rektora pełnomocnictwa.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Umowa, powinna określać w szczególności</w:t>
      </w:r>
      <w:r w:rsidR="00034F1E" w:rsidRPr="00BD6F2F">
        <w:rPr>
          <w:sz w:val="26"/>
          <w:szCs w:val="26"/>
        </w:rPr>
        <w:t>:</w:t>
      </w:r>
      <w:r w:rsidRPr="00BD6F2F">
        <w:rPr>
          <w:sz w:val="26"/>
          <w:szCs w:val="26"/>
        </w:rPr>
        <w:t xml:space="preserve"> rodzaj </w:t>
      </w:r>
      <w:r w:rsidR="000C6AD1" w:rsidRPr="00BD6F2F">
        <w:rPr>
          <w:sz w:val="26"/>
          <w:szCs w:val="26"/>
        </w:rPr>
        <w:t xml:space="preserve">i </w:t>
      </w:r>
      <w:r w:rsidR="000C6AD1" w:rsidRPr="005308D9">
        <w:rPr>
          <w:sz w:val="26"/>
          <w:szCs w:val="26"/>
        </w:rPr>
        <w:t xml:space="preserve">program </w:t>
      </w:r>
      <w:r w:rsidRPr="005308D9">
        <w:rPr>
          <w:sz w:val="26"/>
          <w:szCs w:val="26"/>
        </w:rPr>
        <w:t>praktyki</w:t>
      </w:r>
      <w:r w:rsidR="000C6AD1" w:rsidRPr="00BD6F2F">
        <w:rPr>
          <w:sz w:val="26"/>
          <w:szCs w:val="26"/>
        </w:rPr>
        <w:t xml:space="preserve"> oraz czas jej trwania</w:t>
      </w:r>
      <w:r w:rsidRPr="00BD6F2F">
        <w:rPr>
          <w:sz w:val="26"/>
          <w:szCs w:val="26"/>
        </w:rPr>
        <w:t>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Studentów realizujących praktyki obowiązu</w:t>
      </w:r>
      <w:r w:rsidR="000C6AD1" w:rsidRPr="00BD6F2F">
        <w:rPr>
          <w:sz w:val="26"/>
          <w:szCs w:val="26"/>
        </w:rPr>
        <w:t>je 40-godzinny tydzień pracy, natomiast w przypadku</w:t>
      </w:r>
      <w:r w:rsidRPr="00BD6F2F">
        <w:rPr>
          <w:sz w:val="26"/>
          <w:szCs w:val="26"/>
        </w:rPr>
        <w:t xml:space="preserve"> praktyk pedagogicznych (ciągłych) 30-godzinny tydzień pracy.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Nadzór merytoryczny nad organizacją i przebiegiem praktyk sprawuje dziekan. W celu sprawowania nadzoru nad organizacją i przebiegiem praktyk, rada wydziału może powołać wydziałowego kierownika praktyk studenckich, spośród nauczycieli akademickich, określając na piśmie jego obowiązki.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Dziekan</w:t>
      </w:r>
      <w:r w:rsidR="000C6AD1" w:rsidRPr="00BD6F2F">
        <w:rPr>
          <w:sz w:val="26"/>
          <w:szCs w:val="26"/>
        </w:rPr>
        <w:t>,</w:t>
      </w:r>
      <w:r w:rsidRPr="00BD6F2F">
        <w:rPr>
          <w:sz w:val="26"/>
          <w:szCs w:val="26"/>
        </w:rPr>
        <w:t xml:space="preserve"> </w:t>
      </w:r>
      <w:r w:rsidR="000C6AD1" w:rsidRPr="00BD6F2F">
        <w:rPr>
          <w:sz w:val="26"/>
          <w:szCs w:val="26"/>
        </w:rPr>
        <w:t xml:space="preserve">spośród nauczycieli akademickich, </w:t>
      </w:r>
      <w:r w:rsidRPr="00BD6F2F">
        <w:rPr>
          <w:sz w:val="26"/>
          <w:szCs w:val="26"/>
        </w:rPr>
        <w:t>może wyznaczyć opiekuna (opiekunów) praktyk</w:t>
      </w:r>
      <w:r w:rsidR="0079130B" w:rsidRPr="00BD6F2F">
        <w:rPr>
          <w:sz w:val="26"/>
          <w:szCs w:val="26"/>
        </w:rPr>
        <w:t xml:space="preserve"> studenckich</w:t>
      </w:r>
      <w:r w:rsidR="000C6AD1" w:rsidRPr="00BD6F2F">
        <w:rPr>
          <w:sz w:val="26"/>
          <w:szCs w:val="26"/>
        </w:rPr>
        <w:t>,</w:t>
      </w:r>
      <w:r w:rsidRPr="00BD6F2F">
        <w:rPr>
          <w:sz w:val="26"/>
          <w:szCs w:val="26"/>
        </w:rPr>
        <w:t xml:space="preserve"> </w:t>
      </w:r>
      <w:r w:rsidR="000C6AD1" w:rsidRPr="00BD6F2F">
        <w:rPr>
          <w:sz w:val="26"/>
          <w:szCs w:val="26"/>
        </w:rPr>
        <w:t>określając</w:t>
      </w:r>
      <w:r w:rsidRPr="00BD6F2F">
        <w:rPr>
          <w:sz w:val="26"/>
          <w:szCs w:val="26"/>
        </w:rPr>
        <w:t xml:space="preserve"> na piśmie </w:t>
      </w:r>
      <w:r w:rsidR="00C0574C" w:rsidRPr="00BD6F2F">
        <w:rPr>
          <w:sz w:val="26"/>
          <w:szCs w:val="26"/>
        </w:rPr>
        <w:t>obowiązk</w:t>
      </w:r>
      <w:r w:rsidR="000C6AD1" w:rsidRPr="00BD6F2F">
        <w:rPr>
          <w:sz w:val="26"/>
          <w:szCs w:val="26"/>
        </w:rPr>
        <w:t>i</w:t>
      </w:r>
      <w:r w:rsidR="00C0574C" w:rsidRPr="00BD6F2F">
        <w:rPr>
          <w:sz w:val="26"/>
          <w:szCs w:val="26"/>
        </w:rPr>
        <w:t xml:space="preserve"> w </w:t>
      </w:r>
      <w:r w:rsidRPr="00BD6F2F">
        <w:rPr>
          <w:sz w:val="26"/>
          <w:szCs w:val="26"/>
        </w:rPr>
        <w:t>zakresie nadzoru dydaktyczno-wychowawczego.</w:t>
      </w:r>
    </w:p>
    <w:p w:rsidR="00034F1E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Wydziałowy kierownik praktyk oraz opiekun praktyk otrzymują dodatkowe</w:t>
      </w:r>
      <w:r w:rsidR="00786243" w:rsidRPr="00BD6F2F">
        <w:rPr>
          <w:sz w:val="26"/>
          <w:szCs w:val="26"/>
        </w:rPr>
        <w:t xml:space="preserve"> jednorazowe</w:t>
      </w:r>
      <w:r w:rsidRPr="00BD6F2F">
        <w:rPr>
          <w:sz w:val="26"/>
          <w:szCs w:val="26"/>
        </w:rPr>
        <w:t xml:space="preserve"> wynagrodzenie określone odrębnym zarządzeniem Rektora.</w:t>
      </w:r>
      <w:r w:rsidR="00C0574C" w:rsidRPr="00BD6F2F">
        <w:rPr>
          <w:sz w:val="26"/>
          <w:szCs w:val="26"/>
        </w:rPr>
        <w:t xml:space="preserve"> </w:t>
      </w:r>
    </w:p>
    <w:p w:rsidR="00C0574C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Dziekan może wyrazić zgodę na realizację praktyki w kraju lub za granicą, jeżeli jej program spełnia wymagania praktyki wynikającej z programu kształcenia. 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Dziekan może wyrazić zgodę na realizację praktyki w trakcie roku akademickiego, jeżeli praktyka realizowana będzie w</w:t>
      </w:r>
      <w:r w:rsidR="00786243" w:rsidRPr="00BD6F2F">
        <w:rPr>
          <w:sz w:val="26"/>
          <w:szCs w:val="26"/>
        </w:rPr>
        <w:t xml:space="preserve"> czasie wolnym od obowiąz</w:t>
      </w:r>
      <w:r w:rsidR="00E8621E" w:rsidRPr="00BD6F2F">
        <w:rPr>
          <w:sz w:val="26"/>
          <w:szCs w:val="26"/>
        </w:rPr>
        <w:t>kowych</w:t>
      </w:r>
      <w:r w:rsidR="00786243" w:rsidRPr="00BD6F2F">
        <w:rPr>
          <w:sz w:val="26"/>
          <w:szCs w:val="26"/>
        </w:rPr>
        <w:t xml:space="preserve"> zajęć</w:t>
      </w:r>
      <w:r w:rsidR="00E8621E" w:rsidRPr="00BD6F2F">
        <w:rPr>
          <w:sz w:val="26"/>
          <w:szCs w:val="26"/>
        </w:rPr>
        <w:t xml:space="preserve"> dydaktycznych. </w:t>
      </w:r>
    </w:p>
    <w:p w:rsidR="00E8621E" w:rsidRPr="00BD6F2F" w:rsidRDefault="00E8621E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Praktykę, o której mowa w pkt 1</w:t>
      </w:r>
      <w:r w:rsidR="00BB1F32" w:rsidRPr="00BD6F2F">
        <w:rPr>
          <w:sz w:val="26"/>
          <w:szCs w:val="26"/>
        </w:rPr>
        <w:t>4</w:t>
      </w:r>
      <w:r w:rsidRPr="00BD6F2F">
        <w:rPr>
          <w:sz w:val="26"/>
          <w:szCs w:val="26"/>
        </w:rPr>
        <w:t>, student może realizować w:</w:t>
      </w:r>
    </w:p>
    <w:p w:rsidR="00A65F96" w:rsidRPr="00BD6F2F" w:rsidRDefault="00A65F96" w:rsidP="00CD6ED7">
      <w:pPr>
        <w:numPr>
          <w:ilvl w:val="1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jednostkach uczelnianych, </w:t>
      </w:r>
      <w:r w:rsidR="00E8621E" w:rsidRPr="00BD6F2F">
        <w:rPr>
          <w:sz w:val="26"/>
          <w:szCs w:val="26"/>
        </w:rPr>
        <w:t xml:space="preserve">z wyłączeniem </w:t>
      </w:r>
      <w:r w:rsidR="00520999" w:rsidRPr="00BD6F2F">
        <w:rPr>
          <w:sz w:val="26"/>
          <w:szCs w:val="26"/>
        </w:rPr>
        <w:t xml:space="preserve">eksperymentalnych </w:t>
      </w:r>
      <w:r w:rsidR="00E8621E" w:rsidRPr="00BD6F2F">
        <w:rPr>
          <w:sz w:val="26"/>
          <w:szCs w:val="26"/>
        </w:rPr>
        <w:t xml:space="preserve">laboratoriów działających w ramach instytutów/katedr/zakładów, </w:t>
      </w:r>
      <w:r w:rsidRPr="00BD6F2F">
        <w:rPr>
          <w:sz w:val="26"/>
          <w:szCs w:val="26"/>
        </w:rPr>
        <w:t>jeżeli praktyk</w:t>
      </w:r>
      <w:r w:rsidR="00E8621E" w:rsidRPr="00BD6F2F">
        <w:rPr>
          <w:sz w:val="26"/>
          <w:szCs w:val="26"/>
        </w:rPr>
        <w:t>ę</w:t>
      </w:r>
      <w:r w:rsidRPr="00BD6F2F">
        <w:rPr>
          <w:sz w:val="26"/>
          <w:szCs w:val="26"/>
        </w:rPr>
        <w:t xml:space="preserve"> rea</w:t>
      </w:r>
      <w:r w:rsidR="00E8621E" w:rsidRPr="00BD6F2F">
        <w:rPr>
          <w:sz w:val="26"/>
          <w:szCs w:val="26"/>
        </w:rPr>
        <w:t>lizują programowo specjaliści z </w:t>
      </w:r>
      <w:r w:rsidRPr="00BD6F2F">
        <w:rPr>
          <w:sz w:val="26"/>
          <w:szCs w:val="26"/>
        </w:rPr>
        <w:t>uczelni,</w:t>
      </w:r>
      <w:r w:rsidR="00786243" w:rsidRPr="00BD6F2F">
        <w:rPr>
          <w:sz w:val="26"/>
          <w:szCs w:val="26"/>
        </w:rPr>
        <w:t xml:space="preserve">   </w:t>
      </w:r>
    </w:p>
    <w:p w:rsidR="00A65F96" w:rsidRPr="00BD6F2F" w:rsidRDefault="00A65F96" w:rsidP="00CD6ED7">
      <w:pPr>
        <w:numPr>
          <w:ilvl w:val="1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lastRenderedPageBreak/>
        <w:t>uczelnianych klinikach</w:t>
      </w:r>
      <w:r w:rsidR="00E8621E" w:rsidRPr="00BD6F2F">
        <w:rPr>
          <w:sz w:val="26"/>
          <w:szCs w:val="26"/>
        </w:rPr>
        <w:t>,</w:t>
      </w:r>
      <w:r w:rsidRPr="00BD6F2F">
        <w:rPr>
          <w:sz w:val="26"/>
          <w:szCs w:val="26"/>
        </w:rPr>
        <w:t xml:space="preserve"> szpitalach i przychodniach, </w:t>
      </w:r>
    </w:p>
    <w:p w:rsidR="00A65F96" w:rsidRPr="00BD6F2F" w:rsidRDefault="00A65F96" w:rsidP="00CD6ED7">
      <w:pPr>
        <w:numPr>
          <w:ilvl w:val="1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lecznicach weterynaryjnych,</w:t>
      </w:r>
    </w:p>
    <w:p w:rsidR="00A65F96" w:rsidRPr="005308D9" w:rsidRDefault="00A65F96" w:rsidP="00CD6ED7">
      <w:pPr>
        <w:numPr>
          <w:ilvl w:val="1"/>
          <w:numId w:val="41"/>
        </w:numPr>
        <w:tabs>
          <w:tab w:val="left" w:pos="709"/>
        </w:tabs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szkołach, </w:t>
      </w:r>
      <w:r w:rsidR="0028706F" w:rsidRPr="005308D9">
        <w:rPr>
          <w:sz w:val="26"/>
          <w:szCs w:val="26"/>
        </w:rPr>
        <w:t>szkołach specjalnych, placówkach: opiekuńczych, wychowawczych, resocjalizacyjnych, penitencjarnych</w:t>
      </w:r>
      <w:r w:rsidRPr="005308D9">
        <w:rPr>
          <w:sz w:val="26"/>
          <w:szCs w:val="26"/>
        </w:rPr>
        <w:t xml:space="preserve"> oraz innych</w:t>
      </w:r>
      <w:r w:rsidR="00520999" w:rsidRPr="005308D9">
        <w:rPr>
          <w:sz w:val="26"/>
          <w:szCs w:val="26"/>
        </w:rPr>
        <w:t xml:space="preserve"> jednostkach,</w:t>
      </w:r>
      <w:r w:rsidRPr="005308D9">
        <w:rPr>
          <w:sz w:val="26"/>
          <w:szCs w:val="26"/>
        </w:rPr>
        <w:t xml:space="preserve"> </w:t>
      </w:r>
      <w:r w:rsidR="0072106A" w:rsidRPr="005308D9">
        <w:rPr>
          <w:sz w:val="26"/>
          <w:szCs w:val="26"/>
        </w:rPr>
        <w:t xml:space="preserve">prowadzących </w:t>
      </w:r>
      <w:r w:rsidRPr="005308D9">
        <w:rPr>
          <w:sz w:val="26"/>
          <w:szCs w:val="26"/>
        </w:rPr>
        <w:t>działalność pedagogiczną</w:t>
      </w:r>
      <w:r w:rsidR="0028706F" w:rsidRPr="005308D9">
        <w:rPr>
          <w:sz w:val="26"/>
          <w:szCs w:val="26"/>
        </w:rPr>
        <w:t xml:space="preserve">, opiekuńczą </w:t>
      </w:r>
      <w:r w:rsidRPr="005308D9">
        <w:rPr>
          <w:sz w:val="26"/>
          <w:szCs w:val="26"/>
        </w:rPr>
        <w:t>lub socjalną</w:t>
      </w:r>
      <w:r w:rsidR="0028706F" w:rsidRPr="005308D9">
        <w:rPr>
          <w:sz w:val="26"/>
          <w:szCs w:val="26"/>
        </w:rPr>
        <w:t>,</w:t>
      </w:r>
    </w:p>
    <w:p w:rsidR="0028706F" w:rsidRPr="005308D9" w:rsidRDefault="0028706F" w:rsidP="00CD6ED7">
      <w:pPr>
        <w:numPr>
          <w:ilvl w:val="1"/>
          <w:numId w:val="41"/>
        </w:numPr>
        <w:tabs>
          <w:tab w:val="left" w:pos="709"/>
        </w:tabs>
        <w:ind w:left="709" w:right="-1" w:hanging="349"/>
        <w:jc w:val="both"/>
        <w:rPr>
          <w:sz w:val="26"/>
          <w:szCs w:val="26"/>
        </w:rPr>
      </w:pPr>
      <w:r w:rsidRPr="005308D9">
        <w:rPr>
          <w:sz w:val="26"/>
          <w:szCs w:val="26"/>
        </w:rPr>
        <w:t>urzędach, instytucjach publicznych, organizacjach rządowych i pozarządowych placówkach publicznych oraz innych zakładach publicznych i niepublicznych, uwzględniających specyfikę studiowanego kierunku.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Student zobowiązany jest do ubezpieczenia się od następstw nieszczęśliwych wypadków na czas trwania praktyki. </w:t>
      </w:r>
    </w:p>
    <w:p w:rsidR="00A65F96" w:rsidRPr="00BD6F2F" w:rsidRDefault="00A65F96" w:rsidP="005308D9">
      <w:pPr>
        <w:numPr>
          <w:ilvl w:val="0"/>
          <w:numId w:val="41"/>
        </w:numPr>
        <w:ind w:left="426" w:right="-1" w:hanging="426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Uczelnia pokrywa następujące koszty praktyk oraz ćwiczeń terenowych odbywanych poza miejscem stałego zamieszkania:</w:t>
      </w:r>
    </w:p>
    <w:p w:rsidR="00A65F96" w:rsidRPr="00BD6F2F" w:rsidRDefault="00A65F96" w:rsidP="00CD6ED7">
      <w:pPr>
        <w:numPr>
          <w:ilvl w:val="1"/>
          <w:numId w:val="41"/>
        </w:numPr>
        <w:tabs>
          <w:tab w:val="left" w:pos="142"/>
        </w:tabs>
        <w:ind w:left="1134" w:right="-1" w:hanging="425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z tytułu zakwaterowania (w tym również w domach studenckich, jeżeli zakład pracy nie zapewnia bezpłatnego lokalu) wg kosztów rzeczywistych, nie większych jednak od kwoty </w:t>
      </w:r>
      <w:r w:rsidR="00117972" w:rsidRPr="005308D9">
        <w:rPr>
          <w:sz w:val="26"/>
          <w:szCs w:val="26"/>
        </w:rPr>
        <w:t>8</w:t>
      </w:r>
      <w:r w:rsidRPr="005308D9">
        <w:rPr>
          <w:sz w:val="26"/>
          <w:szCs w:val="26"/>
        </w:rPr>
        <w:t>,</w:t>
      </w:r>
      <w:r w:rsidR="00786243" w:rsidRPr="005308D9">
        <w:rPr>
          <w:sz w:val="26"/>
          <w:szCs w:val="26"/>
        </w:rPr>
        <w:t>0</w:t>
      </w:r>
      <w:r w:rsidRPr="005308D9">
        <w:rPr>
          <w:sz w:val="26"/>
          <w:szCs w:val="26"/>
        </w:rPr>
        <w:t>0</w:t>
      </w:r>
      <w:r w:rsidR="00051F84" w:rsidRPr="005308D9">
        <w:rPr>
          <w:sz w:val="26"/>
          <w:szCs w:val="26"/>
        </w:rPr>
        <w:t xml:space="preserve"> zł (brutto)</w:t>
      </w:r>
      <w:r w:rsidRPr="00BD6F2F">
        <w:rPr>
          <w:sz w:val="26"/>
          <w:szCs w:val="26"/>
        </w:rPr>
        <w:t xml:space="preserve"> za jeden nocleg w okresie odbywania praktyki,</w:t>
      </w:r>
    </w:p>
    <w:p w:rsidR="00A65F96" w:rsidRPr="00BD6F2F" w:rsidRDefault="00A65F96" w:rsidP="00CD6ED7">
      <w:pPr>
        <w:numPr>
          <w:ilvl w:val="1"/>
          <w:numId w:val="41"/>
        </w:numPr>
        <w:tabs>
          <w:tab w:val="left" w:pos="142"/>
        </w:tabs>
        <w:ind w:left="1134" w:right="-1" w:hanging="425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z tytułu jednokrotnego przejazdu z miejsca stałego zamieszkania lub siedziby Uczelni do miejsca praktyki i z powrotem najtańszym środkiem lokomocji publicznej z uwzględnieniem ulg – trasą najkrótszą.</w:t>
      </w:r>
    </w:p>
    <w:p w:rsidR="00A65F96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Koszty, o których mowa w pkt. 1</w:t>
      </w:r>
      <w:r w:rsidR="00BB1F32" w:rsidRPr="00BD6F2F">
        <w:rPr>
          <w:sz w:val="26"/>
          <w:szCs w:val="26"/>
        </w:rPr>
        <w:t>7</w:t>
      </w:r>
      <w:r w:rsidRPr="00BD6F2F">
        <w:rPr>
          <w:sz w:val="26"/>
          <w:szCs w:val="26"/>
        </w:rPr>
        <w:t xml:space="preserve"> rozliczane są na podstawie imiennej listy wypłat zatwierdzonej przez dziekana wydziału:</w:t>
      </w:r>
    </w:p>
    <w:p w:rsidR="00A65F96" w:rsidRPr="00BD6F2F" w:rsidRDefault="00A65F96" w:rsidP="00B47BB1">
      <w:pPr>
        <w:numPr>
          <w:ilvl w:val="1"/>
          <w:numId w:val="41"/>
        </w:numPr>
        <w:tabs>
          <w:tab w:val="left" w:pos="142"/>
          <w:tab w:val="left" w:pos="993"/>
        </w:tabs>
        <w:ind w:left="993" w:right="-1" w:hanging="284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zakwaterowania </w:t>
      </w:r>
      <w:r w:rsidR="00E8621E" w:rsidRPr="00BD6F2F">
        <w:rPr>
          <w:sz w:val="26"/>
          <w:szCs w:val="26"/>
        </w:rPr>
        <w:t xml:space="preserve">– na podstawie </w:t>
      </w:r>
      <w:r w:rsidRPr="00BD6F2F">
        <w:rPr>
          <w:sz w:val="26"/>
          <w:szCs w:val="26"/>
        </w:rPr>
        <w:t>rachunku wystawionego imiennie na studenta,</w:t>
      </w:r>
    </w:p>
    <w:p w:rsidR="00A65F96" w:rsidRPr="00BD6F2F" w:rsidRDefault="00A65F96" w:rsidP="00E055F6">
      <w:pPr>
        <w:numPr>
          <w:ilvl w:val="1"/>
          <w:numId w:val="41"/>
        </w:numPr>
        <w:tabs>
          <w:tab w:val="left" w:pos="142"/>
        </w:tabs>
        <w:ind w:left="993" w:right="-1" w:hanging="284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przejazdu </w:t>
      </w:r>
      <w:r w:rsidR="00E8621E" w:rsidRPr="00BD6F2F">
        <w:rPr>
          <w:sz w:val="26"/>
          <w:szCs w:val="26"/>
        </w:rPr>
        <w:t xml:space="preserve">- </w:t>
      </w:r>
      <w:r w:rsidRPr="00BD6F2F">
        <w:rPr>
          <w:sz w:val="26"/>
          <w:szCs w:val="26"/>
        </w:rPr>
        <w:t>na podstawie biletów za przejazd z uwzględnieniem przysługujących ulg.</w:t>
      </w:r>
    </w:p>
    <w:p w:rsidR="00A65F96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W przypadku zakwaterowania studentów w </w:t>
      </w:r>
      <w:r w:rsidR="00287180">
        <w:rPr>
          <w:sz w:val="26"/>
          <w:szCs w:val="26"/>
        </w:rPr>
        <w:t>d</w:t>
      </w:r>
      <w:r w:rsidRPr="00BD6F2F">
        <w:rPr>
          <w:sz w:val="26"/>
          <w:szCs w:val="26"/>
        </w:rPr>
        <w:t xml:space="preserve">omach </w:t>
      </w:r>
      <w:r w:rsidR="00287180">
        <w:rPr>
          <w:sz w:val="26"/>
          <w:szCs w:val="26"/>
        </w:rPr>
        <w:t>s</w:t>
      </w:r>
      <w:r w:rsidRPr="00BD6F2F">
        <w:rPr>
          <w:sz w:val="26"/>
          <w:szCs w:val="26"/>
        </w:rPr>
        <w:t>tudenckic</w:t>
      </w:r>
      <w:r w:rsidR="00287180">
        <w:rPr>
          <w:sz w:val="26"/>
          <w:szCs w:val="26"/>
        </w:rPr>
        <w:t xml:space="preserve">h należących do Fundacji „Żak” </w:t>
      </w:r>
      <w:r w:rsidRPr="00287180">
        <w:rPr>
          <w:sz w:val="26"/>
          <w:szCs w:val="26"/>
        </w:rPr>
        <w:t>UWM w Olsztynie</w:t>
      </w:r>
      <w:r w:rsidRPr="00BD6F2F">
        <w:rPr>
          <w:sz w:val="26"/>
          <w:szCs w:val="26"/>
        </w:rPr>
        <w:t>, rozliczenie kosztów zakwaterowania studentów następuje na podstawie faktur VAT, z uwzględnieniem zapisu w pkt. 1</w:t>
      </w:r>
      <w:r w:rsidR="006726BE" w:rsidRPr="00BD6F2F">
        <w:rPr>
          <w:sz w:val="26"/>
          <w:szCs w:val="26"/>
        </w:rPr>
        <w:t>7</w:t>
      </w:r>
      <w:r w:rsidR="000C6AD1" w:rsidRPr="00BD6F2F">
        <w:rPr>
          <w:sz w:val="26"/>
          <w:szCs w:val="26"/>
        </w:rPr>
        <w:t>,</w:t>
      </w:r>
      <w:r w:rsidR="00E97E51" w:rsidRPr="00BD6F2F">
        <w:rPr>
          <w:sz w:val="26"/>
          <w:szCs w:val="26"/>
        </w:rPr>
        <w:t xml:space="preserve"> </w:t>
      </w:r>
      <w:r w:rsidRPr="00BD6F2F">
        <w:rPr>
          <w:sz w:val="26"/>
          <w:szCs w:val="26"/>
        </w:rPr>
        <w:t>ppkt</w:t>
      </w:r>
      <w:r w:rsidR="00E8621E" w:rsidRPr="00BD6F2F">
        <w:rPr>
          <w:sz w:val="26"/>
          <w:szCs w:val="26"/>
        </w:rPr>
        <w:t>.</w:t>
      </w:r>
      <w:r w:rsidRPr="00BD6F2F">
        <w:rPr>
          <w:sz w:val="26"/>
          <w:szCs w:val="26"/>
        </w:rPr>
        <w:t xml:space="preserve"> 1.</w:t>
      </w:r>
    </w:p>
    <w:p w:rsidR="00A65F96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Studentowi nie przysługują żadne świadczenia od uczelni z tytułu realizacji praktyki, jeżeli:</w:t>
      </w:r>
    </w:p>
    <w:p w:rsidR="00A65F96" w:rsidRPr="00BD6F2F" w:rsidRDefault="00A65F96" w:rsidP="00E055F6">
      <w:pPr>
        <w:numPr>
          <w:ilvl w:val="1"/>
          <w:numId w:val="41"/>
        </w:numPr>
        <w:tabs>
          <w:tab w:val="left" w:pos="142"/>
          <w:tab w:val="left" w:pos="567"/>
        </w:tabs>
        <w:ind w:left="993" w:right="-1" w:hanging="284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jest właścicielem, współwłaścicielem lub udziałowcem podmiotu gospodarczego</w:t>
      </w:r>
      <w:r w:rsidR="00234BFC" w:rsidRPr="00BD6F2F">
        <w:rPr>
          <w:sz w:val="26"/>
          <w:szCs w:val="26"/>
        </w:rPr>
        <w:t xml:space="preserve"> (zakładu pracy/instytucji), </w:t>
      </w:r>
      <w:r w:rsidRPr="00BD6F2F">
        <w:rPr>
          <w:sz w:val="26"/>
          <w:szCs w:val="26"/>
        </w:rPr>
        <w:t>w którym odbywa praktykę,</w:t>
      </w:r>
    </w:p>
    <w:p w:rsidR="00A65F96" w:rsidRPr="00BD6F2F" w:rsidRDefault="00A65F96" w:rsidP="00E055F6">
      <w:pPr>
        <w:numPr>
          <w:ilvl w:val="1"/>
          <w:numId w:val="41"/>
        </w:numPr>
        <w:tabs>
          <w:tab w:val="left" w:pos="142"/>
          <w:tab w:val="left" w:pos="993"/>
          <w:tab w:val="left" w:pos="1134"/>
        </w:tabs>
        <w:ind w:left="709" w:right="-1" w:firstLine="0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odbywa praktykę za granicą,</w:t>
      </w:r>
    </w:p>
    <w:p w:rsidR="00A65F96" w:rsidRPr="00BD6F2F" w:rsidRDefault="00A65F96" w:rsidP="00E055F6">
      <w:pPr>
        <w:numPr>
          <w:ilvl w:val="1"/>
          <w:numId w:val="41"/>
        </w:numPr>
        <w:tabs>
          <w:tab w:val="left" w:pos="142"/>
          <w:tab w:val="left" w:pos="993"/>
          <w:tab w:val="left" w:pos="1134"/>
        </w:tabs>
        <w:ind w:left="709" w:right="-1" w:firstLine="0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odbywa praktykę w trakcie roku akademickiego.</w:t>
      </w:r>
    </w:p>
    <w:p w:rsidR="00A65F96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Zasady realizacji „praktyk wymiennych” odbywanych przez studentów cudzoziemców, przyjeżdżających do UWM z innych uczelni są analogiczne</w:t>
      </w:r>
      <w:r w:rsidR="00B47BB1">
        <w:rPr>
          <w:sz w:val="26"/>
          <w:szCs w:val="26"/>
        </w:rPr>
        <w:t xml:space="preserve"> </w:t>
      </w:r>
      <w:r w:rsidR="005308D9">
        <w:rPr>
          <w:sz w:val="26"/>
          <w:szCs w:val="26"/>
        </w:rPr>
        <w:t xml:space="preserve">chyba, </w:t>
      </w:r>
      <w:r w:rsidRPr="00BD6F2F">
        <w:rPr>
          <w:sz w:val="26"/>
          <w:szCs w:val="26"/>
        </w:rPr>
        <w:t>że dziekan zobligowany umowami międzyuczelnianymi, postanowi inaczej. „Praktyki wymienne” finansowane są ze środków dydaktycznych wydziału.</w:t>
      </w:r>
    </w:p>
    <w:p w:rsidR="00520999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Poza praktykami wynikającymi z programu kształcenia, dopuszcza się możliwość organizowania dla studentów praktyk dodatkowych, które mogą być realizowane na koszt własny studenta lub poprzez udział studenta w programie finansowanym </w:t>
      </w:r>
      <w:r w:rsidRPr="00BD6F2F">
        <w:rPr>
          <w:sz w:val="26"/>
          <w:szCs w:val="26"/>
        </w:rPr>
        <w:br/>
        <w:t>z funduszy strukturalnych Unii Europej</w:t>
      </w:r>
      <w:r w:rsidR="00B47BB1">
        <w:rPr>
          <w:sz w:val="26"/>
          <w:szCs w:val="26"/>
        </w:rPr>
        <w:t>skiej oraz z innych krajowych i </w:t>
      </w:r>
      <w:r w:rsidRPr="00BD6F2F">
        <w:rPr>
          <w:sz w:val="26"/>
          <w:szCs w:val="26"/>
        </w:rPr>
        <w:t xml:space="preserve">zagranicznych środków finansowych. </w:t>
      </w:r>
    </w:p>
    <w:p w:rsidR="00520999" w:rsidRPr="00BD6F2F" w:rsidRDefault="00520999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lastRenderedPageBreak/>
        <w:t>Realizacja praktyk dodatkowych finansowanych z funduszy strukturalnych Unii Europejskiej lub z innych krajowych i zagranicznych środków finansowych, prowadzona jest zgodnie z przepisami określonymi w odrębnych regulaminach.</w:t>
      </w:r>
    </w:p>
    <w:p w:rsidR="00A65F96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>Praktyka dodatkowa</w:t>
      </w:r>
      <w:r w:rsidR="00520999" w:rsidRPr="00BD6F2F">
        <w:rPr>
          <w:sz w:val="26"/>
          <w:szCs w:val="26"/>
        </w:rPr>
        <w:t xml:space="preserve"> realizowana na własny koszt studenta</w:t>
      </w:r>
      <w:r w:rsidRPr="00BD6F2F">
        <w:rPr>
          <w:sz w:val="26"/>
          <w:szCs w:val="26"/>
        </w:rPr>
        <w:t xml:space="preserve"> organizowana</w:t>
      </w:r>
      <w:r w:rsidR="00520999" w:rsidRPr="00BD6F2F">
        <w:rPr>
          <w:sz w:val="26"/>
          <w:szCs w:val="26"/>
        </w:rPr>
        <w:t xml:space="preserve"> jest</w:t>
      </w:r>
      <w:r w:rsidRPr="00BD6F2F">
        <w:rPr>
          <w:sz w:val="26"/>
          <w:szCs w:val="26"/>
        </w:rPr>
        <w:t xml:space="preserve"> na pisemny wniosek studenta skierowany do dziekana. Prz</w:t>
      </w:r>
      <w:r w:rsidR="00520999" w:rsidRPr="00BD6F2F">
        <w:rPr>
          <w:sz w:val="26"/>
          <w:szCs w:val="26"/>
        </w:rPr>
        <w:t>ed złożeniem wniosku, student w </w:t>
      </w:r>
      <w:r w:rsidRPr="00BD6F2F">
        <w:rPr>
          <w:sz w:val="26"/>
          <w:szCs w:val="26"/>
        </w:rPr>
        <w:t>porozumieniu z wydziałowym kierownikiem praktyk lub opiekunem praktyk studenckich uzgadnia termin i ramowy program realizacji praktyki.</w:t>
      </w:r>
    </w:p>
    <w:p w:rsidR="00A65F96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Po zaakceptowaniu wniosku studenta, dziekan podpisuje umowę z </w:t>
      </w:r>
      <w:r w:rsidR="001F03F9" w:rsidRPr="00BD6F2F">
        <w:rPr>
          <w:sz w:val="26"/>
          <w:szCs w:val="26"/>
        </w:rPr>
        <w:t>pracodawcą</w:t>
      </w:r>
      <w:r w:rsidR="00AF3AA7" w:rsidRPr="00BD6F2F">
        <w:rPr>
          <w:sz w:val="26"/>
          <w:szCs w:val="26"/>
        </w:rPr>
        <w:t xml:space="preserve"> i </w:t>
      </w:r>
      <w:r w:rsidRPr="00BD6F2F">
        <w:rPr>
          <w:sz w:val="26"/>
          <w:szCs w:val="26"/>
        </w:rPr>
        <w:t xml:space="preserve">kieruje studenta na praktykę, określając program oraz czas trwania praktyki. </w:t>
      </w:r>
      <w:r w:rsidR="00AC230F" w:rsidRPr="00BD6F2F">
        <w:rPr>
          <w:sz w:val="26"/>
          <w:szCs w:val="26"/>
        </w:rPr>
        <w:t xml:space="preserve">Realizację </w:t>
      </w:r>
      <w:r w:rsidRPr="00BD6F2F">
        <w:rPr>
          <w:sz w:val="26"/>
          <w:szCs w:val="26"/>
        </w:rPr>
        <w:t xml:space="preserve">dodatkowej praktyki potwierdza </w:t>
      </w:r>
      <w:r w:rsidR="00854F46" w:rsidRPr="00BD6F2F">
        <w:rPr>
          <w:sz w:val="26"/>
          <w:szCs w:val="26"/>
        </w:rPr>
        <w:t>pracodawca wydaniem zaświadczenia.</w:t>
      </w:r>
      <w:r w:rsidRPr="00BD6F2F">
        <w:rPr>
          <w:sz w:val="26"/>
          <w:szCs w:val="26"/>
        </w:rPr>
        <w:t xml:space="preserve"> </w:t>
      </w:r>
    </w:p>
    <w:p w:rsidR="00A65F96" w:rsidRPr="00BD6F2F" w:rsidRDefault="00A65F96" w:rsidP="00CD6ED7">
      <w:pPr>
        <w:numPr>
          <w:ilvl w:val="0"/>
          <w:numId w:val="41"/>
        </w:numPr>
        <w:ind w:left="709" w:right="-1" w:hanging="349"/>
        <w:jc w:val="both"/>
        <w:rPr>
          <w:sz w:val="26"/>
          <w:szCs w:val="26"/>
        </w:rPr>
      </w:pPr>
      <w:r w:rsidRPr="00BD6F2F">
        <w:rPr>
          <w:sz w:val="26"/>
          <w:szCs w:val="26"/>
        </w:rPr>
        <w:t xml:space="preserve">W sprawach szczególnych, </w:t>
      </w:r>
      <w:r w:rsidRPr="005308D9">
        <w:rPr>
          <w:sz w:val="26"/>
          <w:szCs w:val="26"/>
        </w:rPr>
        <w:t>nie uwzględnionych w</w:t>
      </w:r>
      <w:r w:rsidR="003D3298" w:rsidRPr="005308D9">
        <w:rPr>
          <w:sz w:val="26"/>
          <w:szCs w:val="26"/>
        </w:rPr>
        <w:t xml:space="preserve"> Regulaminie Studiów</w:t>
      </w:r>
      <w:r w:rsidR="003D3298" w:rsidRPr="00BD6F2F">
        <w:rPr>
          <w:sz w:val="26"/>
          <w:szCs w:val="26"/>
        </w:rPr>
        <w:t xml:space="preserve"> oraz</w:t>
      </w:r>
      <w:r w:rsidRPr="00BD6F2F">
        <w:rPr>
          <w:sz w:val="26"/>
          <w:szCs w:val="26"/>
        </w:rPr>
        <w:t xml:space="preserve"> niniejszych zasadach, decyzję</w:t>
      </w:r>
      <w:r w:rsidR="00930291" w:rsidRPr="00BD6F2F">
        <w:rPr>
          <w:sz w:val="26"/>
          <w:szCs w:val="26"/>
        </w:rPr>
        <w:t>, na wniosek dziekana,</w:t>
      </w:r>
      <w:r w:rsidRPr="00BD6F2F">
        <w:rPr>
          <w:sz w:val="26"/>
          <w:szCs w:val="26"/>
        </w:rPr>
        <w:t xml:space="preserve"> podejmuje Rektor lub wła</w:t>
      </w:r>
      <w:r w:rsidR="00930291" w:rsidRPr="00BD6F2F">
        <w:rPr>
          <w:sz w:val="26"/>
          <w:szCs w:val="26"/>
        </w:rPr>
        <w:t>ściwy prorektor</w:t>
      </w:r>
      <w:r w:rsidRPr="00BD6F2F">
        <w:rPr>
          <w:sz w:val="26"/>
          <w:szCs w:val="26"/>
        </w:rPr>
        <w:t>.</w:t>
      </w:r>
    </w:p>
    <w:p w:rsidR="00F67485" w:rsidRPr="00BD6F2F" w:rsidRDefault="00F67485" w:rsidP="009971DE">
      <w:pPr>
        <w:pStyle w:val="Nagwek5"/>
        <w:tabs>
          <w:tab w:val="left" w:pos="4111"/>
          <w:tab w:val="left" w:pos="4678"/>
          <w:tab w:val="left" w:pos="5245"/>
          <w:tab w:val="left" w:pos="5954"/>
          <w:tab w:val="left" w:pos="6096"/>
        </w:tabs>
        <w:jc w:val="both"/>
        <w:rPr>
          <w:sz w:val="26"/>
          <w:szCs w:val="26"/>
        </w:rPr>
      </w:pPr>
    </w:p>
    <w:sectPr w:rsidR="00F67485" w:rsidRPr="00BD6F2F" w:rsidSect="00A244E9">
      <w:footerReference w:type="even" r:id="rId7"/>
      <w:footerReference w:type="default" r:id="rId8"/>
      <w:pgSz w:w="11907" w:h="16840"/>
      <w:pgMar w:top="851" w:right="1418" w:bottom="124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4B" w:rsidRDefault="00FE534B">
      <w:r>
        <w:separator/>
      </w:r>
    </w:p>
  </w:endnote>
  <w:endnote w:type="continuationSeparator" w:id="0">
    <w:p w:rsidR="00FE534B" w:rsidRDefault="00FE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61" w:rsidRDefault="006D06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661" w:rsidRDefault="006D06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61" w:rsidRDefault="006D0661">
    <w:pPr>
      <w:pStyle w:val="Stopka"/>
      <w:framePr w:wrap="around" w:vAnchor="text" w:hAnchor="page" w:x="6382" w:y="126"/>
      <w:rPr>
        <w:rStyle w:val="Numerstrony"/>
      </w:rPr>
    </w:pPr>
  </w:p>
  <w:p w:rsidR="006D0661" w:rsidRDefault="006D0661">
    <w:pPr>
      <w:pStyle w:val="Stopka"/>
      <w:tabs>
        <w:tab w:val="clear" w:pos="4536"/>
        <w:tab w:val="clear" w:pos="9072"/>
        <w:tab w:val="left" w:pos="51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4B" w:rsidRDefault="00FE534B">
      <w:r>
        <w:separator/>
      </w:r>
    </w:p>
  </w:footnote>
  <w:footnote w:type="continuationSeparator" w:id="0">
    <w:p w:rsidR="00FE534B" w:rsidRDefault="00FE5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014"/>
    <w:multiLevelType w:val="multilevel"/>
    <w:tmpl w:val="4C3ADD8C"/>
    <w:lvl w:ilvl="0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935672"/>
    <w:multiLevelType w:val="multilevel"/>
    <w:tmpl w:val="CC50B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75AF1"/>
    <w:multiLevelType w:val="multilevel"/>
    <w:tmpl w:val="6890CAD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7276E"/>
    <w:multiLevelType w:val="hybridMultilevel"/>
    <w:tmpl w:val="9F1EDD6C"/>
    <w:lvl w:ilvl="0" w:tplc="915AC1D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137A92CA">
      <w:start w:val="2"/>
      <w:numFmt w:val="bullet"/>
      <w:lvlText w:val="-"/>
      <w:lvlJc w:val="left"/>
      <w:pPr>
        <w:tabs>
          <w:tab w:val="num" w:pos="1424"/>
        </w:tabs>
        <w:ind w:left="142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193F2DF1"/>
    <w:multiLevelType w:val="multilevel"/>
    <w:tmpl w:val="F7BEC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46EDD"/>
    <w:multiLevelType w:val="hybridMultilevel"/>
    <w:tmpl w:val="A0381D14"/>
    <w:lvl w:ilvl="0" w:tplc="6010DE24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08D789B"/>
    <w:multiLevelType w:val="hybridMultilevel"/>
    <w:tmpl w:val="6890CAD8"/>
    <w:lvl w:ilvl="0" w:tplc="31EA585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4F59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F2D4A"/>
    <w:multiLevelType w:val="multilevel"/>
    <w:tmpl w:val="E61089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A6E18"/>
    <w:multiLevelType w:val="hybridMultilevel"/>
    <w:tmpl w:val="9AC27DF2"/>
    <w:lvl w:ilvl="0" w:tplc="C88E7824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65539F1"/>
    <w:multiLevelType w:val="hybridMultilevel"/>
    <w:tmpl w:val="C3923A9E"/>
    <w:lvl w:ilvl="0" w:tplc="1E0CF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2E4AE7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642F6"/>
    <w:multiLevelType w:val="multilevel"/>
    <w:tmpl w:val="4C3ADD8C"/>
    <w:lvl w:ilvl="0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AF834BC"/>
    <w:multiLevelType w:val="multilevel"/>
    <w:tmpl w:val="76ECDF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04954"/>
    <w:multiLevelType w:val="multilevel"/>
    <w:tmpl w:val="F7BEC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D2D77"/>
    <w:multiLevelType w:val="multilevel"/>
    <w:tmpl w:val="CC50B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B37EA"/>
    <w:multiLevelType w:val="hybridMultilevel"/>
    <w:tmpl w:val="E61089EA"/>
    <w:lvl w:ilvl="0" w:tplc="44FAA8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63D6996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171"/>
    <w:multiLevelType w:val="multilevel"/>
    <w:tmpl w:val="A0381D14"/>
    <w:lvl w:ilvl="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A00632B"/>
    <w:multiLevelType w:val="multilevel"/>
    <w:tmpl w:val="4C3ADD8C"/>
    <w:lvl w:ilvl="0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0F52DBB"/>
    <w:multiLevelType w:val="hybridMultilevel"/>
    <w:tmpl w:val="D722EAD4"/>
    <w:lvl w:ilvl="0" w:tplc="5F4661A8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4EE05A3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11763C2"/>
    <w:multiLevelType w:val="hybridMultilevel"/>
    <w:tmpl w:val="B4941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6C56D3"/>
    <w:multiLevelType w:val="multilevel"/>
    <w:tmpl w:val="9F1EDD6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24"/>
        </w:tabs>
        <w:ind w:left="142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0">
    <w:nsid w:val="4F6D4E4E"/>
    <w:multiLevelType w:val="multilevel"/>
    <w:tmpl w:val="A59E0B2C"/>
    <w:lvl w:ilvl="0">
      <w:start w:val="15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3E718EA"/>
    <w:multiLevelType w:val="multilevel"/>
    <w:tmpl w:val="52AAD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F477A"/>
    <w:multiLevelType w:val="multilevel"/>
    <w:tmpl w:val="E61089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CA4129"/>
    <w:multiLevelType w:val="multilevel"/>
    <w:tmpl w:val="A59E0B2C"/>
    <w:lvl w:ilvl="0">
      <w:start w:val="15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77C7D6A"/>
    <w:multiLevelType w:val="multilevel"/>
    <w:tmpl w:val="A59E0B2C"/>
    <w:lvl w:ilvl="0">
      <w:start w:val="15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A681CD2"/>
    <w:multiLevelType w:val="hybridMultilevel"/>
    <w:tmpl w:val="A59E0B2C"/>
    <w:lvl w:ilvl="0" w:tplc="4518145E">
      <w:start w:val="15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AB3610E"/>
    <w:multiLevelType w:val="multilevel"/>
    <w:tmpl w:val="0E54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97A35"/>
    <w:multiLevelType w:val="hybridMultilevel"/>
    <w:tmpl w:val="1B46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33450"/>
    <w:multiLevelType w:val="multilevel"/>
    <w:tmpl w:val="9AC27DF2"/>
    <w:lvl w:ilvl="0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24D7648"/>
    <w:multiLevelType w:val="hybridMultilevel"/>
    <w:tmpl w:val="1458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81064"/>
    <w:multiLevelType w:val="hybridMultilevel"/>
    <w:tmpl w:val="52B66F2A"/>
    <w:lvl w:ilvl="0" w:tplc="8D22F9F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D383C"/>
    <w:multiLevelType w:val="multilevel"/>
    <w:tmpl w:val="A59E0B2C"/>
    <w:lvl w:ilvl="0">
      <w:start w:val="15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5C2055B"/>
    <w:multiLevelType w:val="multilevel"/>
    <w:tmpl w:val="52B66F2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57280"/>
    <w:multiLevelType w:val="hybridMultilevel"/>
    <w:tmpl w:val="B8B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54EAC"/>
    <w:multiLevelType w:val="hybridMultilevel"/>
    <w:tmpl w:val="A384A2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653F47"/>
    <w:multiLevelType w:val="multilevel"/>
    <w:tmpl w:val="6890CAD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C7A93"/>
    <w:multiLevelType w:val="multilevel"/>
    <w:tmpl w:val="6890CAD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937E0"/>
    <w:multiLevelType w:val="multilevel"/>
    <w:tmpl w:val="4C3ADD8C"/>
    <w:lvl w:ilvl="0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53125C4"/>
    <w:multiLevelType w:val="hybridMultilevel"/>
    <w:tmpl w:val="76ECDF9C"/>
    <w:lvl w:ilvl="0" w:tplc="FA9A839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40C72"/>
    <w:multiLevelType w:val="hybridMultilevel"/>
    <w:tmpl w:val="4C3ADD8C"/>
    <w:lvl w:ilvl="0" w:tplc="D4344556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FC07DD"/>
    <w:multiLevelType w:val="hybridMultilevel"/>
    <w:tmpl w:val="CC50B284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25"/>
  </w:num>
  <w:num w:numId="4">
    <w:abstractNumId w:val="3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23"/>
  </w:num>
  <w:num w:numId="9">
    <w:abstractNumId w:val="20"/>
  </w:num>
  <w:num w:numId="10">
    <w:abstractNumId w:val="31"/>
  </w:num>
  <w:num w:numId="11">
    <w:abstractNumId w:val="10"/>
  </w:num>
  <w:num w:numId="12">
    <w:abstractNumId w:val="37"/>
  </w:num>
  <w:num w:numId="13">
    <w:abstractNumId w:val="16"/>
  </w:num>
  <w:num w:numId="14">
    <w:abstractNumId w:val="0"/>
  </w:num>
  <w:num w:numId="15">
    <w:abstractNumId w:val="19"/>
  </w:num>
  <w:num w:numId="16">
    <w:abstractNumId w:val="22"/>
  </w:num>
  <w:num w:numId="17">
    <w:abstractNumId w:val="14"/>
  </w:num>
  <w:num w:numId="18">
    <w:abstractNumId w:val="33"/>
  </w:num>
  <w:num w:numId="19">
    <w:abstractNumId w:val="21"/>
  </w:num>
  <w:num w:numId="20">
    <w:abstractNumId w:val="26"/>
  </w:num>
  <w:num w:numId="21">
    <w:abstractNumId w:val="7"/>
  </w:num>
  <w:num w:numId="22">
    <w:abstractNumId w:val="30"/>
  </w:num>
  <w:num w:numId="23">
    <w:abstractNumId w:val="40"/>
  </w:num>
  <w:num w:numId="24">
    <w:abstractNumId w:val="32"/>
  </w:num>
  <w:num w:numId="25">
    <w:abstractNumId w:val="13"/>
  </w:num>
  <w:num w:numId="26">
    <w:abstractNumId w:val="1"/>
  </w:num>
  <w:num w:numId="27">
    <w:abstractNumId w:val="8"/>
  </w:num>
  <w:num w:numId="28">
    <w:abstractNumId w:val="6"/>
  </w:num>
  <w:num w:numId="29">
    <w:abstractNumId w:val="38"/>
  </w:num>
  <w:num w:numId="30">
    <w:abstractNumId w:val="11"/>
  </w:num>
  <w:num w:numId="31">
    <w:abstractNumId w:val="35"/>
  </w:num>
  <w:num w:numId="32">
    <w:abstractNumId w:val="2"/>
  </w:num>
  <w:num w:numId="33">
    <w:abstractNumId w:val="36"/>
  </w:num>
  <w:num w:numId="34">
    <w:abstractNumId w:val="18"/>
  </w:num>
  <w:num w:numId="35">
    <w:abstractNumId w:val="4"/>
  </w:num>
  <w:num w:numId="36">
    <w:abstractNumId w:val="28"/>
  </w:num>
  <w:num w:numId="37">
    <w:abstractNumId w:val="5"/>
  </w:num>
  <w:num w:numId="38">
    <w:abstractNumId w:val="1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4"/>
  </w:num>
  <w:num w:numId="43">
    <w:abstractNumId w:val="2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83A"/>
    <w:rsid w:val="000208B3"/>
    <w:rsid w:val="00022F80"/>
    <w:rsid w:val="00024A7B"/>
    <w:rsid w:val="00031925"/>
    <w:rsid w:val="00034F1E"/>
    <w:rsid w:val="0004571E"/>
    <w:rsid w:val="00051F84"/>
    <w:rsid w:val="0005605E"/>
    <w:rsid w:val="000821E9"/>
    <w:rsid w:val="00086534"/>
    <w:rsid w:val="00093FAF"/>
    <w:rsid w:val="000A211B"/>
    <w:rsid w:val="000A2C68"/>
    <w:rsid w:val="000B1205"/>
    <w:rsid w:val="000B3079"/>
    <w:rsid w:val="000C2C4F"/>
    <w:rsid w:val="000C6AD1"/>
    <w:rsid w:val="000C7866"/>
    <w:rsid w:val="000D2E45"/>
    <w:rsid w:val="000E36E8"/>
    <w:rsid w:val="000E71F4"/>
    <w:rsid w:val="000F5F21"/>
    <w:rsid w:val="00117972"/>
    <w:rsid w:val="001258AB"/>
    <w:rsid w:val="00131817"/>
    <w:rsid w:val="00132036"/>
    <w:rsid w:val="001325BD"/>
    <w:rsid w:val="00140CCF"/>
    <w:rsid w:val="00146DA1"/>
    <w:rsid w:val="00174A3B"/>
    <w:rsid w:val="00174FF4"/>
    <w:rsid w:val="001863C5"/>
    <w:rsid w:val="001A1302"/>
    <w:rsid w:val="001B2824"/>
    <w:rsid w:val="001C1D80"/>
    <w:rsid w:val="001C602F"/>
    <w:rsid w:val="001D71E8"/>
    <w:rsid w:val="001E166B"/>
    <w:rsid w:val="001F03F9"/>
    <w:rsid w:val="001F7114"/>
    <w:rsid w:val="002168A9"/>
    <w:rsid w:val="00220586"/>
    <w:rsid w:val="0023473A"/>
    <w:rsid w:val="002347D7"/>
    <w:rsid w:val="00234BFC"/>
    <w:rsid w:val="002740E0"/>
    <w:rsid w:val="00280183"/>
    <w:rsid w:val="002866C6"/>
    <w:rsid w:val="0028706F"/>
    <w:rsid w:val="00287180"/>
    <w:rsid w:val="00294A00"/>
    <w:rsid w:val="002A5246"/>
    <w:rsid w:val="002B183A"/>
    <w:rsid w:val="002B613A"/>
    <w:rsid w:val="002D50A6"/>
    <w:rsid w:val="00301292"/>
    <w:rsid w:val="003026E7"/>
    <w:rsid w:val="00350AD4"/>
    <w:rsid w:val="00356604"/>
    <w:rsid w:val="003606FF"/>
    <w:rsid w:val="00360FA2"/>
    <w:rsid w:val="00373590"/>
    <w:rsid w:val="003741A0"/>
    <w:rsid w:val="003825E2"/>
    <w:rsid w:val="0039117F"/>
    <w:rsid w:val="0039410F"/>
    <w:rsid w:val="003D3298"/>
    <w:rsid w:val="003D39E2"/>
    <w:rsid w:val="003E39DD"/>
    <w:rsid w:val="003E7CA0"/>
    <w:rsid w:val="003F2247"/>
    <w:rsid w:val="003F4B8E"/>
    <w:rsid w:val="00403A3B"/>
    <w:rsid w:val="004133AB"/>
    <w:rsid w:val="0041636C"/>
    <w:rsid w:val="00421594"/>
    <w:rsid w:val="00453C4C"/>
    <w:rsid w:val="004836FA"/>
    <w:rsid w:val="00490E7D"/>
    <w:rsid w:val="00493F84"/>
    <w:rsid w:val="00496C6A"/>
    <w:rsid w:val="004D29C7"/>
    <w:rsid w:val="004E5968"/>
    <w:rsid w:val="004F4DBF"/>
    <w:rsid w:val="00503CDC"/>
    <w:rsid w:val="00520999"/>
    <w:rsid w:val="00520A07"/>
    <w:rsid w:val="00523EEF"/>
    <w:rsid w:val="005308D9"/>
    <w:rsid w:val="005512FB"/>
    <w:rsid w:val="00551F57"/>
    <w:rsid w:val="00552F30"/>
    <w:rsid w:val="005678BD"/>
    <w:rsid w:val="00570693"/>
    <w:rsid w:val="005749E5"/>
    <w:rsid w:val="00586A1D"/>
    <w:rsid w:val="005A342F"/>
    <w:rsid w:val="005A6122"/>
    <w:rsid w:val="005B1019"/>
    <w:rsid w:val="005E6147"/>
    <w:rsid w:val="005F1F81"/>
    <w:rsid w:val="005F447F"/>
    <w:rsid w:val="00610D79"/>
    <w:rsid w:val="00613880"/>
    <w:rsid w:val="00617EBF"/>
    <w:rsid w:val="00626FAC"/>
    <w:rsid w:val="00636547"/>
    <w:rsid w:val="00645EC7"/>
    <w:rsid w:val="006726BE"/>
    <w:rsid w:val="00685073"/>
    <w:rsid w:val="006868A4"/>
    <w:rsid w:val="00686EE7"/>
    <w:rsid w:val="00687A0C"/>
    <w:rsid w:val="006A4A74"/>
    <w:rsid w:val="006B3D35"/>
    <w:rsid w:val="006C3E15"/>
    <w:rsid w:val="006D0661"/>
    <w:rsid w:val="006D597D"/>
    <w:rsid w:val="006F26D4"/>
    <w:rsid w:val="00715030"/>
    <w:rsid w:val="00717F36"/>
    <w:rsid w:val="0072106A"/>
    <w:rsid w:val="00721F9F"/>
    <w:rsid w:val="00726648"/>
    <w:rsid w:val="0072780B"/>
    <w:rsid w:val="007435F9"/>
    <w:rsid w:val="0078100C"/>
    <w:rsid w:val="00786243"/>
    <w:rsid w:val="0079130B"/>
    <w:rsid w:val="00797BA2"/>
    <w:rsid w:val="007A75B5"/>
    <w:rsid w:val="007B036A"/>
    <w:rsid w:val="007C3750"/>
    <w:rsid w:val="00803260"/>
    <w:rsid w:val="008236B4"/>
    <w:rsid w:val="00830DA9"/>
    <w:rsid w:val="00851C09"/>
    <w:rsid w:val="00854F46"/>
    <w:rsid w:val="0086523A"/>
    <w:rsid w:val="0089696A"/>
    <w:rsid w:val="008B0CD1"/>
    <w:rsid w:val="008B4E33"/>
    <w:rsid w:val="008C0B78"/>
    <w:rsid w:val="008C489C"/>
    <w:rsid w:val="008D17A9"/>
    <w:rsid w:val="008D66D7"/>
    <w:rsid w:val="008E51F3"/>
    <w:rsid w:val="00906FA0"/>
    <w:rsid w:val="0091103F"/>
    <w:rsid w:val="00930291"/>
    <w:rsid w:val="00936210"/>
    <w:rsid w:val="00936F0C"/>
    <w:rsid w:val="00937624"/>
    <w:rsid w:val="009430F4"/>
    <w:rsid w:val="0095579A"/>
    <w:rsid w:val="009600FD"/>
    <w:rsid w:val="009834B0"/>
    <w:rsid w:val="00986B02"/>
    <w:rsid w:val="00990BB3"/>
    <w:rsid w:val="00995678"/>
    <w:rsid w:val="009971DE"/>
    <w:rsid w:val="009A1A12"/>
    <w:rsid w:val="009C1C05"/>
    <w:rsid w:val="00A14D49"/>
    <w:rsid w:val="00A244E9"/>
    <w:rsid w:val="00A36288"/>
    <w:rsid w:val="00A65F96"/>
    <w:rsid w:val="00A70F76"/>
    <w:rsid w:val="00A95E90"/>
    <w:rsid w:val="00A97B1B"/>
    <w:rsid w:val="00AA717C"/>
    <w:rsid w:val="00AC22B5"/>
    <w:rsid w:val="00AC230F"/>
    <w:rsid w:val="00AC6518"/>
    <w:rsid w:val="00AD528C"/>
    <w:rsid w:val="00AF0723"/>
    <w:rsid w:val="00AF1D95"/>
    <w:rsid w:val="00AF3AA7"/>
    <w:rsid w:val="00B32294"/>
    <w:rsid w:val="00B4319C"/>
    <w:rsid w:val="00B47BB1"/>
    <w:rsid w:val="00B637DE"/>
    <w:rsid w:val="00B75D46"/>
    <w:rsid w:val="00BA575D"/>
    <w:rsid w:val="00BB1F32"/>
    <w:rsid w:val="00BD010C"/>
    <w:rsid w:val="00BD6F2F"/>
    <w:rsid w:val="00BD7E66"/>
    <w:rsid w:val="00BF77FA"/>
    <w:rsid w:val="00C01447"/>
    <w:rsid w:val="00C0574C"/>
    <w:rsid w:val="00C310D5"/>
    <w:rsid w:val="00C56AA4"/>
    <w:rsid w:val="00C600B9"/>
    <w:rsid w:val="00C610FA"/>
    <w:rsid w:val="00C62554"/>
    <w:rsid w:val="00C943F7"/>
    <w:rsid w:val="00CB12DF"/>
    <w:rsid w:val="00CD6ED7"/>
    <w:rsid w:val="00CF2989"/>
    <w:rsid w:val="00CF3726"/>
    <w:rsid w:val="00D076C1"/>
    <w:rsid w:val="00D07E67"/>
    <w:rsid w:val="00D35039"/>
    <w:rsid w:val="00D52A7C"/>
    <w:rsid w:val="00D55C62"/>
    <w:rsid w:val="00D679C1"/>
    <w:rsid w:val="00D714B7"/>
    <w:rsid w:val="00D74188"/>
    <w:rsid w:val="00D74925"/>
    <w:rsid w:val="00D74F1F"/>
    <w:rsid w:val="00DA2CD3"/>
    <w:rsid w:val="00DA612B"/>
    <w:rsid w:val="00DA62F6"/>
    <w:rsid w:val="00DB010F"/>
    <w:rsid w:val="00DB0171"/>
    <w:rsid w:val="00DD5270"/>
    <w:rsid w:val="00DD6D21"/>
    <w:rsid w:val="00DE0B5C"/>
    <w:rsid w:val="00DE3348"/>
    <w:rsid w:val="00DF4C7F"/>
    <w:rsid w:val="00E04928"/>
    <w:rsid w:val="00E055F6"/>
    <w:rsid w:val="00E4358E"/>
    <w:rsid w:val="00E43850"/>
    <w:rsid w:val="00E45DBE"/>
    <w:rsid w:val="00E5131D"/>
    <w:rsid w:val="00E528F6"/>
    <w:rsid w:val="00E625D1"/>
    <w:rsid w:val="00E66A32"/>
    <w:rsid w:val="00E81FEF"/>
    <w:rsid w:val="00E8621E"/>
    <w:rsid w:val="00E97E51"/>
    <w:rsid w:val="00EE2BCD"/>
    <w:rsid w:val="00EE7029"/>
    <w:rsid w:val="00F059B6"/>
    <w:rsid w:val="00F502B4"/>
    <w:rsid w:val="00F62AE0"/>
    <w:rsid w:val="00F67485"/>
    <w:rsid w:val="00F719D0"/>
    <w:rsid w:val="00F828E8"/>
    <w:rsid w:val="00F96DD4"/>
    <w:rsid w:val="00FA2D5D"/>
    <w:rsid w:val="00FB0667"/>
    <w:rsid w:val="00FC11FC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4" w:right="-1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678"/>
      </w:tabs>
      <w:ind w:left="4536" w:right="-1" w:hanging="4394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right="-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right="-1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"/>
      </w:tabs>
      <w:ind w:right="-1" w:firstLine="5670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right="-1"/>
      <w:jc w:val="both"/>
      <w:outlineLvl w:val="6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ind w:left="709" w:right="-1" w:hanging="709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ind w:right="-1"/>
      <w:jc w:val="center"/>
    </w:pPr>
    <w:rPr>
      <w:sz w:val="24"/>
    </w:rPr>
  </w:style>
  <w:style w:type="paragraph" w:styleId="Podtytu">
    <w:name w:val="Subtitle"/>
    <w:basedOn w:val="Normalny"/>
    <w:qFormat/>
    <w:pPr>
      <w:ind w:right="-1"/>
      <w:jc w:val="center"/>
    </w:pPr>
    <w:rPr>
      <w:sz w:val="24"/>
    </w:rPr>
  </w:style>
  <w:style w:type="paragraph" w:styleId="Tekstpodstawowywcity">
    <w:name w:val="Body Text Indent"/>
    <w:basedOn w:val="Normalny"/>
    <w:pPr>
      <w:ind w:right="-1" w:firstLine="567"/>
      <w:jc w:val="both"/>
    </w:pPr>
    <w:rPr>
      <w:sz w:val="24"/>
    </w:rPr>
  </w:style>
  <w:style w:type="paragraph" w:styleId="Tekstpodstawowy">
    <w:name w:val="Body Text"/>
    <w:basedOn w:val="Normalny"/>
    <w:pPr>
      <w:ind w:right="-1"/>
    </w:pPr>
    <w:rPr>
      <w:sz w:val="24"/>
    </w:rPr>
  </w:style>
  <w:style w:type="paragraph" w:styleId="Tekstpodstawowy2">
    <w:name w:val="Body Text 2"/>
    <w:basedOn w:val="Normalny"/>
    <w:pPr>
      <w:ind w:right="-1"/>
      <w:jc w:val="both"/>
    </w:pPr>
    <w:rPr>
      <w:sz w:val="24"/>
    </w:rPr>
  </w:style>
  <w:style w:type="character" w:customStyle="1" w:styleId="TytuZnak">
    <w:name w:val="Tytuł Znak"/>
    <w:link w:val="Tytu"/>
    <w:locked/>
    <w:rsid w:val="006C3E15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93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R-k</dc:creator>
  <cp:lastModifiedBy>A Dronska</cp:lastModifiedBy>
  <cp:revision>2</cp:revision>
  <cp:lastPrinted>2017-06-21T10:15:00Z</cp:lastPrinted>
  <dcterms:created xsi:type="dcterms:W3CDTF">2017-07-04T09:00:00Z</dcterms:created>
  <dcterms:modified xsi:type="dcterms:W3CDTF">2017-07-04T09:00:00Z</dcterms:modified>
</cp:coreProperties>
</file>