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05" w:rsidRPr="00372F86" w:rsidRDefault="00D47905" w:rsidP="00202295">
      <w:pPr>
        <w:pStyle w:val="Nagwek1"/>
        <w:spacing w:line="240" w:lineRule="auto"/>
        <w:jc w:val="center"/>
        <w:rPr>
          <w:rFonts w:ascii="Times New Roman" w:hAnsi="Times New Roman" w:cs="Times New Roman"/>
        </w:rPr>
      </w:pPr>
      <w:r w:rsidRPr="00372F86">
        <w:rPr>
          <w:rFonts w:ascii="Times New Roman" w:hAnsi="Times New Roman" w:cs="Times New Roman"/>
        </w:rPr>
        <w:t xml:space="preserve">REGULAMIN PRAKTYK STUDENCKICH </w:t>
      </w:r>
      <w:r w:rsidRPr="00372F86">
        <w:rPr>
          <w:rFonts w:ascii="Times New Roman" w:hAnsi="Times New Roman" w:cs="Times New Roman"/>
        </w:rPr>
        <w:br/>
        <w:t>NA WYDZIALE SZTUKI</w:t>
      </w:r>
      <w:r w:rsidRPr="00372F86">
        <w:rPr>
          <w:rFonts w:ascii="Times New Roman" w:hAnsi="Times New Roman" w:cs="Times New Roman"/>
        </w:rPr>
        <w:br/>
        <w:t>UNIWERSYTETU WARMIŃSKO-MAZURSKIEGO W OLSZTYNIE</w:t>
      </w:r>
    </w:p>
    <w:p w:rsidR="00D47905" w:rsidRPr="00372F86" w:rsidRDefault="00D47905" w:rsidP="00452227">
      <w:pPr>
        <w:jc w:val="both"/>
        <w:rPr>
          <w:rFonts w:ascii="Times New Roman" w:hAnsi="Times New Roman" w:cs="Times New Roman"/>
          <w:b/>
        </w:rPr>
      </w:pPr>
    </w:p>
    <w:p w:rsidR="00D47905" w:rsidRPr="00372F86" w:rsidRDefault="00D47905" w:rsidP="00452227">
      <w:pPr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b/>
          <w:sz w:val="24"/>
          <w:szCs w:val="24"/>
        </w:rPr>
        <w:t>§1</w:t>
      </w:r>
    </w:p>
    <w:p w:rsidR="00D47905" w:rsidRPr="00372F86" w:rsidRDefault="00D47905" w:rsidP="006A15CA">
      <w:pPr>
        <w:shd w:val="clear" w:color="auto" w:fill="FFFFFF"/>
        <w:spacing w:after="24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Stosuje się następujące  rozumienie poniższych sformułowań:</w:t>
      </w:r>
    </w:p>
    <w:p w:rsidR="00D47905" w:rsidRPr="00DA261C" w:rsidRDefault="00D47905" w:rsidP="00DA26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61C">
        <w:rPr>
          <w:rFonts w:ascii="Times New Roman" w:hAnsi="Times New Roman" w:cs="Times New Roman"/>
          <w:sz w:val="24"/>
          <w:szCs w:val="24"/>
        </w:rPr>
        <w:t>WS – Wydział Sztuki Uniwersytetu Warmińsko-Mazurskiego w Olsztynie.</w:t>
      </w:r>
    </w:p>
    <w:p w:rsidR="00D47905" w:rsidRPr="00372F86" w:rsidRDefault="00D47905" w:rsidP="006A15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Wydziałowy kierownik praktyk studenckich – nauczyciel akademicki </w:t>
      </w:r>
      <w:r w:rsidR="00372F86">
        <w:rPr>
          <w:rFonts w:ascii="Times New Roman" w:hAnsi="Times New Roman" w:cs="Times New Roman"/>
          <w:sz w:val="24"/>
          <w:szCs w:val="24"/>
        </w:rPr>
        <w:t xml:space="preserve">odpowiedzialny za </w:t>
      </w:r>
      <w:r w:rsidRPr="00372F86">
        <w:rPr>
          <w:rFonts w:ascii="Times New Roman" w:hAnsi="Times New Roman" w:cs="Times New Roman"/>
          <w:sz w:val="24"/>
          <w:szCs w:val="24"/>
        </w:rPr>
        <w:t>organizację i przebieg praktyk studenckich na Wydziale Sztuki Uniwersytetu Warmińsko-Mazurskiego w Olsztynie.</w:t>
      </w:r>
    </w:p>
    <w:p w:rsidR="00D47905" w:rsidRPr="00372F86" w:rsidRDefault="00D47905" w:rsidP="006A15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Kierunkowy opiekun praktyk studenckich –</w:t>
      </w:r>
      <w:r w:rsidRPr="00372F86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372F86">
        <w:rPr>
          <w:rFonts w:ascii="Times New Roman" w:hAnsi="Times New Roman" w:cs="Times New Roman"/>
          <w:sz w:val="24"/>
          <w:szCs w:val="24"/>
        </w:rPr>
        <w:t>nauczyciel akademicki sprawujący bezpośredni nad</w:t>
      </w:r>
      <w:r w:rsidR="00372F86">
        <w:rPr>
          <w:rFonts w:ascii="Times New Roman" w:hAnsi="Times New Roman" w:cs="Times New Roman"/>
          <w:sz w:val="24"/>
          <w:szCs w:val="24"/>
        </w:rPr>
        <w:t xml:space="preserve">zór nad </w:t>
      </w:r>
      <w:r w:rsidRPr="00372F86">
        <w:rPr>
          <w:rFonts w:ascii="Times New Roman" w:hAnsi="Times New Roman" w:cs="Times New Roman"/>
          <w:sz w:val="24"/>
          <w:szCs w:val="24"/>
        </w:rPr>
        <w:t xml:space="preserve">realizacją praktyk na </w:t>
      </w:r>
      <w:r w:rsidR="001B1F70">
        <w:rPr>
          <w:rFonts w:ascii="Times New Roman" w:hAnsi="Times New Roman" w:cs="Times New Roman"/>
          <w:sz w:val="24"/>
          <w:szCs w:val="24"/>
        </w:rPr>
        <w:t>danym</w:t>
      </w:r>
      <w:r w:rsidRPr="00372F86">
        <w:rPr>
          <w:rFonts w:ascii="Times New Roman" w:hAnsi="Times New Roman" w:cs="Times New Roman"/>
          <w:sz w:val="24"/>
          <w:szCs w:val="24"/>
        </w:rPr>
        <w:t xml:space="preserve"> kierunk</w:t>
      </w:r>
      <w:r w:rsidR="00CB7AA9" w:rsidRPr="00372F86">
        <w:rPr>
          <w:rFonts w:ascii="Times New Roman" w:hAnsi="Times New Roman" w:cs="Times New Roman"/>
          <w:sz w:val="24"/>
          <w:szCs w:val="24"/>
        </w:rPr>
        <w:t>u</w:t>
      </w:r>
      <w:r w:rsidRPr="00372F86">
        <w:rPr>
          <w:rFonts w:ascii="Times New Roman" w:hAnsi="Times New Roman" w:cs="Times New Roman"/>
          <w:sz w:val="24"/>
          <w:szCs w:val="24"/>
        </w:rPr>
        <w:t xml:space="preserve"> studiów.</w:t>
      </w:r>
    </w:p>
    <w:p w:rsidR="00D47905" w:rsidRDefault="00D47905" w:rsidP="006A15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180">
        <w:rPr>
          <w:rFonts w:ascii="Times New Roman" w:hAnsi="Times New Roman" w:cs="Times New Roman"/>
          <w:sz w:val="24"/>
          <w:szCs w:val="24"/>
        </w:rPr>
        <w:t>Organizator praktyk – jednostka przyjmująca studentów na praktyki.</w:t>
      </w:r>
    </w:p>
    <w:p w:rsidR="00BE2180" w:rsidRPr="00BE2180" w:rsidRDefault="00BE2180" w:rsidP="006A15CA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E2180" w:rsidRDefault="00D47905" w:rsidP="00452227">
      <w:pPr>
        <w:pStyle w:val="Akapitzlist"/>
        <w:spacing w:after="240"/>
        <w:ind w:left="43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b/>
          <w:sz w:val="24"/>
          <w:szCs w:val="24"/>
        </w:rPr>
        <w:t>§2</w:t>
      </w:r>
    </w:p>
    <w:p w:rsidR="00DA261C" w:rsidRPr="00372F86" w:rsidRDefault="00DA261C" w:rsidP="00DA261C">
      <w:pPr>
        <w:pStyle w:val="Akapitzlist"/>
        <w:spacing w:after="240"/>
        <w:ind w:left="709"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05" w:rsidRPr="00372F86" w:rsidRDefault="00D47905" w:rsidP="00DA261C">
      <w:pPr>
        <w:pStyle w:val="Akapitzlist"/>
        <w:numPr>
          <w:ilvl w:val="0"/>
          <w:numId w:val="2"/>
        </w:numPr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Studenckie praktyki są obligatoryjne i stanowią integralną część programu kształcenia</w:t>
      </w:r>
      <w:r w:rsidR="006661D1">
        <w:rPr>
          <w:rFonts w:ascii="Times New Roman" w:hAnsi="Times New Roman" w:cs="Times New Roman"/>
          <w:sz w:val="24"/>
          <w:szCs w:val="24"/>
        </w:rPr>
        <w:br/>
      </w:r>
      <w:r w:rsidRPr="00372F86">
        <w:rPr>
          <w:rFonts w:ascii="Times New Roman" w:hAnsi="Times New Roman" w:cs="Times New Roman"/>
          <w:sz w:val="24"/>
          <w:szCs w:val="24"/>
        </w:rPr>
        <w:t xml:space="preserve"> na kierunku Edukacja artystyczna w zakresie sztuki muzycznej oraz Edukacja artystyczna w zakresie sztuk plastycznych .</w:t>
      </w:r>
    </w:p>
    <w:p w:rsidR="00D47905" w:rsidRPr="00372F86" w:rsidRDefault="00D47905" w:rsidP="00452227">
      <w:pPr>
        <w:pStyle w:val="Akapitzlist"/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05" w:rsidRPr="00372F86" w:rsidRDefault="00D47905" w:rsidP="00DA261C">
      <w:pPr>
        <w:pStyle w:val="Akapitzlist"/>
        <w:numPr>
          <w:ilvl w:val="0"/>
          <w:numId w:val="2"/>
        </w:numPr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Głównym celem </w:t>
      </w:r>
      <w:r w:rsidR="00372F86">
        <w:rPr>
          <w:rFonts w:ascii="Times New Roman" w:hAnsi="Times New Roman" w:cs="Times New Roman"/>
          <w:sz w:val="24"/>
          <w:szCs w:val="24"/>
        </w:rPr>
        <w:t xml:space="preserve">praktyk studenckich </w:t>
      </w:r>
      <w:r w:rsidRPr="00372F86">
        <w:rPr>
          <w:rFonts w:ascii="Times New Roman" w:hAnsi="Times New Roman" w:cs="Times New Roman"/>
          <w:sz w:val="24"/>
          <w:szCs w:val="24"/>
        </w:rPr>
        <w:t>jest:</w:t>
      </w:r>
    </w:p>
    <w:p w:rsidR="00D47905" w:rsidRPr="00372F86" w:rsidRDefault="00D47905" w:rsidP="0045222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zastosowanie operatywności wiedzy akademickiej oraz rozwijanie umiejętności ws</w:t>
      </w:r>
      <w:r w:rsidR="000D1B1F" w:rsidRPr="00372F86">
        <w:rPr>
          <w:rFonts w:ascii="Times New Roman" w:hAnsi="Times New Roman" w:cs="Times New Roman"/>
          <w:sz w:val="24"/>
          <w:szCs w:val="24"/>
        </w:rPr>
        <w:t>zechstronnego jej</w:t>
      </w:r>
      <w:r w:rsidR="006A15CA">
        <w:rPr>
          <w:rFonts w:ascii="Times New Roman" w:hAnsi="Times New Roman" w:cs="Times New Roman"/>
          <w:sz w:val="24"/>
          <w:szCs w:val="24"/>
        </w:rPr>
        <w:t xml:space="preserve"> wykorzystania;</w:t>
      </w:r>
    </w:p>
    <w:p w:rsidR="00D47905" w:rsidRPr="00372F86" w:rsidRDefault="00D47905" w:rsidP="0045222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zapewnienie studentom możliwie pełnego kontaktu z realnymi zjawiskami zachodzącymi w rzeczywistości dydaktyczno-wychowa</w:t>
      </w:r>
      <w:r w:rsidR="001B1F70">
        <w:rPr>
          <w:rFonts w:ascii="Times New Roman" w:hAnsi="Times New Roman" w:cs="Times New Roman"/>
          <w:sz w:val="24"/>
          <w:szCs w:val="24"/>
        </w:rPr>
        <w:t>wczej i animacyjno-</w:t>
      </w:r>
      <w:r w:rsidR="006A15CA">
        <w:rPr>
          <w:rFonts w:ascii="Times New Roman" w:hAnsi="Times New Roman" w:cs="Times New Roman"/>
          <w:sz w:val="24"/>
          <w:szCs w:val="24"/>
        </w:rPr>
        <w:t>kulturalnej;</w:t>
      </w:r>
    </w:p>
    <w:p w:rsidR="00D47905" w:rsidRPr="00372F86" w:rsidRDefault="00D47905" w:rsidP="0045222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kształtowanie właściwej postawy oraz sprawności niezbędnych w przyszłej pracy zawodowej</w:t>
      </w:r>
      <w:r w:rsidR="006A15CA">
        <w:rPr>
          <w:rFonts w:ascii="Times New Roman" w:hAnsi="Times New Roman" w:cs="Times New Roman"/>
          <w:sz w:val="24"/>
          <w:szCs w:val="24"/>
        </w:rPr>
        <w:t>;</w:t>
      </w:r>
    </w:p>
    <w:p w:rsidR="00BE2180" w:rsidRPr="00BE2180" w:rsidRDefault="00D47905" w:rsidP="00452227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180">
        <w:rPr>
          <w:rFonts w:ascii="Times New Roman" w:hAnsi="Times New Roman" w:cs="Times New Roman"/>
          <w:sz w:val="24"/>
          <w:szCs w:val="24"/>
        </w:rPr>
        <w:t>zapewnienie optymalnych warunków do samodzielnej aktywizacji studentów.</w:t>
      </w:r>
    </w:p>
    <w:p w:rsidR="00BE2180" w:rsidRPr="00372F86" w:rsidRDefault="00D47905" w:rsidP="0045222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b/>
          <w:sz w:val="24"/>
          <w:szCs w:val="24"/>
        </w:rPr>
        <w:t>§3</w:t>
      </w:r>
    </w:p>
    <w:p w:rsidR="00D47905" w:rsidRPr="00372F86" w:rsidRDefault="00D47905" w:rsidP="004135CA">
      <w:pPr>
        <w:pStyle w:val="Akapitzlist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W celu o</w:t>
      </w:r>
      <w:r w:rsidR="001B1F70">
        <w:rPr>
          <w:rFonts w:ascii="Times New Roman" w:hAnsi="Times New Roman" w:cs="Times New Roman"/>
          <w:sz w:val="24"/>
          <w:szCs w:val="24"/>
        </w:rPr>
        <w:t xml:space="preserve">rganizacji praktyk studenckich </w:t>
      </w:r>
      <w:r w:rsidRPr="00372F86">
        <w:rPr>
          <w:rFonts w:ascii="Times New Roman" w:hAnsi="Times New Roman" w:cs="Times New Roman"/>
          <w:sz w:val="24"/>
          <w:szCs w:val="24"/>
        </w:rPr>
        <w:t>Rada Wydziału Sztuki powołuje wydziałowego kierownika praktyk studenckich, który w zadaniach merytorycznych współpracuje z kierunkowymi opiekunami praktyk.</w:t>
      </w:r>
    </w:p>
    <w:p w:rsidR="00D47905" w:rsidRPr="00372F86" w:rsidRDefault="00D47905" w:rsidP="004135CA">
      <w:pPr>
        <w:pStyle w:val="Akapitzlist"/>
        <w:spacing w:after="240" w:line="240" w:lineRule="auto"/>
        <w:ind w:left="64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4176DE" w:rsidRPr="00372F86" w:rsidRDefault="00D47905" w:rsidP="004135CA">
      <w:pPr>
        <w:pStyle w:val="Akapitzlist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Do obowiązków wydziałowego kierownika praktyk studenckich należy:</w:t>
      </w:r>
    </w:p>
    <w:p w:rsidR="00D47905" w:rsidRPr="00372F86" w:rsidRDefault="00D47905" w:rsidP="004135CA">
      <w:pPr>
        <w:pStyle w:val="Akapitzlist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formalne zabezpieczenie współpracy pomiędzy poszczególnymi </w:t>
      </w:r>
      <w:r w:rsidR="001B1F70">
        <w:rPr>
          <w:rFonts w:ascii="Times New Roman" w:hAnsi="Times New Roman" w:cs="Times New Roman"/>
          <w:sz w:val="24"/>
          <w:szCs w:val="24"/>
        </w:rPr>
        <w:t xml:space="preserve">partnerami praktyk studenckich </w:t>
      </w:r>
      <w:r w:rsidRPr="00372F86">
        <w:rPr>
          <w:rFonts w:ascii="Times New Roman" w:hAnsi="Times New Roman" w:cs="Times New Roman"/>
          <w:sz w:val="24"/>
          <w:szCs w:val="24"/>
        </w:rPr>
        <w:t>w postaci przygotowania określonych typów umów reg</w:t>
      </w:r>
      <w:r w:rsidR="006A15CA">
        <w:rPr>
          <w:rFonts w:ascii="Times New Roman" w:hAnsi="Times New Roman" w:cs="Times New Roman"/>
          <w:sz w:val="24"/>
          <w:szCs w:val="24"/>
        </w:rPr>
        <w:t>ulujących wzajemne zobowiązania;</w:t>
      </w:r>
    </w:p>
    <w:p w:rsidR="00D47905" w:rsidRPr="00372F86" w:rsidRDefault="00D47905" w:rsidP="004135CA">
      <w:pPr>
        <w:pStyle w:val="Akapitzlist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administracyjna kontrola realizacji umów pomiędzy w/w podmiotami oraz pośrednictwo w zakresie wypełnienia objętych umową zob</w:t>
      </w:r>
      <w:r w:rsidR="006A15CA">
        <w:rPr>
          <w:rFonts w:ascii="Times New Roman" w:hAnsi="Times New Roman" w:cs="Times New Roman"/>
          <w:sz w:val="24"/>
          <w:szCs w:val="24"/>
        </w:rPr>
        <w:t>owiązań na szczeblu uczelnianym;</w:t>
      </w:r>
    </w:p>
    <w:p w:rsidR="0065699C" w:rsidRPr="004135CA" w:rsidRDefault="00D47905" w:rsidP="004135CA">
      <w:pPr>
        <w:pStyle w:val="Akapitzlist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135CA">
        <w:rPr>
          <w:rFonts w:ascii="Times New Roman" w:hAnsi="Times New Roman" w:cs="Times New Roman"/>
          <w:sz w:val="24"/>
          <w:szCs w:val="24"/>
        </w:rPr>
        <w:lastRenderedPageBreak/>
        <w:t>przygotowanie pełnej dokumentacji służącej organizacji praktyk studenckich,</w:t>
      </w:r>
      <w:r w:rsidR="001B1F70" w:rsidRPr="004135CA">
        <w:rPr>
          <w:rFonts w:ascii="Times New Roman" w:hAnsi="Times New Roman" w:cs="Times New Roman"/>
          <w:sz w:val="24"/>
          <w:szCs w:val="24"/>
        </w:rPr>
        <w:br/>
      </w:r>
      <w:r w:rsidR="004176DE" w:rsidRPr="004135CA">
        <w:rPr>
          <w:rFonts w:ascii="Times New Roman" w:hAnsi="Times New Roman" w:cs="Times New Roman"/>
          <w:sz w:val="24"/>
          <w:szCs w:val="24"/>
        </w:rPr>
        <w:t xml:space="preserve"> </w:t>
      </w:r>
      <w:r w:rsidRPr="004135CA">
        <w:rPr>
          <w:rFonts w:ascii="Times New Roman" w:hAnsi="Times New Roman" w:cs="Times New Roman"/>
          <w:sz w:val="24"/>
          <w:szCs w:val="24"/>
        </w:rPr>
        <w:t>w tym:</w:t>
      </w:r>
    </w:p>
    <w:p w:rsidR="00CB7AA9" w:rsidRPr="0065699C" w:rsidRDefault="00CB7AA9" w:rsidP="004135CA">
      <w:pPr>
        <w:pStyle w:val="Akapitzlist"/>
        <w:spacing w:after="240" w:line="240" w:lineRule="auto"/>
        <w:ind w:left="1416"/>
        <w:jc w:val="both"/>
        <w:textAlignment w:val="baseline"/>
        <w:rPr>
          <w:rFonts w:ascii="Times New Roman" w:hAnsi="Times New Roman" w:cs="Times New Roman"/>
          <w:sz w:val="24"/>
        </w:rPr>
      </w:pPr>
      <w:r w:rsidRPr="0065699C">
        <w:rPr>
          <w:rFonts w:ascii="Times New Roman" w:hAnsi="Times New Roman" w:cs="Times New Roman"/>
          <w:sz w:val="24"/>
        </w:rPr>
        <w:t>- formularza wstępnego wyrażenia zgody na przyjęcie studenta na praktykę studen</w:t>
      </w:r>
      <w:r w:rsidR="001B1F70" w:rsidRPr="0065699C">
        <w:rPr>
          <w:rFonts w:ascii="Times New Roman" w:hAnsi="Times New Roman" w:cs="Times New Roman"/>
          <w:sz w:val="24"/>
        </w:rPr>
        <w:t>cką oraz potwierdzenia warunków koniecznych</w:t>
      </w:r>
      <w:r w:rsidR="004176DE" w:rsidRPr="0065699C">
        <w:rPr>
          <w:rFonts w:ascii="Times New Roman" w:hAnsi="Times New Roman" w:cs="Times New Roman"/>
          <w:sz w:val="24"/>
        </w:rPr>
        <w:t xml:space="preserve"> </w:t>
      </w:r>
      <w:r w:rsidRPr="0065699C">
        <w:rPr>
          <w:rFonts w:ascii="Times New Roman" w:hAnsi="Times New Roman" w:cs="Times New Roman"/>
          <w:sz w:val="24"/>
        </w:rPr>
        <w:t>do odbycia praktyki przez studentów określone</w:t>
      </w:r>
      <w:r w:rsidR="006A15CA">
        <w:rPr>
          <w:rFonts w:ascii="Times New Roman" w:hAnsi="Times New Roman" w:cs="Times New Roman"/>
          <w:sz w:val="24"/>
        </w:rPr>
        <w:t>j specjalności/kierunku studiów;</w:t>
      </w:r>
    </w:p>
    <w:p w:rsidR="00CB7AA9" w:rsidRPr="00372F86" w:rsidRDefault="00CB7AA9" w:rsidP="004135CA">
      <w:pPr>
        <w:ind w:left="1428"/>
        <w:jc w:val="both"/>
        <w:rPr>
          <w:rFonts w:ascii="Times New Roman" w:hAnsi="Times New Roman" w:cs="Times New Roman"/>
          <w:sz w:val="24"/>
        </w:rPr>
      </w:pPr>
      <w:r w:rsidRPr="00372F86">
        <w:rPr>
          <w:rFonts w:ascii="Times New Roman" w:hAnsi="Times New Roman" w:cs="Times New Roman"/>
          <w:sz w:val="24"/>
        </w:rPr>
        <w:t>- regulaminu oraz ramoweg</w:t>
      </w:r>
      <w:r w:rsidR="004176DE" w:rsidRPr="00372F86">
        <w:rPr>
          <w:rFonts w:ascii="Times New Roman" w:hAnsi="Times New Roman" w:cs="Times New Roman"/>
          <w:sz w:val="24"/>
        </w:rPr>
        <w:t xml:space="preserve">o programu praktyki, kierowanej </w:t>
      </w:r>
      <w:r w:rsidRPr="00372F86">
        <w:rPr>
          <w:rFonts w:ascii="Times New Roman" w:hAnsi="Times New Roman" w:cs="Times New Roman"/>
          <w:sz w:val="24"/>
        </w:rPr>
        <w:t>do podmiotu przyjmuj</w:t>
      </w:r>
      <w:r w:rsidR="006A15CA">
        <w:rPr>
          <w:rFonts w:ascii="Times New Roman" w:hAnsi="Times New Roman" w:cs="Times New Roman"/>
          <w:sz w:val="24"/>
        </w:rPr>
        <w:t>ącego studenta na w/w praktykę;</w:t>
      </w:r>
    </w:p>
    <w:p w:rsidR="004135CA" w:rsidRDefault="00CB7AA9" w:rsidP="008E10DB">
      <w:pPr>
        <w:ind w:left="708" w:firstLine="708"/>
        <w:jc w:val="both"/>
        <w:rPr>
          <w:rFonts w:ascii="Times New Roman" w:hAnsi="Times New Roman" w:cs="Times New Roman"/>
          <w:sz w:val="24"/>
        </w:rPr>
      </w:pPr>
      <w:r w:rsidRPr="00372F86">
        <w:rPr>
          <w:rFonts w:ascii="Times New Roman" w:hAnsi="Times New Roman" w:cs="Times New Roman"/>
          <w:sz w:val="24"/>
        </w:rPr>
        <w:t>- dzienniczków prakt</w:t>
      </w:r>
      <w:r w:rsidR="00A14807">
        <w:rPr>
          <w:rFonts w:ascii="Times New Roman" w:hAnsi="Times New Roman" w:cs="Times New Roman"/>
          <w:sz w:val="24"/>
        </w:rPr>
        <w:t>yk oraz</w:t>
      </w:r>
      <w:r w:rsidR="000D1B1F" w:rsidRPr="00372F86">
        <w:rPr>
          <w:rFonts w:ascii="Times New Roman" w:hAnsi="Times New Roman" w:cs="Times New Roman"/>
          <w:sz w:val="24"/>
        </w:rPr>
        <w:t xml:space="preserve"> instrukcji praktyki ciągłej</w:t>
      </w:r>
      <w:r w:rsidR="006A15CA">
        <w:rPr>
          <w:rFonts w:ascii="Times New Roman" w:hAnsi="Times New Roman" w:cs="Times New Roman"/>
          <w:sz w:val="24"/>
        </w:rPr>
        <w:t>;</w:t>
      </w:r>
      <w:r w:rsidRPr="00372F86">
        <w:rPr>
          <w:rFonts w:ascii="Times New Roman" w:hAnsi="Times New Roman" w:cs="Times New Roman"/>
          <w:sz w:val="24"/>
        </w:rPr>
        <w:t xml:space="preserve"> </w:t>
      </w:r>
    </w:p>
    <w:p w:rsidR="00CB7AA9" w:rsidRPr="0065699C" w:rsidRDefault="004135CA" w:rsidP="008E10DB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 </w:t>
      </w:r>
      <w:r w:rsidR="00CB7AA9" w:rsidRPr="00372F86">
        <w:rPr>
          <w:rFonts w:ascii="Times New Roman" w:eastAsia="Times New Roman" w:hAnsi="Times New Roman" w:cs="Times New Roman"/>
          <w:sz w:val="24"/>
        </w:rPr>
        <w:t>monitorowanie zgodności wydziałoweg</w:t>
      </w:r>
      <w:r w:rsidR="001B1F70">
        <w:rPr>
          <w:rFonts w:ascii="Times New Roman" w:eastAsia="Times New Roman" w:hAnsi="Times New Roman" w:cs="Times New Roman"/>
          <w:sz w:val="24"/>
        </w:rPr>
        <w:t>o regulaminu odbywania praktyk,</w:t>
      </w:r>
      <w:r w:rsidR="00CB7AA9" w:rsidRPr="00372F86">
        <w:rPr>
          <w:rFonts w:ascii="Times New Roman" w:eastAsia="Times New Roman" w:hAnsi="Times New Roman" w:cs="Times New Roman"/>
          <w:sz w:val="24"/>
        </w:rPr>
        <w:t xml:space="preserve"> wzorów umów i innych informacji dotyczących praktyk w świetle zmieniających się zarządzeń władz Uniwersytetu, planów i programów studiów (w tym również informacji zamieszczonych na stronie internetowej Wydziału Sztuki)</w:t>
      </w:r>
      <w:r w:rsidR="006A15CA">
        <w:rPr>
          <w:rFonts w:ascii="Times New Roman" w:eastAsia="Times New Roman" w:hAnsi="Times New Roman" w:cs="Times New Roman"/>
          <w:sz w:val="24"/>
        </w:rPr>
        <w:t>;</w:t>
      </w:r>
    </w:p>
    <w:p w:rsidR="00CB7AA9" w:rsidRPr="004135CA" w:rsidRDefault="00CB7AA9" w:rsidP="008E10D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</w:rPr>
      </w:pPr>
      <w:r w:rsidRPr="004135CA">
        <w:rPr>
          <w:rFonts w:ascii="Times New Roman" w:eastAsia="Times New Roman" w:hAnsi="Times New Roman" w:cs="Times New Roman"/>
          <w:sz w:val="24"/>
        </w:rPr>
        <w:t>sporządzanie sprawozdania z realiza</w:t>
      </w:r>
      <w:r w:rsidR="0076190C">
        <w:rPr>
          <w:rFonts w:ascii="Times New Roman" w:eastAsia="Times New Roman" w:hAnsi="Times New Roman" w:cs="Times New Roman"/>
          <w:sz w:val="24"/>
        </w:rPr>
        <w:t>cji praktyk w danym</w:t>
      </w:r>
      <w:r w:rsidRPr="004135CA">
        <w:rPr>
          <w:rFonts w:ascii="Times New Roman" w:eastAsia="Times New Roman" w:hAnsi="Times New Roman" w:cs="Times New Roman"/>
          <w:sz w:val="24"/>
        </w:rPr>
        <w:t xml:space="preserve"> roku akademickim</w:t>
      </w:r>
      <w:r w:rsidR="006A15CA">
        <w:rPr>
          <w:rFonts w:ascii="Times New Roman" w:eastAsia="Times New Roman" w:hAnsi="Times New Roman" w:cs="Times New Roman"/>
          <w:sz w:val="24"/>
        </w:rPr>
        <w:t>;</w:t>
      </w:r>
    </w:p>
    <w:p w:rsidR="00D47905" w:rsidRPr="00372F86" w:rsidRDefault="00D47905" w:rsidP="008E10DB">
      <w:pPr>
        <w:pStyle w:val="Akapitzlist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stały kontakt i wzajemna współpraca z kierunkowymi opiekunami praktyk studenckich.</w:t>
      </w:r>
    </w:p>
    <w:p w:rsidR="00D47905" w:rsidRPr="00372F86" w:rsidRDefault="00D47905" w:rsidP="008E10DB">
      <w:pPr>
        <w:pStyle w:val="Akapitzlist"/>
        <w:spacing w:after="240" w:line="240" w:lineRule="auto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D47905" w:rsidRPr="00372F86" w:rsidRDefault="00D47905" w:rsidP="008E10DB">
      <w:pPr>
        <w:pStyle w:val="Akapitzlist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Do obowiązków kierunkowego opiekuna praktyk studenckich należy:</w:t>
      </w:r>
    </w:p>
    <w:p w:rsidR="003F163E" w:rsidRPr="00372F86" w:rsidRDefault="003F163E" w:rsidP="008E10DB">
      <w:pPr>
        <w:pStyle w:val="Akapitzlist"/>
        <w:spacing w:after="240" w:line="240" w:lineRule="auto"/>
        <w:ind w:left="64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62867" w:rsidRPr="00372F86" w:rsidRDefault="003F163E" w:rsidP="008E10DB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372F86">
        <w:rPr>
          <w:rFonts w:ascii="Times New Roman" w:hAnsi="Times New Roman" w:cs="Times New Roman"/>
          <w:sz w:val="24"/>
        </w:rPr>
        <w:t xml:space="preserve">merytoryczne opracowanie programu praktyk/warsztatów </w:t>
      </w:r>
      <w:r w:rsidR="006661D1" w:rsidRPr="006661D1">
        <w:rPr>
          <w:rFonts w:ascii="Times New Roman" w:hAnsi="Times New Roman" w:cs="Times New Roman"/>
          <w:sz w:val="24"/>
        </w:rPr>
        <w:t>studenckich</w:t>
      </w:r>
      <w:r w:rsidR="006661D1">
        <w:rPr>
          <w:rFonts w:ascii="Times New Roman" w:hAnsi="Times New Roman" w:cs="Times New Roman"/>
          <w:sz w:val="24"/>
        </w:rPr>
        <w:t xml:space="preserve"> </w:t>
      </w:r>
      <w:r w:rsidRPr="00372F86">
        <w:rPr>
          <w:rFonts w:ascii="Times New Roman" w:hAnsi="Times New Roman" w:cs="Times New Roman"/>
          <w:sz w:val="24"/>
        </w:rPr>
        <w:t>(również</w:t>
      </w:r>
      <w:r w:rsidR="006661D1">
        <w:rPr>
          <w:rFonts w:ascii="Times New Roman" w:hAnsi="Times New Roman" w:cs="Times New Roman"/>
          <w:sz w:val="24"/>
        </w:rPr>
        <w:br/>
      </w:r>
      <w:r w:rsidRPr="00372F86">
        <w:rPr>
          <w:rFonts w:ascii="Times New Roman" w:hAnsi="Times New Roman" w:cs="Times New Roman"/>
          <w:sz w:val="24"/>
        </w:rPr>
        <w:t xml:space="preserve"> w p</w:t>
      </w:r>
      <w:r w:rsidR="006A15CA">
        <w:rPr>
          <w:rFonts w:ascii="Times New Roman" w:hAnsi="Times New Roman" w:cs="Times New Roman"/>
          <w:sz w:val="24"/>
        </w:rPr>
        <w:t>ostaci przedmiotowego sylabusa);</w:t>
      </w:r>
    </w:p>
    <w:p w:rsidR="003F163E" w:rsidRPr="00372F86" w:rsidRDefault="003F163E" w:rsidP="008E10DB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372F86">
        <w:rPr>
          <w:rFonts w:ascii="Times New Roman" w:hAnsi="Times New Roman" w:cs="Times New Roman"/>
          <w:sz w:val="24"/>
        </w:rPr>
        <w:t xml:space="preserve">wyznaczenie zakresu zadań realizowanych w </w:t>
      </w:r>
      <w:r w:rsidR="006A15CA">
        <w:rPr>
          <w:rFonts w:ascii="Times New Roman" w:hAnsi="Times New Roman" w:cs="Times New Roman"/>
          <w:sz w:val="24"/>
        </w:rPr>
        <w:t>ramach określonego typu praktyk;</w:t>
      </w:r>
    </w:p>
    <w:p w:rsidR="003F163E" w:rsidRPr="00372F86" w:rsidRDefault="003F163E" w:rsidP="008E10DB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372F86">
        <w:rPr>
          <w:rFonts w:ascii="Times New Roman" w:hAnsi="Times New Roman" w:cs="Times New Roman"/>
          <w:sz w:val="24"/>
        </w:rPr>
        <w:t xml:space="preserve">przygotowanie instrukcji dotyczącej szczegółowych wymogów odbywania </w:t>
      </w:r>
      <w:r w:rsidR="001B1F70">
        <w:rPr>
          <w:rFonts w:ascii="Times New Roman" w:hAnsi="Times New Roman" w:cs="Times New Roman"/>
          <w:sz w:val="24"/>
        </w:rPr>
        <w:t>p</w:t>
      </w:r>
      <w:r w:rsidRPr="00372F86">
        <w:rPr>
          <w:rFonts w:ascii="Times New Roman" w:hAnsi="Times New Roman" w:cs="Times New Roman"/>
          <w:sz w:val="24"/>
        </w:rPr>
        <w:t>raktyki ciągłej dla podmiotów organ</w:t>
      </w:r>
      <w:r w:rsidR="000E7F21" w:rsidRPr="00372F86">
        <w:rPr>
          <w:rFonts w:ascii="Times New Roman" w:hAnsi="Times New Roman" w:cs="Times New Roman"/>
          <w:sz w:val="24"/>
        </w:rPr>
        <w:t>izujących ten typ doświadczenia</w:t>
      </w:r>
      <w:r w:rsidR="001B1F70">
        <w:rPr>
          <w:rFonts w:ascii="Times New Roman" w:hAnsi="Times New Roman" w:cs="Times New Roman"/>
          <w:sz w:val="24"/>
        </w:rPr>
        <w:br/>
      </w:r>
      <w:r w:rsidR="004176DE" w:rsidRPr="00372F86">
        <w:rPr>
          <w:rFonts w:ascii="Times New Roman" w:hAnsi="Times New Roman" w:cs="Times New Roman"/>
          <w:sz w:val="24"/>
        </w:rPr>
        <w:t xml:space="preserve"> </w:t>
      </w:r>
      <w:r w:rsidR="006A15CA">
        <w:rPr>
          <w:rFonts w:ascii="Times New Roman" w:hAnsi="Times New Roman" w:cs="Times New Roman"/>
          <w:sz w:val="24"/>
        </w:rPr>
        <w:t>pro-zawodowego studentów;</w:t>
      </w:r>
      <w:r w:rsidRPr="00372F86">
        <w:rPr>
          <w:rFonts w:ascii="Times New Roman" w:hAnsi="Times New Roman" w:cs="Times New Roman"/>
          <w:sz w:val="24"/>
        </w:rPr>
        <w:t xml:space="preserve"> </w:t>
      </w:r>
    </w:p>
    <w:p w:rsidR="003F163E" w:rsidRPr="00372F86" w:rsidRDefault="003F163E" w:rsidP="008E10DB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4"/>
        </w:rPr>
      </w:pPr>
      <w:r w:rsidRPr="00372F86">
        <w:rPr>
          <w:rFonts w:ascii="Times New Roman" w:hAnsi="Times New Roman" w:cs="Times New Roman"/>
          <w:sz w:val="24"/>
        </w:rPr>
        <w:t>organizacja spotkania ze studentami oraz omów</w:t>
      </w:r>
      <w:r w:rsidR="006A15CA">
        <w:rPr>
          <w:rFonts w:ascii="Times New Roman" w:hAnsi="Times New Roman" w:cs="Times New Roman"/>
          <w:sz w:val="24"/>
        </w:rPr>
        <w:t>ienie programu praktyki ciągłej;</w:t>
      </w:r>
    </w:p>
    <w:p w:rsidR="0065699C" w:rsidRPr="0065699C" w:rsidRDefault="003F163E" w:rsidP="008E10DB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8000"/>
          <w:sz w:val="24"/>
        </w:rPr>
      </w:pPr>
      <w:r w:rsidRPr="00372F86">
        <w:rPr>
          <w:rFonts w:ascii="Times New Roman" w:hAnsi="Times New Roman" w:cs="Times New Roman"/>
          <w:sz w:val="24"/>
        </w:rPr>
        <w:t>merytoryczne sprawdzenie dokumentacji oraz ocena rezultatów ciągłej praktyki studenckiej (w tym dokonan</w:t>
      </w:r>
      <w:r w:rsidR="006A15CA">
        <w:rPr>
          <w:rFonts w:ascii="Times New Roman" w:hAnsi="Times New Roman" w:cs="Times New Roman"/>
          <w:sz w:val="24"/>
        </w:rPr>
        <w:t>ie wpisu oceny do systemu USOS);</w:t>
      </w:r>
    </w:p>
    <w:p w:rsidR="00452227" w:rsidRPr="0065699C" w:rsidRDefault="003F163E" w:rsidP="008E10DB">
      <w:pPr>
        <w:pStyle w:val="Akapitzlist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color w:val="008000"/>
          <w:sz w:val="24"/>
        </w:rPr>
      </w:pPr>
      <w:r w:rsidRPr="0065699C">
        <w:rPr>
          <w:rFonts w:ascii="Times New Roman" w:hAnsi="Times New Roman" w:cs="Times New Roman"/>
          <w:sz w:val="24"/>
        </w:rPr>
        <w:t xml:space="preserve">stały kontakt i wzajemna współpraca z wydziałowym kierownikiem praktyk studenckich. </w:t>
      </w:r>
    </w:p>
    <w:p w:rsidR="005C23F6" w:rsidRDefault="004D5B23" w:rsidP="008E10DB">
      <w:pPr>
        <w:pStyle w:val="Akapitzlist"/>
        <w:spacing w:after="240" w:line="240" w:lineRule="auto"/>
        <w:ind w:left="136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4176DE" w:rsidRPr="00372F86">
        <w:rPr>
          <w:rFonts w:ascii="Times New Roman" w:hAnsi="Times New Roman" w:cs="Times New Roman"/>
          <w:b/>
          <w:sz w:val="24"/>
          <w:szCs w:val="24"/>
        </w:rPr>
        <w:t>§4</w:t>
      </w:r>
    </w:p>
    <w:p w:rsidR="0065699C" w:rsidRPr="0065699C" w:rsidRDefault="0065699C" w:rsidP="008E10DB">
      <w:pPr>
        <w:pStyle w:val="Akapitzlist"/>
        <w:spacing w:after="240" w:line="240" w:lineRule="auto"/>
        <w:ind w:left="136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699C" w:rsidRPr="004135CA" w:rsidRDefault="00D47905" w:rsidP="008E10DB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9C">
        <w:rPr>
          <w:rFonts w:ascii="Times New Roman" w:hAnsi="Times New Roman" w:cs="Times New Roman"/>
          <w:sz w:val="24"/>
          <w:szCs w:val="24"/>
        </w:rPr>
        <w:t>Studenckie praktyki powinny odpowiadać charakterowi studiów na określonym kierunku studiów.</w:t>
      </w:r>
    </w:p>
    <w:p w:rsidR="004135CA" w:rsidRPr="0065699C" w:rsidRDefault="004135CA" w:rsidP="008E10D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05" w:rsidRPr="0065699C" w:rsidRDefault="00D47905" w:rsidP="008E10DB">
      <w:pPr>
        <w:pStyle w:val="Akapitzlist"/>
        <w:numPr>
          <w:ilvl w:val="0"/>
          <w:numId w:val="21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9C">
        <w:rPr>
          <w:rFonts w:ascii="Times New Roman" w:hAnsi="Times New Roman" w:cs="Times New Roman"/>
          <w:sz w:val="24"/>
          <w:szCs w:val="24"/>
        </w:rPr>
        <w:t xml:space="preserve">Na kierunku </w:t>
      </w:r>
      <w:r w:rsidRPr="0065699C">
        <w:rPr>
          <w:rFonts w:ascii="Times New Roman" w:hAnsi="Times New Roman" w:cs="Times New Roman"/>
          <w:b/>
          <w:sz w:val="24"/>
          <w:szCs w:val="24"/>
        </w:rPr>
        <w:t>Edukacja artystyczna w zakresie sztuk plastycznych</w:t>
      </w:r>
      <w:r w:rsidRPr="0065699C">
        <w:rPr>
          <w:rFonts w:ascii="Times New Roman" w:hAnsi="Times New Roman" w:cs="Times New Roman"/>
          <w:sz w:val="24"/>
          <w:szCs w:val="24"/>
        </w:rPr>
        <w:t xml:space="preserve"> praktyka studencka ma charakter ciągły</w:t>
      </w:r>
      <w:r w:rsidR="00584978" w:rsidRPr="0065699C">
        <w:rPr>
          <w:rFonts w:ascii="Times New Roman" w:hAnsi="Times New Roman" w:cs="Times New Roman"/>
          <w:sz w:val="24"/>
          <w:szCs w:val="24"/>
        </w:rPr>
        <w:t xml:space="preserve"> </w:t>
      </w:r>
      <w:r w:rsidRPr="0065699C">
        <w:rPr>
          <w:rFonts w:ascii="Times New Roman" w:hAnsi="Times New Roman" w:cs="Times New Roman"/>
          <w:sz w:val="24"/>
          <w:szCs w:val="24"/>
        </w:rPr>
        <w:t>i dotyczy studentów kończących :</w:t>
      </w:r>
    </w:p>
    <w:p w:rsidR="00D47905" w:rsidRPr="00372F86" w:rsidRDefault="004176DE" w:rsidP="006A15CA">
      <w:pPr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- </w:t>
      </w:r>
      <w:r w:rsidR="00D47905" w:rsidRPr="00372F86">
        <w:rPr>
          <w:rFonts w:ascii="Times New Roman" w:hAnsi="Times New Roman" w:cs="Times New Roman"/>
          <w:sz w:val="24"/>
          <w:szCs w:val="24"/>
        </w:rPr>
        <w:t>II rok studiów pierwszego stopnia (Praktyka upowszechniania kultury plastycznej);</w:t>
      </w:r>
    </w:p>
    <w:p w:rsidR="00D47905" w:rsidRPr="00372F86" w:rsidRDefault="004176DE" w:rsidP="006A15CA">
      <w:pPr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- </w:t>
      </w:r>
      <w:r w:rsidR="00D47905" w:rsidRPr="00372F86">
        <w:rPr>
          <w:rFonts w:ascii="Times New Roman" w:hAnsi="Times New Roman" w:cs="Times New Roman"/>
          <w:sz w:val="24"/>
          <w:szCs w:val="24"/>
        </w:rPr>
        <w:t>I rok studiów drugiego stopnia (Praktyka zawodowa).</w:t>
      </w:r>
    </w:p>
    <w:p w:rsidR="00D47905" w:rsidRPr="00372F86" w:rsidRDefault="00D47905" w:rsidP="008E10DB">
      <w:pPr>
        <w:pStyle w:val="Akapitzlist"/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Praktyka upowszechniania kultury plastycznej odbywa się w galeriach i centrach sztuki, muzeach, instytucjach kultury, bibliotekach, ośrodkach edukacji i upowszechniania sztuki.</w:t>
      </w:r>
    </w:p>
    <w:p w:rsidR="00D47905" w:rsidRPr="00372F86" w:rsidRDefault="00D47905" w:rsidP="008E10DB">
      <w:pPr>
        <w:pStyle w:val="Akapitzlist"/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Praktyka zawodowa odbywa się w ośrodkach kultury</w:t>
      </w:r>
      <w:r w:rsidR="001A3705" w:rsidRPr="00372F86">
        <w:rPr>
          <w:rFonts w:ascii="Times New Roman" w:hAnsi="Times New Roman" w:cs="Times New Roman"/>
          <w:sz w:val="24"/>
          <w:szCs w:val="24"/>
        </w:rPr>
        <w:t xml:space="preserve">, </w:t>
      </w:r>
      <w:r w:rsidR="00372F86" w:rsidRPr="00372F86">
        <w:rPr>
          <w:rFonts w:ascii="Times New Roman" w:hAnsi="Times New Roman" w:cs="Times New Roman"/>
          <w:sz w:val="24"/>
          <w:szCs w:val="24"/>
        </w:rPr>
        <w:t>instytucjach</w:t>
      </w:r>
      <w:r w:rsidR="00372F86">
        <w:rPr>
          <w:rFonts w:ascii="Times New Roman" w:hAnsi="Times New Roman" w:cs="Times New Roman"/>
          <w:sz w:val="24"/>
          <w:szCs w:val="24"/>
        </w:rPr>
        <w:t xml:space="preserve"> i zakładac</w:t>
      </w:r>
      <w:r w:rsidR="00BE2180">
        <w:rPr>
          <w:rFonts w:ascii="Times New Roman" w:hAnsi="Times New Roman" w:cs="Times New Roman"/>
          <w:sz w:val="24"/>
          <w:szCs w:val="24"/>
        </w:rPr>
        <w:t xml:space="preserve">h pracy </w:t>
      </w:r>
      <w:r w:rsidRPr="00372F86">
        <w:rPr>
          <w:rFonts w:ascii="Times New Roman" w:hAnsi="Times New Roman" w:cs="Times New Roman"/>
          <w:sz w:val="24"/>
          <w:szCs w:val="24"/>
        </w:rPr>
        <w:t xml:space="preserve">zajmujących się promocją </w:t>
      </w:r>
      <w:r w:rsidR="001A3705" w:rsidRPr="00372F86">
        <w:rPr>
          <w:rFonts w:ascii="Times New Roman" w:hAnsi="Times New Roman" w:cs="Times New Roman"/>
          <w:sz w:val="24"/>
          <w:szCs w:val="24"/>
        </w:rPr>
        <w:t xml:space="preserve">sztuk wizualnych i </w:t>
      </w:r>
      <w:r w:rsidRPr="00372F86">
        <w:rPr>
          <w:rFonts w:ascii="Times New Roman" w:hAnsi="Times New Roman" w:cs="Times New Roman"/>
          <w:sz w:val="24"/>
          <w:szCs w:val="24"/>
        </w:rPr>
        <w:t>upows</w:t>
      </w:r>
      <w:r w:rsidR="002B428F" w:rsidRPr="00372F86">
        <w:rPr>
          <w:rFonts w:ascii="Times New Roman" w:hAnsi="Times New Roman" w:cs="Times New Roman"/>
          <w:sz w:val="24"/>
          <w:szCs w:val="24"/>
        </w:rPr>
        <w:t xml:space="preserve">zechnianiem kultury plastycznej </w:t>
      </w:r>
      <w:r w:rsidR="00BE2180">
        <w:rPr>
          <w:rFonts w:ascii="Times New Roman" w:hAnsi="Times New Roman" w:cs="Times New Roman"/>
          <w:sz w:val="24"/>
          <w:szCs w:val="24"/>
        </w:rPr>
        <w:br/>
      </w:r>
      <w:r w:rsidR="00202295" w:rsidRPr="00372F86">
        <w:rPr>
          <w:rFonts w:ascii="Times New Roman" w:hAnsi="Times New Roman" w:cs="Times New Roman"/>
          <w:sz w:val="24"/>
          <w:szCs w:val="24"/>
        </w:rPr>
        <w:lastRenderedPageBreak/>
        <w:t>lub wykonaniem zleceń z zakresu projektowania graficznego, aranżacji artystycznych, działań malarskich, rzeźbiarskich, graficznych, fotograficznych i filmowych</w:t>
      </w:r>
      <w:r w:rsidR="00BE2180">
        <w:rPr>
          <w:rFonts w:ascii="Times New Roman" w:hAnsi="Times New Roman" w:cs="Times New Roman"/>
          <w:sz w:val="24"/>
          <w:szCs w:val="24"/>
        </w:rPr>
        <w:br/>
      </w:r>
      <w:r w:rsidR="00202295" w:rsidRPr="00372F86">
        <w:rPr>
          <w:rFonts w:ascii="Times New Roman" w:hAnsi="Times New Roman" w:cs="Times New Roman"/>
          <w:sz w:val="24"/>
          <w:szCs w:val="24"/>
        </w:rPr>
        <w:t>oraz promocyjno-reklamowych.</w:t>
      </w:r>
    </w:p>
    <w:p w:rsidR="00D47905" w:rsidRPr="00372F86" w:rsidRDefault="00D47905" w:rsidP="004A50FE">
      <w:pPr>
        <w:pStyle w:val="Akapitzlist"/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Oba typy praktyk odbywają się w okresie wakacyjnym i trwają cztery tygodnie w łącznym wymiarze 160 godzin. Studenta obowiązuje 40 godzinny tydzień pracy.</w:t>
      </w:r>
    </w:p>
    <w:p w:rsidR="00266B57" w:rsidRPr="00372F86" w:rsidRDefault="00266B57" w:rsidP="00452227">
      <w:pPr>
        <w:pStyle w:val="Akapitzlist"/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99C" w:rsidRPr="0065699C" w:rsidRDefault="00D47905" w:rsidP="004A50FE">
      <w:pPr>
        <w:pStyle w:val="Akapitzlist"/>
        <w:numPr>
          <w:ilvl w:val="0"/>
          <w:numId w:val="2"/>
        </w:numPr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9C">
        <w:rPr>
          <w:rFonts w:ascii="Times New Roman" w:hAnsi="Times New Roman" w:cs="Times New Roman"/>
          <w:sz w:val="24"/>
          <w:szCs w:val="24"/>
        </w:rPr>
        <w:t xml:space="preserve">Na kierunku </w:t>
      </w:r>
      <w:r w:rsidRPr="0065699C">
        <w:rPr>
          <w:rFonts w:ascii="Times New Roman" w:hAnsi="Times New Roman" w:cs="Times New Roman"/>
          <w:b/>
          <w:sz w:val="24"/>
          <w:szCs w:val="24"/>
        </w:rPr>
        <w:t>Edukacja artystyczna w zakresie sztuki muzycznej</w:t>
      </w:r>
      <w:r w:rsidRPr="0065699C">
        <w:rPr>
          <w:rFonts w:ascii="Times New Roman" w:hAnsi="Times New Roman" w:cs="Times New Roman"/>
          <w:sz w:val="24"/>
          <w:szCs w:val="24"/>
        </w:rPr>
        <w:t xml:space="preserve"> praktyka zawodowa, realizowana poza wymiarem</w:t>
      </w:r>
      <w:r w:rsidR="00584978" w:rsidRPr="0065699C">
        <w:rPr>
          <w:rFonts w:ascii="Times New Roman" w:hAnsi="Times New Roman" w:cs="Times New Roman"/>
          <w:sz w:val="24"/>
          <w:szCs w:val="24"/>
        </w:rPr>
        <w:t xml:space="preserve"> </w:t>
      </w:r>
      <w:r w:rsidRPr="0065699C">
        <w:rPr>
          <w:rFonts w:ascii="Times New Roman" w:hAnsi="Times New Roman" w:cs="Times New Roman"/>
          <w:sz w:val="24"/>
          <w:szCs w:val="24"/>
        </w:rPr>
        <w:t>śródrocznych zajęć praktycznych</w:t>
      </w:r>
      <w:r w:rsidR="00584978" w:rsidRPr="0065699C">
        <w:rPr>
          <w:rFonts w:ascii="Times New Roman" w:hAnsi="Times New Roman" w:cs="Times New Roman"/>
          <w:sz w:val="24"/>
          <w:szCs w:val="24"/>
        </w:rPr>
        <w:t xml:space="preserve"> </w:t>
      </w:r>
      <w:r w:rsidRPr="0065699C">
        <w:rPr>
          <w:rFonts w:ascii="Times New Roman" w:hAnsi="Times New Roman" w:cs="Times New Roman"/>
          <w:sz w:val="24"/>
          <w:szCs w:val="24"/>
        </w:rPr>
        <w:t>objętych planem studiów, ma charakter ciągły i dotyczy</w:t>
      </w:r>
      <w:r w:rsidR="000E7F21" w:rsidRPr="0065699C">
        <w:rPr>
          <w:rFonts w:ascii="Times New Roman" w:hAnsi="Times New Roman" w:cs="Times New Roman"/>
          <w:sz w:val="24"/>
          <w:szCs w:val="24"/>
        </w:rPr>
        <w:t xml:space="preserve"> studentów kończących II rok studiów</w:t>
      </w:r>
      <w:r w:rsidRPr="0065699C">
        <w:rPr>
          <w:rFonts w:ascii="Times New Roman" w:hAnsi="Times New Roman" w:cs="Times New Roman"/>
          <w:sz w:val="24"/>
          <w:szCs w:val="24"/>
        </w:rPr>
        <w:t xml:space="preserve"> pierwszego stopnia. Odbywa się we wrześniu</w:t>
      </w:r>
      <w:r w:rsidR="00584978" w:rsidRPr="0065699C">
        <w:rPr>
          <w:rFonts w:ascii="Times New Roman" w:hAnsi="Times New Roman" w:cs="Times New Roman"/>
          <w:sz w:val="24"/>
          <w:szCs w:val="24"/>
        </w:rPr>
        <w:t xml:space="preserve"> </w:t>
      </w:r>
      <w:r w:rsidRPr="0065699C">
        <w:rPr>
          <w:rFonts w:ascii="Times New Roman" w:hAnsi="Times New Roman" w:cs="Times New Roman"/>
          <w:sz w:val="24"/>
          <w:szCs w:val="24"/>
        </w:rPr>
        <w:t>danego roku kalendarzowego i o</w:t>
      </w:r>
      <w:r w:rsidR="00372F86" w:rsidRPr="0065699C">
        <w:rPr>
          <w:rFonts w:ascii="Times New Roman" w:hAnsi="Times New Roman" w:cs="Times New Roman"/>
          <w:sz w:val="24"/>
          <w:szCs w:val="24"/>
        </w:rPr>
        <w:t xml:space="preserve">bejmuje cztery tygodnie pracy, </w:t>
      </w:r>
      <w:r w:rsidRPr="0065699C">
        <w:rPr>
          <w:rFonts w:ascii="Times New Roman" w:hAnsi="Times New Roman" w:cs="Times New Roman"/>
          <w:sz w:val="24"/>
          <w:szCs w:val="24"/>
        </w:rPr>
        <w:t>w łącznym wymiarze 65 godzin dydaktycznych.</w:t>
      </w:r>
      <w:r w:rsidR="00584978" w:rsidRPr="0065699C">
        <w:rPr>
          <w:rFonts w:ascii="Times New Roman" w:hAnsi="Times New Roman" w:cs="Times New Roman"/>
          <w:sz w:val="24"/>
          <w:szCs w:val="24"/>
        </w:rPr>
        <w:t xml:space="preserve"> </w:t>
      </w:r>
      <w:r w:rsidRPr="0065699C">
        <w:rPr>
          <w:rFonts w:ascii="Times New Roman" w:hAnsi="Times New Roman" w:cs="Times New Roman"/>
          <w:sz w:val="24"/>
          <w:szCs w:val="24"/>
        </w:rPr>
        <w:t>Praktyka zawodowa studentów tego kierunku realizowana jest w placówkach oświaty, wychowania pozaszkolnego, a także instytucjach i ośrodkach kultury, które wykonują zadania edukacyjne i/bądź animacyjne.</w:t>
      </w:r>
    </w:p>
    <w:p w:rsidR="0065699C" w:rsidRPr="0065699C" w:rsidRDefault="0065699C" w:rsidP="0065699C">
      <w:pPr>
        <w:pStyle w:val="Akapitzlist"/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99C" w:rsidRPr="0065699C" w:rsidRDefault="00AD5343" w:rsidP="0065699C">
      <w:pPr>
        <w:pStyle w:val="Akapitzlist"/>
        <w:numPr>
          <w:ilvl w:val="0"/>
          <w:numId w:val="2"/>
        </w:numPr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9C">
        <w:rPr>
          <w:rFonts w:ascii="Times New Roman" w:hAnsi="Times New Roman" w:cs="Times New Roman"/>
          <w:sz w:val="24"/>
          <w:szCs w:val="24"/>
        </w:rPr>
        <w:t xml:space="preserve">Dziekan może wyrazić zgodę na inną organizację praktyki, a także realizację praktyki poza granicami kraju, jeżeli jej program spełnia wymagania praktyki wynikającej </w:t>
      </w:r>
      <w:r w:rsidRPr="0065699C">
        <w:rPr>
          <w:rFonts w:ascii="Times New Roman" w:hAnsi="Times New Roman" w:cs="Times New Roman"/>
          <w:sz w:val="24"/>
          <w:szCs w:val="24"/>
        </w:rPr>
        <w:br/>
        <w:t>z programu kształcenia zgodnie z zarządzeniem Rektora UWM na dany rok akademicki.</w:t>
      </w:r>
    </w:p>
    <w:p w:rsidR="0065699C" w:rsidRPr="0065699C" w:rsidRDefault="0065699C" w:rsidP="006569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5343" w:rsidRPr="004A50FE" w:rsidRDefault="00AD5343" w:rsidP="00AD5343">
      <w:pPr>
        <w:pStyle w:val="Akapitzlist"/>
        <w:numPr>
          <w:ilvl w:val="0"/>
          <w:numId w:val="2"/>
        </w:numPr>
        <w:spacing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0FE">
        <w:rPr>
          <w:rFonts w:ascii="Times New Roman" w:hAnsi="Times New Roman" w:cs="Times New Roman"/>
          <w:sz w:val="24"/>
          <w:szCs w:val="24"/>
        </w:rPr>
        <w:t>Realizacja praktyki nie może kolidować z udziałem studenta w obowiązkowych zajęciach dydaktycznych.</w:t>
      </w:r>
    </w:p>
    <w:p w:rsidR="005C23F6" w:rsidRPr="00372F86" w:rsidRDefault="00D47905" w:rsidP="00452227">
      <w:pPr>
        <w:spacing w:after="24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b/>
          <w:sz w:val="24"/>
          <w:szCs w:val="24"/>
        </w:rPr>
        <w:t>§ </w:t>
      </w:r>
      <w:r w:rsidR="00266B57" w:rsidRPr="00372F86">
        <w:rPr>
          <w:rFonts w:ascii="Times New Roman" w:hAnsi="Times New Roman" w:cs="Times New Roman"/>
          <w:b/>
          <w:sz w:val="24"/>
          <w:szCs w:val="24"/>
        </w:rPr>
        <w:t>5</w:t>
      </w:r>
    </w:p>
    <w:p w:rsidR="00D47905" w:rsidRPr="00372F86" w:rsidRDefault="00D47905" w:rsidP="00452227">
      <w:pPr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Praktyka na obu kierunkach studiów może być realizowana w wybranej przez studenta instytucji, spełniającej określone wymagania merytoryczne bądź w instytucji, z którą WS </w:t>
      </w:r>
      <w:r w:rsidR="00372F86">
        <w:rPr>
          <w:rFonts w:ascii="Times New Roman" w:hAnsi="Times New Roman" w:cs="Times New Roman"/>
          <w:sz w:val="24"/>
          <w:szCs w:val="24"/>
        </w:rPr>
        <w:t xml:space="preserve">ma podpisaną umowę partnerską, </w:t>
      </w:r>
      <w:r w:rsidRPr="00372F86">
        <w:rPr>
          <w:rFonts w:ascii="Times New Roman" w:hAnsi="Times New Roman" w:cs="Times New Roman"/>
          <w:sz w:val="24"/>
          <w:szCs w:val="24"/>
        </w:rPr>
        <w:t>do</w:t>
      </w:r>
      <w:r w:rsidR="00372F86">
        <w:rPr>
          <w:rFonts w:ascii="Times New Roman" w:hAnsi="Times New Roman" w:cs="Times New Roman"/>
          <w:sz w:val="24"/>
          <w:szCs w:val="24"/>
        </w:rPr>
        <w:t xml:space="preserve">tyczącą szczegółowych zakresów </w:t>
      </w:r>
      <w:r w:rsidRPr="00372F86">
        <w:rPr>
          <w:rFonts w:ascii="Times New Roman" w:hAnsi="Times New Roman" w:cs="Times New Roman"/>
          <w:sz w:val="24"/>
          <w:szCs w:val="24"/>
        </w:rPr>
        <w:t>wzajemnej współpracy.</w:t>
      </w:r>
    </w:p>
    <w:p w:rsidR="00D47905" w:rsidRPr="00372F86" w:rsidRDefault="00D47905" w:rsidP="00452227">
      <w:pPr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Do zadań</w:t>
      </w:r>
      <w:r w:rsidR="00584978" w:rsidRPr="00372F86">
        <w:rPr>
          <w:rFonts w:ascii="Times New Roman" w:hAnsi="Times New Roman" w:cs="Times New Roman"/>
          <w:sz w:val="24"/>
          <w:szCs w:val="24"/>
        </w:rPr>
        <w:t xml:space="preserve"> </w:t>
      </w:r>
      <w:r w:rsidRPr="00372F86">
        <w:rPr>
          <w:rFonts w:ascii="Times New Roman" w:hAnsi="Times New Roman" w:cs="Times New Roman"/>
          <w:sz w:val="24"/>
          <w:szCs w:val="24"/>
        </w:rPr>
        <w:t>bezpośredniego opiekuna praktyki studenckiej, a jednocześnie pracownika instytucji</w:t>
      </w:r>
      <w:r w:rsidR="00584978" w:rsidRPr="00372F86">
        <w:rPr>
          <w:rFonts w:ascii="Times New Roman" w:hAnsi="Times New Roman" w:cs="Times New Roman"/>
          <w:sz w:val="24"/>
          <w:szCs w:val="24"/>
        </w:rPr>
        <w:t xml:space="preserve"> </w:t>
      </w:r>
      <w:r w:rsidRPr="00372F86">
        <w:rPr>
          <w:rFonts w:ascii="Times New Roman" w:hAnsi="Times New Roman" w:cs="Times New Roman"/>
          <w:sz w:val="24"/>
          <w:szCs w:val="24"/>
        </w:rPr>
        <w:t>organizującej jej przebieg należy:</w:t>
      </w:r>
    </w:p>
    <w:p w:rsidR="004135CA" w:rsidRPr="004135CA" w:rsidRDefault="00D47905" w:rsidP="004135CA">
      <w:pPr>
        <w:pStyle w:val="Akapitzlist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35CA">
        <w:rPr>
          <w:rFonts w:ascii="Times New Roman" w:hAnsi="Times New Roman" w:cs="Times New Roman"/>
          <w:color w:val="000000"/>
          <w:sz w:val="24"/>
          <w:szCs w:val="24"/>
        </w:rPr>
        <w:t>objaśnienie specyfiki zadań, profilu pracy i działalności danej instytucji, w tym udostępnienie jej dokumentów statutowych oraz programowych</w:t>
      </w:r>
      <w:r w:rsidR="006A15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35CA" w:rsidRPr="004135CA" w:rsidRDefault="00D47905" w:rsidP="004135CA">
      <w:pPr>
        <w:pStyle w:val="Akapitzlist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135CA">
        <w:rPr>
          <w:rFonts w:ascii="Times New Roman" w:hAnsi="Times New Roman" w:cs="Times New Roman"/>
          <w:color w:val="000000"/>
          <w:sz w:val="24"/>
          <w:szCs w:val="24"/>
        </w:rPr>
        <w:t>zapewnienie merytorycznej opieki nad studentem oraz niezbędnej pomocy przy realizacji poszczególnych zadań w</w:t>
      </w:r>
      <w:r w:rsidR="006A15CA">
        <w:rPr>
          <w:rFonts w:ascii="Times New Roman" w:hAnsi="Times New Roman" w:cs="Times New Roman"/>
          <w:color w:val="000000"/>
          <w:sz w:val="24"/>
          <w:szCs w:val="24"/>
        </w:rPr>
        <w:t>ynikających z programu praktyki;</w:t>
      </w:r>
    </w:p>
    <w:p w:rsidR="00D47905" w:rsidRPr="00372F86" w:rsidRDefault="00D47905" w:rsidP="00452227">
      <w:pPr>
        <w:pStyle w:val="Akapitzlist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2F86">
        <w:rPr>
          <w:rFonts w:ascii="Times New Roman" w:hAnsi="Times New Roman" w:cs="Times New Roman"/>
          <w:color w:val="000000"/>
          <w:sz w:val="24"/>
          <w:szCs w:val="24"/>
        </w:rPr>
        <w:t>ustalenie planu i harmonogramu prac przewidzianych do realizacji pod</w:t>
      </w:r>
      <w:r w:rsidR="006A15CA">
        <w:rPr>
          <w:rFonts w:ascii="Times New Roman" w:hAnsi="Times New Roman" w:cs="Times New Roman"/>
          <w:color w:val="000000"/>
          <w:sz w:val="24"/>
          <w:szCs w:val="24"/>
        </w:rPr>
        <w:t>czas trwania praktyki;</w:t>
      </w:r>
    </w:p>
    <w:p w:rsidR="00D47905" w:rsidRPr="00372F86" w:rsidRDefault="00D47905" w:rsidP="002247C0">
      <w:pPr>
        <w:pStyle w:val="Akapitzlist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2F86">
        <w:rPr>
          <w:rFonts w:ascii="Times New Roman" w:hAnsi="Times New Roman" w:cs="Times New Roman"/>
          <w:color w:val="000000"/>
          <w:sz w:val="24"/>
          <w:szCs w:val="24"/>
        </w:rPr>
        <w:t>dokonanie potwierdzenia</w:t>
      </w:r>
      <w:r w:rsidR="002247C0" w:rsidRPr="00224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7C0" w:rsidRPr="00372F86">
        <w:rPr>
          <w:rFonts w:ascii="Times New Roman" w:hAnsi="Times New Roman" w:cs="Times New Roman"/>
          <w:color w:val="000000"/>
          <w:sz w:val="24"/>
          <w:szCs w:val="24"/>
        </w:rPr>
        <w:t>odbycia praktyki</w:t>
      </w:r>
      <w:r w:rsidRPr="00372F86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372F86">
        <w:rPr>
          <w:rFonts w:ascii="Times New Roman" w:hAnsi="Times New Roman" w:cs="Times New Roman"/>
          <w:i/>
          <w:color w:val="000000"/>
          <w:sz w:val="24"/>
          <w:szCs w:val="24"/>
        </w:rPr>
        <w:t>Dzienniczku praktyk</w:t>
      </w:r>
      <w:r w:rsidRPr="00372F86">
        <w:rPr>
          <w:rFonts w:ascii="Times New Roman" w:hAnsi="Times New Roman" w:cs="Times New Roman"/>
          <w:color w:val="000000"/>
          <w:sz w:val="24"/>
          <w:szCs w:val="24"/>
        </w:rPr>
        <w:t xml:space="preserve">, akceptacji zrealizowanych typów działań, sporządzenie krótkiej opinii </w:t>
      </w:r>
      <w:r w:rsidR="000D1B1F" w:rsidRPr="00372F86">
        <w:rPr>
          <w:rFonts w:ascii="Times New Roman" w:hAnsi="Times New Roman" w:cs="Times New Roman"/>
          <w:color w:val="000000"/>
          <w:sz w:val="24"/>
          <w:szCs w:val="24"/>
        </w:rPr>
        <w:t>na temat</w:t>
      </w:r>
      <w:r w:rsidRPr="00372F86">
        <w:rPr>
          <w:rFonts w:ascii="Times New Roman" w:hAnsi="Times New Roman" w:cs="Times New Roman"/>
          <w:color w:val="000000"/>
          <w:sz w:val="24"/>
          <w:szCs w:val="24"/>
        </w:rPr>
        <w:t xml:space="preserve"> zaangażowania </w:t>
      </w:r>
      <w:r w:rsidR="00BE2180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372F86">
        <w:rPr>
          <w:rFonts w:ascii="Times New Roman" w:hAnsi="Times New Roman" w:cs="Times New Roman"/>
          <w:color w:val="000000"/>
          <w:sz w:val="24"/>
          <w:szCs w:val="24"/>
        </w:rPr>
        <w:t xml:space="preserve"> jakości uczestnictwa studenta w poszczególnych pracach</w:t>
      </w:r>
      <w:r w:rsidR="00BE21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21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2F86">
        <w:rPr>
          <w:rFonts w:ascii="Times New Roman" w:hAnsi="Times New Roman" w:cs="Times New Roman"/>
          <w:color w:val="000000"/>
          <w:sz w:val="24"/>
          <w:szCs w:val="24"/>
        </w:rPr>
        <w:t>i zadaniach wynikających z harmonogramu praktyki, a także wpisaniem oceny w skali 2 (</w:t>
      </w:r>
      <w:proofErr w:type="spellStart"/>
      <w:r w:rsidRPr="00372F86">
        <w:rPr>
          <w:rFonts w:ascii="Times New Roman" w:hAnsi="Times New Roman" w:cs="Times New Roman"/>
          <w:color w:val="000000"/>
          <w:sz w:val="24"/>
          <w:szCs w:val="24"/>
        </w:rPr>
        <w:t>ndst</w:t>
      </w:r>
      <w:proofErr w:type="spellEnd"/>
      <w:r w:rsidRPr="00372F86">
        <w:rPr>
          <w:rFonts w:ascii="Times New Roman" w:hAnsi="Times New Roman" w:cs="Times New Roman"/>
          <w:color w:val="000000"/>
          <w:sz w:val="24"/>
          <w:szCs w:val="24"/>
        </w:rPr>
        <w:t>.)- 5 (bdb.).</w:t>
      </w:r>
    </w:p>
    <w:p w:rsidR="00266B57" w:rsidRPr="00372F86" w:rsidRDefault="00266B57" w:rsidP="00452227">
      <w:pPr>
        <w:pStyle w:val="Akapitzlist"/>
        <w:spacing w:after="240" w:line="240" w:lineRule="auto"/>
        <w:ind w:left="142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5C23F6" w:rsidRPr="00372F86" w:rsidRDefault="00266B57" w:rsidP="004135CA">
      <w:pPr>
        <w:pStyle w:val="Akapitzlist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>Student może ubiegać się o uznanie praktyki na podstawie:</w:t>
      </w:r>
    </w:p>
    <w:p w:rsidR="00AD5343" w:rsidRPr="004135CA" w:rsidRDefault="004060D4" w:rsidP="004135CA">
      <w:pPr>
        <w:pStyle w:val="Akapitzlist"/>
        <w:spacing w:after="24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zakładu pracy o jej odbyciu i spełnieniu wymagań w zakresie uzyskanych efektów kształcenia przewidzianych dla programu praktyki, </w:t>
      </w:r>
      <w:r w:rsidR="00266B57" w:rsidRPr="00372F86">
        <w:rPr>
          <w:rFonts w:ascii="Times New Roman" w:hAnsi="Times New Roman" w:cs="Times New Roman"/>
          <w:sz w:val="24"/>
          <w:szCs w:val="24"/>
        </w:rPr>
        <w:t xml:space="preserve">uczestnictwa </w:t>
      </w:r>
      <w:r>
        <w:rPr>
          <w:rFonts w:ascii="Times New Roman" w:hAnsi="Times New Roman" w:cs="Times New Roman"/>
          <w:sz w:val="24"/>
          <w:szCs w:val="24"/>
        </w:rPr>
        <w:br/>
      </w:r>
      <w:r w:rsidR="00266B57" w:rsidRPr="00372F86">
        <w:rPr>
          <w:rFonts w:ascii="Times New Roman" w:hAnsi="Times New Roman" w:cs="Times New Roman"/>
          <w:sz w:val="24"/>
          <w:szCs w:val="24"/>
        </w:rPr>
        <w:t>w mery</w:t>
      </w:r>
      <w:r w:rsidR="004135CA">
        <w:rPr>
          <w:rFonts w:ascii="Times New Roman" w:hAnsi="Times New Roman" w:cs="Times New Roman"/>
          <w:sz w:val="24"/>
          <w:szCs w:val="24"/>
        </w:rPr>
        <w:t xml:space="preserve">torycznych stażach zawodowych, </w:t>
      </w:r>
      <w:r w:rsidR="00266B57" w:rsidRPr="00372F86">
        <w:rPr>
          <w:rFonts w:ascii="Times New Roman" w:hAnsi="Times New Roman" w:cs="Times New Roman"/>
          <w:sz w:val="24"/>
          <w:szCs w:val="24"/>
        </w:rPr>
        <w:t>wolontariacie w instytucji publicznej</w:t>
      </w:r>
      <w:r w:rsidR="00AD5343">
        <w:rPr>
          <w:rFonts w:ascii="Times New Roman" w:hAnsi="Times New Roman" w:cs="Times New Roman"/>
          <w:sz w:val="24"/>
          <w:szCs w:val="24"/>
        </w:rPr>
        <w:br/>
      </w:r>
      <w:r w:rsidR="00266B57" w:rsidRPr="00372F86">
        <w:rPr>
          <w:rFonts w:ascii="Times New Roman" w:hAnsi="Times New Roman" w:cs="Times New Roman"/>
          <w:sz w:val="24"/>
          <w:szCs w:val="24"/>
        </w:rPr>
        <w:t xml:space="preserve"> lub organizacji pozarządowej,</w:t>
      </w:r>
      <w:r w:rsidR="005C23F6" w:rsidRPr="00372F86">
        <w:rPr>
          <w:rFonts w:ascii="Times New Roman" w:hAnsi="Times New Roman" w:cs="Times New Roman"/>
          <w:sz w:val="24"/>
          <w:szCs w:val="24"/>
        </w:rPr>
        <w:t xml:space="preserve"> </w:t>
      </w:r>
      <w:r w:rsidR="00266B57" w:rsidRPr="00372F86">
        <w:rPr>
          <w:rFonts w:ascii="Times New Roman" w:hAnsi="Times New Roman" w:cs="Times New Roman"/>
          <w:sz w:val="24"/>
          <w:szCs w:val="24"/>
        </w:rPr>
        <w:t>udokumentow</w:t>
      </w:r>
      <w:r w:rsidR="00AD5343">
        <w:rPr>
          <w:rFonts w:ascii="Times New Roman" w:hAnsi="Times New Roman" w:cs="Times New Roman"/>
          <w:sz w:val="24"/>
          <w:szCs w:val="24"/>
        </w:rPr>
        <w:t xml:space="preserve">anej praktyki odbytej w ramach </w:t>
      </w:r>
      <w:r w:rsidR="00266B57" w:rsidRPr="00372F86">
        <w:rPr>
          <w:rFonts w:ascii="Times New Roman" w:hAnsi="Times New Roman" w:cs="Times New Roman"/>
          <w:sz w:val="24"/>
          <w:szCs w:val="24"/>
        </w:rPr>
        <w:t>innej uczelni wyższej</w:t>
      </w:r>
      <w:r w:rsidR="00266B57" w:rsidRPr="00372F8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</w:t>
      </w:r>
      <w:r w:rsidR="00266B57" w:rsidRPr="00372F86">
        <w:rPr>
          <w:rFonts w:ascii="Times New Roman" w:hAnsi="Times New Roman" w:cs="Times New Roman"/>
          <w:sz w:val="24"/>
          <w:szCs w:val="24"/>
        </w:rPr>
        <w:t>o ile powyższe formy aktywności pro-zawodowej są identyczne</w:t>
      </w:r>
      <w:r w:rsidR="00452227">
        <w:rPr>
          <w:rFonts w:ascii="Times New Roman" w:hAnsi="Times New Roman" w:cs="Times New Roman"/>
          <w:sz w:val="24"/>
          <w:szCs w:val="24"/>
        </w:rPr>
        <w:t xml:space="preserve"> </w:t>
      </w:r>
      <w:r w:rsidR="00452227">
        <w:rPr>
          <w:rFonts w:ascii="Times New Roman" w:hAnsi="Times New Roman" w:cs="Times New Roman"/>
          <w:sz w:val="24"/>
          <w:szCs w:val="24"/>
        </w:rPr>
        <w:br/>
        <w:t>z programem</w:t>
      </w:r>
      <w:r w:rsidR="005C23F6" w:rsidRPr="00372F86">
        <w:rPr>
          <w:rFonts w:ascii="Times New Roman" w:hAnsi="Times New Roman" w:cs="Times New Roman"/>
          <w:sz w:val="24"/>
          <w:szCs w:val="24"/>
        </w:rPr>
        <w:t xml:space="preserve"> </w:t>
      </w:r>
      <w:r w:rsidR="00452227">
        <w:rPr>
          <w:rFonts w:ascii="Times New Roman" w:hAnsi="Times New Roman" w:cs="Times New Roman"/>
          <w:sz w:val="24"/>
          <w:szCs w:val="24"/>
        </w:rPr>
        <w:t>i warunkami realizacji praktyk</w:t>
      </w:r>
      <w:r w:rsidR="00266B57" w:rsidRPr="00372F86">
        <w:rPr>
          <w:rFonts w:ascii="Times New Roman" w:hAnsi="Times New Roman" w:cs="Times New Roman"/>
          <w:sz w:val="24"/>
          <w:szCs w:val="24"/>
        </w:rPr>
        <w:t xml:space="preserve"> </w:t>
      </w:r>
      <w:r w:rsidR="006661D1" w:rsidRPr="006661D1">
        <w:rPr>
          <w:rFonts w:ascii="Times New Roman" w:hAnsi="Times New Roman" w:cs="Times New Roman"/>
          <w:sz w:val="24"/>
          <w:szCs w:val="24"/>
        </w:rPr>
        <w:t>studenckich</w:t>
      </w:r>
      <w:r w:rsidR="00266B57" w:rsidRPr="00372F86">
        <w:rPr>
          <w:rFonts w:ascii="Times New Roman" w:hAnsi="Times New Roman" w:cs="Times New Roman"/>
          <w:sz w:val="24"/>
          <w:szCs w:val="24"/>
        </w:rPr>
        <w:t xml:space="preserve"> na danym kierunku studiów</w:t>
      </w:r>
      <w:r w:rsidR="00266B57" w:rsidRPr="00372F8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66B57" w:rsidRPr="00372F86">
        <w:rPr>
          <w:rFonts w:ascii="Times New Roman" w:hAnsi="Times New Roman" w:cs="Times New Roman"/>
          <w:sz w:val="24"/>
          <w:szCs w:val="24"/>
        </w:rPr>
        <w:t xml:space="preserve">WS UWM w Olsztynie. </w:t>
      </w:r>
    </w:p>
    <w:p w:rsidR="00452227" w:rsidRDefault="00452227" w:rsidP="00452227">
      <w:pPr>
        <w:pStyle w:val="Akapitzlist"/>
        <w:spacing w:after="24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7905" w:rsidRPr="00372F86" w:rsidRDefault="00D47905" w:rsidP="00452227">
      <w:pPr>
        <w:pStyle w:val="Akapitzlist"/>
        <w:spacing w:after="24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372F86">
        <w:rPr>
          <w:rFonts w:ascii="Times New Roman" w:hAnsi="Times New Roman" w:cs="Times New Roman"/>
          <w:b/>
        </w:rPr>
        <w:t>§</w:t>
      </w:r>
      <w:r w:rsidR="00266B57" w:rsidRPr="00372F86">
        <w:rPr>
          <w:rFonts w:ascii="Times New Roman" w:hAnsi="Times New Roman" w:cs="Times New Roman"/>
          <w:b/>
        </w:rPr>
        <w:t>6</w:t>
      </w:r>
    </w:p>
    <w:p w:rsidR="00D47905" w:rsidRPr="00C157E9" w:rsidRDefault="00C157E9" w:rsidP="00C157E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7905" w:rsidRPr="00C157E9">
        <w:rPr>
          <w:rFonts w:ascii="Times New Roman" w:hAnsi="Times New Roman" w:cs="Times New Roman"/>
          <w:sz w:val="24"/>
          <w:szCs w:val="24"/>
        </w:rPr>
        <w:t>Stude</w:t>
      </w:r>
      <w:r w:rsidR="006661D1" w:rsidRPr="00C157E9">
        <w:rPr>
          <w:rFonts w:ascii="Times New Roman" w:hAnsi="Times New Roman" w:cs="Times New Roman"/>
          <w:sz w:val="24"/>
          <w:szCs w:val="24"/>
        </w:rPr>
        <w:t>nt odbywający dany typ praktyki</w:t>
      </w:r>
      <w:r w:rsidR="00D47905" w:rsidRPr="00C157E9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D47905" w:rsidRPr="00372F86" w:rsidRDefault="00452227" w:rsidP="004522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stawienia się na spotkanie</w:t>
      </w:r>
      <w:r w:rsidR="00D47905" w:rsidRPr="00372F86">
        <w:rPr>
          <w:rFonts w:ascii="Times New Roman" w:hAnsi="Times New Roman" w:cs="Times New Roman"/>
          <w:sz w:val="24"/>
          <w:szCs w:val="24"/>
        </w:rPr>
        <w:t xml:space="preserve"> z kierunkowym opiekunem praktyk, podczas którego zapoznaje się z istotą oraz charakterem praktyki, a także otrzymuje szczegółową jej instrukcję, skierowanie na praktykę, a następnie </w:t>
      </w:r>
      <w:r w:rsidR="00D47905" w:rsidRPr="00372F86">
        <w:rPr>
          <w:rFonts w:ascii="Times New Roman" w:hAnsi="Times New Roman" w:cs="Times New Roman"/>
          <w:i/>
          <w:sz w:val="24"/>
          <w:szCs w:val="24"/>
        </w:rPr>
        <w:t>Dzienniczek</w:t>
      </w:r>
      <w:r w:rsidR="00584978" w:rsidRPr="00372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905" w:rsidRPr="00372F86">
        <w:rPr>
          <w:rFonts w:ascii="Times New Roman" w:hAnsi="Times New Roman" w:cs="Times New Roman"/>
          <w:i/>
          <w:sz w:val="24"/>
          <w:szCs w:val="24"/>
        </w:rPr>
        <w:t>praktyk</w:t>
      </w:r>
      <w:r w:rsidR="00584978" w:rsidRPr="00372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905" w:rsidRPr="00372F86">
        <w:rPr>
          <w:rFonts w:ascii="Times New Roman" w:hAnsi="Times New Roman" w:cs="Times New Roman"/>
          <w:sz w:val="24"/>
          <w:szCs w:val="24"/>
        </w:rPr>
        <w:t>oraz umowy dla organizatora praktyk stu</w:t>
      </w:r>
      <w:r>
        <w:rPr>
          <w:rFonts w:ascii="Times New Roman" w:hAnsi="Times New Roman" w:cs="Times New Roman"/>
          <w:sz w:val="24"/>
          <w:szCs w:val="24"/>
        </w:rPr>
        <w:t xml:space="preserve">denckich </w:t>
      </w:r>
      <w:r w:rsidR="006A15CA">
        <w:rPr>
          <w:rFonts w:ascii="Times New Roman" w:hAnsi="Times New Roman" w:cs="Times New Roman"/>
          <w:sz w:val="24"/>
          <w:szCs w:val="24"/>
        </w:rPr>
        <w:t>w dwóch egzemplarzach;</w:t>
      </w:r>
    </w:p>
    <w:p w:rsidR="00D47905" w:rsidRPr="00372F86" w:rsidRDefault="00D47905" w:rsidP="00452227">
      <w:pPr>
        <w:pStyle w:val="Default"/>
        <w:numPr>
          <w:ilvl w:val="0"/>
          <w:numId w:val="12"/>
        </w:numPr>
        <w:spacing w:before="120" w:after="240"/>
        <w:jc w:val="both"/>
        <w:rPr>
          <w:color w:val="auto"/>
        </w:rPr>
      </w:pPr>
      <w:r w:rsidRPr="00372F86">
        <w:rPr>
          <w:color w:val="auto"/>
        </w:rPr>
        <w:t>dopełnienia wszelkich formalności związanych w realizacją praktyki przed jej rozpoczęciem, w terminie do 30 czerwca</w:t>
      </w:r>
      <w:r w:rsidR="006A15CA">
        <w:rPr>
          <w:color w:val="auto"/>
        </w:rPr>
        <w:t>;</w:t>
      </w:r>
    </w:p>
    <w:p w:rsidR="00D47905" w:rsidRPr="00372F86" w:rsidRDefault="00452227" w:rsidP="00452227">
      <w:pPr>
        <w:pStyle w:val="Akapitzlist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realizowania</w:t>
      </w:r>
      <w:r w:rsidR="00D47905" w:rsidRPr="00372F86">
        <w:rPr>
          <w:rFonts w:ascii="Times New Roman" w:hAnsi="Times New Roman" w:cs="Times New Roman"/>
          <w:sz w:val="24"/>
          <w:szCs w:val="24"/>
        </w:rPr>
        <w:t xml:space="preserve"> zadań na rzecz organizatora praktyk uwzględnionych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D47905" w:rsidRPr="00372F86">
        <w:rPr>
          <w:rFonts w:ascii="Times New Roman" w:hAnsi="Times New Roman" w:cs="Times New Roman"/>
          <w:sz w:val="24"/>
          <w:szCs w:val="24"/>
        </w:rPr>
        <w:t>w programie i instrukcji</w:t>
      </w:r>
      <w:r w:rsidR="00D47905" w:rsidRPr="00372F86">
        <w:rPr>
          <w:rFonts w:ascii="Times New Roman" w:hAnsi="Times New Roman" w:cs="Times New Roman"/>
          <w:color w:val="000000"/>
          <w:sz w:val="24"/>
          <w:szCs w:val="24"/>
        </w:rPr>
        <w:t xml:space="preserve"> praktyk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7905" w:rsidRPr="00372F86">
        <w:rPr>
          <w:rFonts w:ascii="Times New Roman" w:hAnsi="Times New Roman" w:cs="Times New Roman"/>
          <w:sz w:val="24"/>
          <w:szCs w:val="24"/>
        </w:rPr>
        <w:t>przestrzegania obowiązującego w placówce regulaminu pracy i przepisów BHP,</w:t>
      </w:r>
      <w:r w:rsidR="00D47905" w:rsidRPr="00372F86">
        <w:rPr>
          <w:rFonts w:ascii="Times New Roman" w:hAnsi="Times New Roman" w:cs="Times New Roman"/>
          <w:color w:val="000000"/>
          <w:sz w:val="24"/>
          <w:szCs w:val="24"/>
        </w:rPr>
        <w:t xml:space="preserve"> przestrzegania przyjętego w instytucji trybu i porządku pracy oraz przepisów związanych z </w:t>
      </w:r>
      <w:r w:rsidR="00266B57" w:rsidRPr="00372F86">
        <w:rPr>
          <w:rFonts w:ascii="Times New Roman" w:hAnsi="Times New Roman" w:cs="Times New Roman"/>
          <w:color w:val="000000"/>
          <w:sz w:val="24"/>
          <w:szCs w:val="24"/>
        </w:rPr>
        <w:t>zach</w:t>
      </w:r>
      <w:r w:rsidR="006A15CA">
        <w:rPr>
          <w:rFonts w:ascii="Times New Roman" w:hAnsi="Times New Roman" w:cs="Times New Roman"/>
          <w:color w:val="000000"/>
          <w:sz w:val="24"/>
          <w:szCs w:val="24"/>
        </w:rPr>
        <w:t>owaniem tajemnicy służbowej;</w:t>
      </w:r>
    </w:p>
    <w:p w:rsidR="00D47905" w:rsidRPr="00372F86" w:rsidRDefault="00D47905" w:rsidP="00452227">
      <w:pPr>
        <w:pStyle w:val="Default"/>
        <w:numPr>
          <w:ilvl w:val="0"/>
          <w:numId w:val="12"/>
        </w:numPr>
        <w:spacing w:before="120" w:after="240"/>
        <w:jc w:val="both"/>
      </w:pPr>
      <w:r w:rsidRPr="00372F86">
        <w:t xml:space="preserve">systematycznego dokumentowania przebiegu praktyki w </w:t>
      </w:r>
      <w:r w:rsidRPr="00372F86">
        <w:rPr>
          <w:i/>
        </w:rPr>
        <w:t>Dzienniczku praktyk</w:t>
      </w:r>
      <w:r w:rsidR="006A15CA">
        <w:t>;</w:t>
      </w:r>
    </w:p>
    <w:p w:rsidR="00D47905" w:rsidRPr="00372F86" w:rsidRDefault="00D47905" w:rsidP="00452227">
      <w:pPr>
        <w:pStyle w:val="Default"/>
        <w:numPr>
          <w:ilvl w:val="0"/>
          <w:numId w:val="12"/>
        </w:numPr>
        <w:tabs>
          <w:tab w:val="clear" w:pos="1428"/>
          <w:tab w:val="left" w:pos="1418"/>
        </w:tabs>
        <w:spacing w:before="120" w:after="240"/>
        <w:jc w:val="both"/>
        <w:rPr>
          <w:color w:val="auto"/>
        </w:rPr>
      </w:pPr>
      <w:r w:rsidRPr="00372F86">
        <w:rPr>
          <w:color w:val="auto"/>
        </w:rPr>
        <w:t>posiadania obowiązkowego ubezpieczenia od następstw nieszczęśliwych wypadków na czas trwania praktyki.</w:t>
      </w:r>
    </w:p>
    <w:p w:rsidR="00D47905" w:rsidRPr="00372F86" w:rsidRDefault="004D5B23" w:rsidP="00452227">
      <w:pPr>
        <w:pStyle w:val="Akapitzlist"/>
        <w:spacing w:after="240" w:line="240" w:lineRule="auto"/>
        <w:ind w:left="142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§7</w:t>
      </w:r>
    </w:p>
    <w:p w:rsidR="00D47905" w:rsidRPr="00372F86" w:rsidRDefault="00D47905" w:rsidP="00452227">
      <w:pPr>
        <w:pStyle w:val="Akapitzlist"/>
        <w:spacing w:after="240" w:line="240" w:lineRule="auto"/>
        <w:ind w:left="142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47905" w:rsidRPr="0065699C" w:rsidRDefault="00D47905" w:rsidP="00452227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Warunkiem zaliczenia praktyki jest przedłożenie przez studenta </w:t>
      </w:r>
      <w:r w:rsidR="00452227">
        <w:rPr>
          <w:rFonts w:ascii="Times New Roman" w:hAnsi="Times New Roman" w:cs="Times New Roman"/>
          <w:sz w:val="24"/>
          <w:szCs w:val="24"/>
        </w:rPr>
        <w:t>kierunkowemu opiekunowi praktyk</w:t>
      </w:r>
      <w:bookmarkStart w:id="0" w:name="_GoBack"/>
      <w:bookmarkEnd w:id="0"/>
      <w:r w:rsidRPr="00372F86">
        <w:rPr>
          <w:rFonts w:ascii="Times New Roman" w:hAnsi="Times New Roman" w:cs="Times New Roman"/>
          <w:sz w:val="24"/>
          <w:szCs w:val="24"/>
        </w:rPr>
        <w:t xml:space="preserve"> </w:t>
      </w:r>
      <w:r w:rsidRPr="00372F86">
        <w:rPr>
          <w:rFonts w:ascii="Times New Roman" w:hAnsi="Times New Roman" w:cs="Times New Roman"/>
          <w:i/>
          <w:sz w:val="24"/>
          <w:szCs w:val="24"/>
        </w:rPr>
        <w:t>Dzienniczka praktyk</w:t>
      </w:r>
      <w:r w:rsidR="00584978" w:rsidRPr="00372F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F86">
        <w:rPr>
          <w:rFonts w:ascii="Times New Roman" w:hAnsi="Times New Roman" w:cs="Times New Roman"/>
          <w:sz w:val="24"/>
          <w:szCs w:val="24"/>
        </w:rPr>
        <w:t>z wpisanym potwierdzeni</w:t>
      </w:r>
      <w:r w:rsidR="00452227">
        <w:rPr>
          <w:rFonts w:ascii="Times New Roman" w:hAnsi="Times New Roman" w:cs="Times New Roman"/>
          <w:sz w:val="24"/>
          <w:szCs w:val="24"/>
        </w:rPr>
        <w:t>em odbycia poszczególnych zadań</w:t>
      </w:r>
      <w:r w:rsidRPr="00372F86">
        <w:rPr>
          <w:rFonts w:ascii="Times New Roman" w:hAnsi="Times New Roman" w:cs="Times New Roman"/>
          <w:sz w:val="24"/>
          <w:szCs w:val="24"/>
        </w:rPr>
        <w:t>/zajęć oraz pisemną informacją na temat przebiegu praktyki</w:t>
      </w:r>
      <w:r w:rsidR="00452227">
        <w:rPr>
          <w:rFonts w:ascii="Times New Roman" w:hAnsi="Times New Roman" w:cs="Times New Roman"/>
          <w:sz w:val="24"/>
          <w:szCs w:val="24"/>
        </w:rPr>
        <w:t xml:space="preserve"> </w:t>
      </w:r>
      <w:r w:rsidR="00452227">
        <w:rPr>
          <w:rFonts w:ascii="Times New Roman" w:hAnsi="Times New Roman" w:cs="Times New Roman"/>
          <w:sz w:val="24"/>
          <w:szCs w:val="24"/>
        </w:rPr>
        <w:br/>
      </w:r>
      <w:r w:rsidRPr="00372F86">
        <w:rPr>
          <w:rFonts w:ascii="Times New Roman" w:hAnsi="Times New Roman" w:cs="Times New Roman"/>
          <w:sz w:val="24"/>
          <w:szCs w:val="24"/>
        </w:rPr>
        <w:t>z oceną, w terminie do 30 września roku kalendarzowego, w którym zakończ</w:t>
      </w:r>
      <w:r w:rsidR="00A14807">
        <w:rPr>
          <w:rFonts w:ascii="Times New Roman" w:hAnsi="Times New Roman" w:cs="Times New Roman"/>
          <w:sz w:val="24"/>
          <w:szCs w:val="24"/>
        </w:rPr>
        <w:t>ono</w:t>
      </w:r>
      <w:r w:rsidRPr="00372F86">
        <w:rPr>
          <w:rFonts w:ascii="Times New Roman" w:hAnsi="Times New Roman" w:cs="Times New Roman"/>
          <w:sz w:val="24"/>
          <w:szCs w:val="24"/>
        </w:rPr>
        <w:t xml:space="preserve"> praktykę.</w:t>
      </w:r>
    </w:p>
    <w:p w:rsidR="0065699C" w:rsidRPr="00372F86" w:rsidRDefault="0065699C" w:rsidP="0065699C">
      <w:pPr>
        <w:pStyle w:val="Akapitzlist"/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99C" w:rsidRPr="0065699C" w:rsidRDefault="00D47905" w:rsidP="0065699C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99C">
        <w:rPr>
          <w:rFonts w:ascii="Times New Roman" w:hAnsi="Times New Roman" w:cs="Times New Roman"/>
          <w:sz w:val="24"/>
          <w:szCs w:val="24"/>
        </w:rPr>
        <w:t>O</w:t>
      </w:r>
      <w:r w:rsidR="00452227" w:rsidRPr="0065699C">
        <w:rPr>
          <w:rFonts w:ascii="Times New Roman" w:hAnsi="Times New Roman" w:cs="Times New Roman"/>
          <w:sz w:val="24"/>
          <w:szCs w:val="24"/>
        </w:rPr>
        <w:t>statecznego zaliczenia praktyki</w:t>
      </w:r>
      <w:r w:rsidRPr="0065699C">
        <w:rPr>
          <w:rFonts w:ascii="Times New Roman" w:hAnsi="Times New Roman" w:cs="Times New Roman"/>
          <w:sz w:val="24"/>
          <w:szCs w:val="24"/>
        </w:rPr>
        <w:t xml:space="preserve"> na podstawie oceny wpisanej do </w:t>
      </w:r>
      <w:r w:rsidRPr="0065699C">
        <w:rPr>
          <w:rFonts w:ascii="Times New Roman" w:hAnsi="Times New Roman" w:cs="Times New Roman"/>
          <w:i/>
          <w:sz w:val="24"/>
          <w:szCs w:val="24"/>
        </w:rPr>
        <w:t xml:space="preserve">Dzienniczka </w:t>
      </w:r>
      <w:r w:rsidR="00584978" w:rsidRPr="0065699C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9967C4" w:rsidRPr="0065699C">
        <w:rPr>
          <w:rFonts w:ascii="Times New Roman" w:hAnsi="Times New Roman" w:cs="Times New Roman"/>
          <w:sz w:val="24"/>
          <w:szCs w:val="24"/>
        </w:rPr>
        <w:t>oraz</w:t>
      </w:r>
      <w:r w:rsidRPr="0065699C">
        <w:rPr>
          <w:rFonts w:ascii="Times New Roman" w:hAnsi="Times New Roman" w:cs="Times New Roman"/>
          <w:sz w:val="24"/>
          <w:szCs w:val="24"/>
        </w:rPr>
        <w:t xml:space="preserve"> ustalonych załączników, dokumentujących jej przebieg - dokonuje kierunkowy opiekun praktyk.</w:t>
      </w:r>
    </w:p>
    <w:p w:rsidR="0065699C" w:rsidRPr="00372F86" w:rsidRDefault="0065699C" w:rsidP="0065699C">
      <w:pPr>
        <w:pStyle w:val="Akapitzlist"/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905" w:rsidRPr="00372F86" w:rsidRDefault="00D47905" w:rsidP="0045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F86">
        <w:rPr>
          <w:rFonts w:ascii="Times New Roman" w:hAnsi="Times New Roman" w:cs="Times New Roman"/>
          <w:sz w:val="24"/>
          <w:szCs w:val="24"/>
        </w:rPr>
        <w:t xml:space="preserve">Szczegółowe warunki odbywania studenckich praktyk regulują </w:t>
      </w:r>
      <w:r w:rsidR="00F7438E">
        <w:rPr>
          <w:rFonts w:ascii="Times New Roman" w:hAnsi="Times New Roman" w:cs="Times New Roman"/>
          <w:sz w:val="24"/>
          <w:szCs w:val="24"/>
        </w:rPr>
        <w:t>wewnętrzne akty prawne.</w:t>
      </w:r>
    </w:p>
    <w:p w:rsidR="00D47905" w:rsidRDefault="00D47905" w:rsidP="00D47905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F7438E" w:rsidRPr="00CC0DAC" w:rsidRDefault="00F7438E" w:rsidP="00D47905">
      <w:pPr>
        <w:ind w:left="1080"/>
        <w:jc w:val="center"/>
        <w:rPr>
          <w:color w:val="1F497D" w:themeColor="text2"/>
        </w:rPr>
      </w:pPr>
    </w:p>
    <w:p w:rsidR="00D47905" w:rsidRPr="00CC0DAC" w:rsidRDefault="00D47905" w:rsidP="00D47905">
      <w:pPr>
        <w:spacing w:after="240" w:line="240" w:lineRule="auto"/>
        <w:ind w:left="426"/>
        <w:textAlignment w:val="baseline"/>
        <w:rPr>
          <w:rFonts w:ascii="Times New Roman" w:hAnsi="Times New Roman" w:cs="Times New Roman"/>
          <w:color w:val="1F497D" w:themeColor="text2"/>
        </w:rPr>
      </w:pPr>
      <w:r>
        <w:rPr>
          <w:color w:val="1F497D" w:themeColor="text2"/>
        </w:rPr>
        <w:t xml:space="preserve"> </w:t>
      </w:r>
    </w:p>
    <w:p w:rsidR="00D47905" w:rsidRPr="001A3126" w:rsidRDefault="00D47905" w:rsidP="00D47905">
      <w:pPr>
        <w:spacing w:after="240" w:line="240" w:lineRule="auto"/>
        <w:ind w:left="426"/>
        <w:textAlignment w:val="baseline"/>
        <w:rPr>
          <w:rFonts w:ascii="Times New Roman" w:hAnsi="Times New Roman" w:cs="Times New Roman"/>
          <w:color w:val="4F6228" w:themeColor="accent3" w:themeShade="80"/>
        </w:rPr>
      </w:pPr>
    </w:p>
    <w:p w:rsidR="00D47905" w:rsidRPr="00C44E68" w:rsidRDefault="00D47905" w:rsidP="00D47905">
      <w:pPr>
        <w:shd w:val="clear" w:color="auto" w:fill="FFFFFF"/>
        <w:spacing w:after="240" w:line="240" w:lineRule="auto"/>
        <w:ind w:left="1418"/>
        <w:textAlignment w:val="baseline"/>
        <w:rPr>
          <w:rFonts w:ascii="Times New Roman" w:hAnsi="Times New Roman" w:cs="Times New Roman"/>
          <w:color w:val="000000"/>
        </w:rPr>
      </w:pPr>
    </w:p>
    <w:p w:rsidR="00D47905" w:rsidRPr="00C44E68" w:rsidRDefault="00D47905" w:rsidP="00D47905">
      <w:pPr>
        <w:pStyle w:val="Akapitzlist"/>
        <w:ind w:left="1004"/>
        <w:rPr>
          <w:rFonts w:ascii="Times New Roman" w:hAnsi="Times New Roman" w:cs="Times New Roman"/>
        </w:rPr>
      </w:pPr>
    </w:p>
    <w:p w:rsidR="00D47905" w:rsidRPr="00C44E68" w:rsidRDefault="00D47905" w:rsidP="00D47905">
      <w:pPr>
        <w:rPr>
          <w:rFonts w:ascii="Times New Roman" w:hAnsi="Times New Roman" w:cs="Times New Roman"/>
        </w:rPr>
      </w:pPr>
    </w:p>
    <w:p w:rsidR="009A167E" w:rsidRDefault="009A167E"/>
    <w:sectPr w:rsidR="009A167E" w:rsidSect="0000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7F" w:rsidRDefault="00EA2A7F" w:rsidP="00D47905">
      <w:pPr>
        <w:spacing w:after="0" w:line="240" w:lineRule="auto"/>
      </w:pPr>
      <w:r>
        <w:separator/>
      </w:r>
    </w:p>
  </w:endnote>
  <w:endnote w:type="continuationSeparator" w:id="0">
    <w:p w:rsidR="00EA2A7F" w:rsidRDefault="00EA2A7F" w:rsidP="00D4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7F" w:rsidRDefault="00EA2A7F" w:rsidP="00D47905">
      <w:pPr>
        <w:spacing w:after="0" w:line="240" w:lineRule="auto"/>
      </w:pPr>
      <w:r>
        <w:separator/>
      </w:r>
    </w:p>
  </w:footnote>
  <w:footnote w:type="continuationSeparator" w:id="0">
    <w:p w:rsidR="00EA2A7F" w:rsidRDefault="00EA2A7F" w:rsidP="00D4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1C"/>
    <w:multiLevelType w:val="hybridMultilevel"/>
    <w:tmpl w:val="06566152"/>
    <w:lvl w:ilvl="0" w:tplc="0F462C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6631"/>
    <w:multiLevelType w:val="hybridMultilevel"/>
    <w:tmpl w:val="4A48294C"/>
    <w:lvl w:ilvl="0" w:tplc="977C1F5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D13A43"/>
    <w:multiLevelType w:val="hybridMultilevel"/>
    <w:tmpl w:val="DB62E1E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24078B"/>
    <w:multiLevelType w:val="hybridMultilevel"/>
    <w:tmpl w:val="BEFA232A"/>
    <w:lvl w:ilvl="0" w:tplc="6CC66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62A04"/>
    <w:multiLevelType w:val="hybridMultilevel"/>
    <w:tmpl w:val="47061C44"/>
    <w:lvl w:ilvl="0" w:tplc="975E7F3E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67DF"/>
    <w:multiLevelType w:val="hybridMultilevel"/>
    <w:tmpl w:val="D298C596"/>
    <w:lvl w:ilvl="0" w:tplc="975E7F3E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5192045"/>
    <w:multiLevelType w:val="hybridMultilevel"/>
    <w:tmpl w:val="745678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52569E4"/>
    <w:multiLevelType w:val="hybridMultilevel"/>
    <w:tmpl w:val="D85CD142"/>
    <w:lvl w:ilvl="0" w:tplc="5F6C0C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E1ED3"/>
    <w:multiLevelType w:val="hybridMultilevel"/>
    <w:tmpl w:val="CD747B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8C5826"/>
    <w:multiLevelType w:val="hybridMultilevel"/>
    <w:tmpl w:val="CBFE6892"/>
    <w:lvl w:ilvl="0" w:tplc="975E7F3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4844B0"/>
    <w:multiLevelType w:val="hybridMultilevel"/>
    <w:tmpl w:val="BEFA232A"/>
    <w:lvl w:ilvl="0" w:tplc="6CC66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0D1C1A"/>
    <w:multiLevelType w:val="hybridMultilevel"/>
    <w:tmpl w:val="9AFC47F4"/>
    <w:lvl w:ilvl="0" w:tplc="B4FA923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F6B01"/>
    <w:multiLevelType w:val="hybridMultilevel"/>
    <w:tmpl w:val="AC90BCA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B672763"/>
    <w:multiLevelType w:val="hybridMultilevel"/>
    <w:tmpl w:val="74705174"/>
    <w:lvl w:ilvl="0" w:tplc="43581AB8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D730F9"/>
    <w:multiLevelType w:val="hybridMultilevel"/>
    <w:tmpl w:val="160C3D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4813CDF"/>
    <w:multiLevelType w:val="hybridMultilevel"/>
    <w:tmpl w:val="1188CB1E"/>
    <w:lvl w:ilvl="0" w:tplc="975E7F3E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9275C09"/>
    <w:multiLevelType w:val="hybridMultilevel"/>
    <w:tmpl w:val="2710FB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3560D8D"/>
    <w:multiLevelType w:val="hybridMultilevel"/>
    <w:tmpl w:val="EFC6265A"/>
    <w:lvl w:ilvl="0" w:tplc="975E7F3E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3F14018"/>
    <w:multiLevelType w:val="hybridMultilevel"/>
    <w:tmpl w:val="16645AEE"/>
    <w:lvl w:ilvl="0" w:tplc="975E7F3E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19">
    <w:nsid w:val="760604E4"/>
    <w:multiLevelType w:val="hybridMultilevel"/>
    <w:tmpl w:val="00B452A0"/>
    <w:lvl w:ilvl="0" w:tplc="5920B1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077209"/>
    <w:multiLevelType w:val="hybridMultilevel"/>
    <w:tmpl w:val="06B6B7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0"/>
  </w:num>
  <w:num w:numId="5">
    <w:abstractNumId w:val="1"/>
  </w:num>
  <w:num w:numId="6">
    <w:abstractNumId w:val="20"/>
  </w:num>
  <w:num w:numId="7">
    <w:abstractNumId w:val="16"/>
  </w:num>
  <w:num w:numId="8">
    <w:abstractNumId w:val="14"/>
  </w:num>
  <w:num w:numId="9">
    <w:abstractNumId w:val="6"/>
  </w:num>
  <w:num w:numId="10">
    <w:abstractNumId w:val="15"/>
  </w:num>
  <w:num w:numId="11">
    <w:abstractNumId w:val="12"/>
  </w:num>
  <w:num w:numId="12">
    <w:abstractNumId w:val="18"/>
  </w:num>
  <w:num w:numId="13">
    <w:abstractNumId w:val="3"/>
  </w:num>
  <w:num w:numId="14">
    <w:abstractNumId w:val="5"/>
  </w:num>
  <w:num w:numId="15">
    <w:abstractNumId w:val="8"/>
  </w:num>
  <w:num w:numId="16">
    <w:abstractNumId w:val="17"/>
  </w:num>
  <w:num w:numId="17">
    <w:abstractNumId w:val="2"/>
  </w:num>
  <w:num w:numId="18">
    <w:abstractNumId w:val="13"/>
  </w:num>
  <w:num w:numId="19">
    <w:abstractNumId w:val="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5"/>
    <w:rsid w:val="000002A2"/>
    <w:rsid w:val="000B1759"/>
    <w:rsid w:val="000D1B1F"/>
    <w:rsid w:val="000E7F21"/>
    <w:rsid w:val="001A3705"/>
    <w:rsid w:val="001B1F70"/>
    <w:rsid w:val="00202295"/>
    <w:rsid w:val="002247C0"/>
    <w:rsid w:val="00266B57"/>
    <w:rsid w:val="002746BF"/>
    <w:rsid w:val="002B428F"/>
    <w:rsid w:val="002B4D7F"/>
    <w:rsid w:val="002C6887"/>
    <w:rsid w:val="002F1C83"/>
    <w:rsid w:val="00372F86"/>
    <w:rsid w:val="003F163E"/>
    <w:rsid w:val="004060D4"/>
    <w:rsid w:val="004135CA"/>
    <w:rsid w:val="004176DE"/>
    <w:rsid w:val="00426DBF"/>
    <w:rsid w:val="00452227"/>
    <w:rsid w:val="004932AA"/>
    <w:rsid w:val="004A50FE"/>
    <w:rsid w:val="004D5B23"/>
    <w:rsid w:val="005002B3"/>
    <w:rsid w:val="00584978"/>
    <w:rsid w:val="005B09D8"/>
    <w:rsid w:val="005C23F6"/>
    <w:rsid w:val="005F461D"/>
    <w:rsid w:val="0065699C"/>
    <w:rsid w:val="006661D1"/>
    <w:rsid w:val="006A15CA"/>
    <w:rsid w:val="007123D3"/>
    <w:rsid w:val="00740EE4"/>
    <w:rsid w:val="0076190C"/>
    <w:rsid w:val="00786B26"/>
    <w:rsid w:val="008E10DB"/>
    <w:rsid w:val="009967C4"/>
    <w:rsid w:val="009A167E"/>
    <w:rsid w:val="009B6614"/>
    <w:rsid w:val="00A14807"/>
    <w:rsid w:val="00A8252A"/>
    <w:rsid w:val="00A96C8D"/>
    <w:rsid w:val="00AD5343"/>
    <w:rsid w:val="00BE2180"/>
    <w:rsid w:val="00C157E9"/>
    <w:rsid w:val="00CB7AA9"/>
    <w:rsid w:val="00D059BC"/>
    <w:rsid w:val="00D45BE4"/>
    <w:rsid w:val="00D47905"/>
    <w:rsid w:val="00D705D5"/>
    <w:rsid w:val="00DA261C"/>
    <w:rsid w:val="00DB3A06"/>
    <w:rsid w:val="00DB6087"/>
    <w:rsid w:val="00DE612B"/>
    <w:rsid w:val="00DE664D"/>
    <w:rsid w:val="00E536C4"/>
    <w:rsid w:val="00E60CB3"/>
    <w:rsid w:val="00E62867"/>
    <w:rsid w:val="00EA2A7F"/>
    <w:rsid w:val="00EF09B2"/>
    <w:rsid w:val="00F7438E"/>
    <w:rsid w:val="00F82261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4790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47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9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4790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47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9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9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Smok</cp:lastModifiedBy>
  <cp:revision>13</cp:revision>
  <cp:lastPrinted>2017-06-10T18:45:00Z</cp:lastPrinted>
  <dcterms:created xsi:type="dcterms:W3CDTF">2017-06-19T11:37:00Z</dcterms:created>
  <dcterms:modified xsi:type="dcterms:W3CDTF">2017-06-27T17:21:00Z</dcterms:modified>
</cp:coreProperties>
</file>