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07" w:rsidRPr="00301361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F07602" w:rsidRPr="00301361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361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:rsidR="00F07602" w:rsidRPr="00301361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7602" w:rsidRPr="00301361" w:rsidRDefault="00F07602" w:rsidP="00F07602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301361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301361">
        <w:rPr>
          <w:b/>
          <w:bCs/>
          <w:sz w:val="28"/>
          <w:szCs w:val="28"/>
        </w:rPr>
        <w:t xml:space="preserve">realizowanego </w:t>
      </w:r>
      <w:r w:rsidRPr="00301361">
        <w:rPr>
          <w:b/>
          <w:sz w:val="28"/>
          <w:szCs w:val="28"/>
        </w:rPr>
        <w:t>w ramach programu pod nazwą "Regionalna Inicjatywa Doskonałości" w latach 2019-</w:t>
      </w:r>
      <w:r w:rsidR="00A15D89">
        <w:rPr>
          <w:b/>
          <w:sz w:val="28"/>
          <w:szCs w:val="28"/>
        </w:rPr>
        <w:t>2023</w:t>
      </w:r>
      <w:r w:rsidRPr="00301361">
        <w:rPr>
          <w:b/>
          <w:sz w:val="28"/>
          <w:szCs w:val="28"/>
        </w:rPr>
        <w:t>, nr projektu 10/RID/2018/19</w:t>
      </w:r>
    </w:p>
    <w:p w:rsidR="00F07602" w:rsidRPr="00301361" w:rsidRDefault="00F07602" w:rsidP="00F076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7602" w:rsidRPr="00301361" w:rsidRDefault="00F07602" w:rsidP="00F0760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301361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3013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:rsidR="00F07602" w:rsidRPr="00301361" w:rsidRDefault="00F07602" w:rsidP="00F0760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pl-PL"/>
        </w:rPr>
      </w:pPr>
      <w:r w:rsidRPr="003013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4: </w:t>
      </w:r>
      <w:r w:rsidRPr="00301361">
        <w:rPr>
          <w:rFonts w:ascii="Times New Roman" w:eastAsia="Times New Roman" w:hAnsi="Times New Roman"/>
          <w:b/>
          <w:sz w:val="28"/>
          <w:szCs w:val="28"/>
          <w:lang w:eastAsia="pl-PL"/>
        </w:rPr>
        <w:t>Wsparcie procesu zgłoszeń patentowych, wyłącznych praw do odmian roślin, praw ochronnych na wzór użytkowy lub znak towarowy w dyscyplinie technologia żywności i żywienia na Uniwersytecie Warmińsko-Mazurskim w Olsztynie.</w:t>
      </w:r>
    </w:p>
    <w:p w:rsidR="00F07602" w:rsidRPr="00301361" w:rsidRDefault="00F07602" w:rsidP="00F0760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Zasady dotyczą dofinansowania oraz rozliczania zadań realizowanych w ramach projektu pt.  „Regionalna Inicjatywa Doskonałości” (RID)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191975" w:rsidRPr="00301361">
        <w:rPr>
          <w:rFonts w:ascii="Times New Roman" w:hAnsi="Times New Roman" w:cs="Times New Roman"/>
          <w:sz w:val="24"/>
          <w:szCs w:val="24"/>
        </w:rPr>
        <w:t>m</w:t>
      </w:r>
      <w:r w:rsidRPr="00301361">
        <w:rPr>
          <w:rFonts w:ascii="Times New Roman" w:hAnsi="Times New Roman" w:cs="Times New Roman"/>
          <w:sz w:val="24"/>
          <w:szCs w:val="24"/>
        </w:rPr>
        <w:t xml:space="preserve">inistra </w:t>
      </w:r>
      <w:r w:rsidR="00325082" w:rsidRPr="00301361">
        <w:rPr>
          <w:rFonts w:ascii="Times New Roman" w:hAnsi="Times New Roman" w:cs="Times New Roman"/>
          <w:sz w:val="24"/>
          <w:szCs w:val="24"/>
        </w:rPr>
        <w:t>właściwego ds. nauki</w:t>
      </w:r>
      <w:r w:rsidRPr="00301361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301361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301361">
        <w:rPr>
          <w:rFonts w:ascii="Times New Roman" w:hAnsi="Times New Roman" w:cs="Times New Roman"/>
          <w:sz w:val="24"/>
          <w:szCs w:val="24"/>
        </w:rPr>
        <w:t>.  Dotyczą one  obszaru nr 1 (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301361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Donator:</w:t>
      </w:r>
      <w:r w:rsidRPr="00301361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Wykonawca:</w:t>
      </w:r>
      <w:r w:rsidRPr="00301361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Wnioskodawca:Wnioskodawca:</w:t>
      </w:r>
      <w:r w:rsidRPr="00301361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lastRenderedPageBreak/>
        <w:t>Kierownik RID w dyscyplinie technologia żywności i żywienia</w:t>
      </w:r>
      <w:r w:rsidRPr="00301361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301361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Beneficjent</w:t>
      </w:r>
      <w:r w:rsidRPr="00301361">
        <w:rPr>
          <w:rFonts w:ascii="Times New Roman" w:hAnsi="Times New Roman" w:cs="Times New Roman"/>
          <w:sz w:val="24"/>
          <w:szCs w:val="24"/>
        </w:rPr>
        <w:t>: osoba, która uzyskała dofinansowanie zadania w ramach projektu RID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1.</w:t>
      </w: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F07602" w:rsidRPr="00301361" w:rsidRDefault="00B1587F" w:rsidP="00F07602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Finansowanie/d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F07602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 przyznawane do wyczerpania środków z projektu RID do wysokości ustalonej dla Wydziału Nauki o Żywności UWM w Olsztynie;</w:t>
      </w:r>
    </w:p>
    <w:p w:rsidR="00F07602" w:rsidRPr="00301361" w:rsidRDefault="00B1587F" w:rsidP="00F07602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Finansowanie/d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="00F07602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="00F07602" w:rsidRPr="00301361">
        <w:rPr>
          <w:rFonts w:ascii="Times New Roman" w:hAnsi="Times New Roman" w:cs="Times New Roman"/>
          <w:sz w:val="24"/>
          <w:szCs w:val="24"/>
        </w:rPr>
        <w:t>pracowników  Wydziału Nauki o Żywności UWM w Olsztynie.</w:t>
      </w: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2.</w:t>
      </w: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:rsidR="00F07602" w:rsidRPr="00301361" w:rsidRDefault="00F07602" w:rsidP="00F07602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finansowanie/dofinansowanie</w:t>
      </w:r>
      <w:r w:rsidRPr="00301361">
        <w:rPr>
          <w:rFonts w:ascii="Times New Roman" w:hAnsi="Times New Roman" w:cs="Times New Roman"/>
          <w:sz w:val="24"/>
          <w:szCs w:val="24"/>
        </w:rPr>
        <w:t xml:space="preserve"> zadań w ramach obszaru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301361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:rsidR="00F07602" w:rsidRPr="00301361" w:rsidRDefault="00B1587F" w:rsidP="00F07602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Finansowaniu/d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ofinansowaniu podlegają zadania, które są merytorycznie zgodne z zagadnieniami badawczymi podanymi w 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="00F07602" w:rsidRPr="00301361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</w:t>
      </w:r>
      <w:r w:rsidR="004C678A" w:rsidRPr="00301361">
        <w:rPr>
          <w:rFonts w:ascii="Times New Roman" w:hAnsi="Times New Roman" w:cs="Times New Roman"/>
          <w:sz w:val="24"/>
          <w:szCs w:val="24"/>
        </w:rPr>
        <w:t>/finansowanie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 w ramach RID w dyscyplinie: technologia żywności i żywienia na Uniwersytecie Warmińsko-Mazurskim w Olsztynie (informacja pomocnicza).</w:t>
      </w:r>
    </w:p>
    <w:p w:rsidR="00F07602" w:rsidRPr="00301361" w:rsidRDefault="00F07602" w:rsidP="00F07602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3.</w:t>
      </w: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:rsidR="00F07602" w:rsidRPr="00301361" w:rsidRDefault="00F07602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</w:t>
      </w:r>
      <w:r w:rsidR="0023038D"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wersji edytowalnej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. W skład dokumentacji wchodzą:  wniosek aplikacyjny wraz z wymaganymi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lastRenderedPageBreak/>
        <w:t>załącznikami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:rsidR="00F07602" w:rsidRPr="00301361" w:rsidRDefault="00F07602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A15D89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:rsidR="00F07602" w:rsidRPr="00301361" w:rsidRDefault="00EA75AB" w:rsidP="00F0760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plikowani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F07602" w:rsidRPr="00301361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F07602"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F07602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bookmarkStart w:id="0" w:name="_Hlk535324606"/>
    </w:p>
    <w:bookmarkEnd w:id="0"/>
    <w:p w:rsidR="0093650F" w:rsidRPr="00301361" w:rsidRDefault="0093650F" w:rsidP="0093650F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 zadania właściwy  dla danego Obszaru i Poddziałania</w:t>
      </w:r>
      <w:bookmarkEnd w:id="1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730B8B" w:rsidRPr="00301361" w:rsidRDefault="00E3203F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5E7F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5E7FD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B1587F" w:rsidRPr="003013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zgodnie z ostatnim wykazem czasopism sporządzonym i udostępnionym przez ministra właściwego ds. nauki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="00FE6D9B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301361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roślin)</w:t>
      </w:r>
      <w:r w:rsidR="00730B8B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zał. 1;</w:t>
      </w:r>
    </w:p>
    <w:bookmarkEnd w:id="2"/>
    <w:p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dofinansowania wnioskowanego zadania z subwencji  zaakceptowane przez Kierownika Katedry i dysponenta środków  z potwierdzeniem źródła finansowania  – zał. 2;</w:t>
      </w:r>
    </w:p>
    <w:p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301361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:rsidR="00730B8B" w:rsidRPr="00301361" w:rsidRDefault="00730B8B" w:rsidP="00730B8B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 – zał. 5.</w:t>
      </w:r>
    </w:p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4.</w:t>
      </w: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b/>
          <w:sz w:val="24"/>
          <w:szCs w:val="24"/>
        </w:rPr>
        <w:t>dofinansowania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Procedura obejmuje dwa etapy:</w:t>
      </w:r>
    </w:p>
    <w:p w:rsidR="00F07602" w:rsidRPr="00301361" w:rsidRDefault="00F07602" w:rsidP="00F07602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</w:t>
      </w:r>
      <w:r w:rsidRPr="00301361">
        <w:rPr>
          <w:rFonts w:ascii="Times New Roman" w:hAnsi="Times New Roman" w:cs="Times New Roman"/>
          <w:sz w:val="24"/>
          <w:szCs w:val="24"/>
        </w:rPr>
        <w:lastRenderedPageBreak/>
        <w:t>kierownika dyscypliny z Wnioskodawcą w ciągu 7 dni i/lub nieuzupełnienie braków przez Wnioskodawcę, skutkuje odrzuceniem wniosku do dalszego procedowania.</w:t>
      </w:r>
    </w:p>
    <w:p w:rsidR="00F07602" w:rsidRPr="00301361" w:rsidRDefault="00F07602" w:rsidP="00F07602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B778B8" w:rsidRPr="00301361">
        <w:rPr>
          <w:rFonts w:ascii="Times New Roman" w:hAnsi="Times New Roman" w:cs="Times New Roman"/>
          <w:sz w:val="24"/>
          <w:szCs w:val="24"/>
        </w:rPr>
        <w:t>kierownika dyscypliny</w:t>
      </w:r>
      <w:r w:rsidRPr="00301361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4, zgodnie z § 6 niniejszego dokumentu.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B778B8" w:rsidRPr="00301361">
        <w:rPr>
          <w:rFonts w:ascii="Times New Roman" w:hAnsi="Times New Roman" w:cs="Times New Roman"/>
          <w:sz w:val="24"/>
          <w:szCs w:val="24"/>
        </w:rPr>
        <w:t>kierownik dyscypliny</w:t>
      </w:r>
      <w:r w:rsidRPr="00301361">
        <w:rPr>
          <w:rFonts w:ascii="Times New Roman" w:hAnsi="Times New Roman" w:cs="Times New Roman"/>
          <w:sz w:val="24"/>
          <w:szCs w:val="24"/>
        </w:rPr>
        <w:t>.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73151D" w:rsidRPr="00301361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301361">
        <w:rPr>
          <w:rFonts w:ascii="Times New Roman" w:hAnsi="Times New Roman" w:cs="Times New Roman"/>
          <w:sz w:val="24"/>
          <w:szCs w:val="24"/>
        </w:rPr>
        <w:t>.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B778B8" w:rsidRPr="00301361">
        <w:rPr>
          <w:rFonts w:ascii="Times New Roman" w:hAnsi="Times New Roman" w:cs="Times New Roman"/>
          <w:sz w:val="24"/>
          <w:szCs w:val="24"/>
        </w:rPr>
        <w:t xml:space="preserve">wniosków </w:t>
      </w:r>
      <w:r w:rsidRPr="00301361">
        <w:rPr>
          <w:rFonts w:ascii="Times New Roman" w:hAnsi="Times New Roman" w:cs="Times New Roman"/>
          <w:sz w:val="24"/>
          <w:szCs w:val="24"/>
        </w:rPr>
        <w:t xml:space="preserve">są ostateczne i nie przysługuje od nich odwołanie. </w:t>
      </w:r>
    </w:p>
    <w:p w:rsidR="00A828A6" w:rsidRPr="00301361" w:rsidRDefault="00A828A6" w:rsidP="00A828A6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:rsidR="00F07602" w:rsidRPr="00301361" w:rsidRDefault="00F07602" w:rsidP="00F0760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5.</w:t>
      </w: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:rsidR="00F07602" w:rsidRPr="00301361" w:rsidRDefault="00F07602" w:rsidP="00F07602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Przedsięwzięcie, o którego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sz w:val="24"/>
          <w:szCs w:val="24"/>
        </w:rPr>
        <w:t>dofinansowanie wnioskuje Wnioskodawca powinno być  zgodne z obszarami badawczymi obejmującymi dyscyplinę: technologia żywności i żywienia na Uniwersytecie Warmińsko-Mazurskim w Olsztynie.</w:t>
      </w:r>
    </w:p>
    <w:p w:rsidR="00F07602" w:rsidRPr="00301361" w:rsidRDefault="00F07602" w:rsidP="00F07602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Wniosek powinien zawierać:</w:t>
      </w:r>
    </w:p>
    <w:p w:rsidR="00F07602" w:rsidRPr="00301361" w:rsidRDefault="00F07602" w:rsidP="00F07602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Nazwę zgłoszenia patentowego, wyłącznego prawa do odmian roślin, prawa ochronnego na wzór użytkowy lub znak towarowy</w:t>
      </w:r>
      <w:r w:rsidRPr="00301361">
        <w:rPr>
          <w:rFonts w:ascii="Times New Roman" w:hAnsi="Times New Roman" w:cs="Times New Roman"/>
          <w:sz w:val="24"/>
          <w:szCs w:val="24"/>
        </w:rPr>
        <w:t>; nazwiska autora/autorów, afiliację.</w:t>
      </w:r>
    </w:p>
    <w:p w:rsidR="00F07602" w:rsidRPr="00301361" w:rsidRDefault="00F07602" w:rsidP="00F07602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Koszt przygotowania zgłoszenia, opłaty za zgłoszenie patentowe, opłaty za zgłoszenie znaku towarowego lub wzoru użytkowego, opłaty za zgłoszenie wyłącznych praw do odmiany roślin. </w:t>
      </w:r>
    </w:p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lastRenderedPageBreak/>
        <w:t>§ 6.</w:t>
      </w:r>
    </w:p>
    <w:p w:rsidR="00F07602" w:rsidRPr="00301361" w:rsidRDefault="00F07602" w:rsidP="00F07602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</w:t>
      </w:r>
      <w:r w:rsidR="00B1587F" w:rsidRPr="00301361">
        <w:rPr>
          <w:rFonts w:ascii="Times New Roman" w:hAnsi="Times New Roman" w:cs="Times New Roman"/>
          <w:b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b/>
          <w:sz w:val="24"/>
          <w:szCs w:val="24"/>
        </w:rPr>
        <w:t xml:space="preserve">dofinansowanie zadań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:rsidR="00F07602" w:rsidRPr="00301361" w:rsidRDefault="00696BCB" w:rsidP="00696BCB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Wnioski o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finansowanie/</w:t>
      </w:r>
      <w:r w:rsidRPr="00301361">
        <w:rPr>
          <w:rFonts w:ascii="Times New Roman" w:hAnsi="Times New Roman" w:cs="Times New Roman"/>
          <w:sz w:val="24"/>
          <w:szCs w:val="24"/>
        </w:rPr>
        <w:t>dofinansowanie w ramach projektu RID oceniane są punktowo w następujących kategoriach:</w:t>
      </w:r>
    </w:p>
    <w:tbl>
      <w:tblPr>
        <w:tblStyle w:val="Tabela-Siatka"/>
        <w:tblW w:w="0" w:type="auto"/>
        <w:tblLook w:val="04A0"/>
      </w:tblPr>
      <w:tblGrid>
        <w:gridCol w:w="675"/>
        <w:gridCol w:w="5466"/>
        <w:gridCol w:w="3071"/>
      </w:tblGrid>
      <w:tr w:rsidR="00301361" w:rsidRPr="00301361" w:rsidTr="00F5468A">
        <w:tc>
          <w:tcPr>
            <w:tcW w:w="675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Punkty</w:t>
            </w:r>
          </w:p>
        </w:tc>
      </w:tr>
      <w:tr w:rsidR="00301361" w:rsidRPr="00301361" w:rsidTr="00F5468A">
        <w:tc>
          <w:tcPr>
            <w:tcW w:w="675" w:type="dxa"/>
          </w:tcPr>
          <w:p w:rsidR="00F07602" w:rsidRPr="00301361" w:rsidRDefault="00F07602" w:rsidP="00F0760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Zgodność  z dyscypliną naukową</w:t>
            </w:r>
          </w:p>
        </w:tc>
        <w:tc>
          <w:tcPr>
            <w:tcW w:w="3071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0 – 10</w:t>
            </w:r>
          </w:p>
        </w:tc>
      </w:tr>
      <w:tr w:rsidR="00301361" w:rsidRPr="00301361" w:rsidTr="00F5468A">
        <w:tc>
          <w:tcPr>
            <w:tcW w:w="675" w:type="dxa"/>
          </w:tcPr>
          <w:p w:rsidR="00F07602" w:rsidRPr="00301361" w:rsidRDefault="00F07602" w:rsidP="00F0760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:rsidR="00F07602" w:rsidRPr="00301361" w:rsidRDefault="00F07602" w:rsidP="00F5468A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 xml:space="preserve">Kalkulacja kosztów </w:t>
            </w:r>
          </w:p>
        </w:tc>
        <w:tc>
          <w:tcPr>
            <w:tcW w:w="3071" w:type="dxa"/>
          </w:tcPr>
          <w:p w:rsidR="00F07602" w:rsidRPr="00301361" w:rsidRDefault="00F07602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01361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</w:tr>
    </w:tbl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7.</w:t>
      </w:r>
    </w:p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finansowanego/</w:t>
      </w:r>
      <w:r w:rsidRPr="00301361">
        <w:rPr>
          <w:rFonts w:ascii="Times New Roman" w:hAnsi="Times New Roman" w:cs="Times New Roman"/>
          <w:sz w:val="24"/>
          <w:szCs w:val="24"/>
        </w:rPr>
        <w:t xml:space="preserve">dofinansowanego z projektu RID  (wzór porozumienia – zał. </w:t>
      </w:r>
      <w:r w:rsidR="00730B8B" w:rsidRPr="00301361">
        <w:rPr>
          <w:rFonts w:ascii="Times New Roman" w:hAnsi="Times New Roman" w:cs="Times New Roman"/>
          <w:sz w:val="24"/>
          <w:szCs w:val="24"/>
        </w:rPr>
        <w:t>6</w:t>
      </w:r>
      <w:r w:rsidRPr="00301361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Zakres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sz w:val="24"/>
          <w:szCs w:val="24"/>
        </w:rPr>
        <w:t xml:space="preserve">dofinansowania zadania określa Porozumienie zawarte przez Kierownika dyscypliny z Beneficjentem. </w:t>
      </w:r>
    </w:p>
    <w:p w:rsidR="00F07602" w:rsidRPr="00301361" w:rsidRDefault="00F07602" w:rsidP="00F07602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Beneficjent zobowiązany jest:</w:t>
      </w:r>
    </w:p>
    <w:p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Realizować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finansowane/</w:t>
      </w:r>
      <w:r w:rsidRPr="00301361">
        <w:rPr>
          <w:rFonts w:ascii="Times New Roman" w:hAnsi="Times New Roman" w:cs="Times New Roman"/>
          <w:sz w:val="24"/>
          <w:szCs w:val="24"/>
        </w:rPr>
        <w:t>dofinansowane zadanie zgodnie z planem zadeklarowanym na etapie złożenia wniosku,</w:t>
      </w:r>
    </w:p>
    <w:p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Wydawać przeznaczone środki wyłącznie na cele określone w Porozumieniu zgodnie z zasadami gospodarności obowiązującymi w Uniwersytecie Warmińsko-Mazurskim w Olsztynie oraz obowiązującymi zasadami prawnymi. W przypadku wyjazdu za granicę Beneficjent jest zobowiązany przestrzegać zasad rozliczania wyjazdów zagranicznych obowiązujących w UWM w Olsztynie.</w:t>
      </w:r>
    </w:p>
    <w:p w:rsidR="00F07602" w:rsidRPr="00301361" w:rsidRDefault="00F07602" w:rsidP="00F07602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Jeżeli to możliwe oznakować dokumenty związane z realizacją przedsięwzięcia logo Ministerstwa </w:t>
      </w:r>
      <w:r w:rsidR="00DB1110" w:rsidRPr="00301361">
        <w:rPr>
          <w:rFonts w:ascii="Times New Roman" w:hAnsi="Times New Roman" w:cs="Times New Roman"/>
          <w:sz w:val="24"/>
          <w:szCs w:val="24"/>
        </w:rPr>
        <w:t>Edukacji i Nauki</w:t>
      </w:r>
      <w:r w:rsidRPr="00301361">
        <w:rPr>
          <w:rFonts w:ascii="Times New Roman" w:hAnsi="Times New Roman" w:cs="Times New Roman"/>
          <w:sz w:val="24"/>
          <w:szCs w:val="24"/>
        </w:rPr>
        <w:t xml:space="preserve"> oraz </w:t>
      </w:r>
      <w:r w:rsidRPr="00301361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71428A" w:rsidRPr="00301361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:rsidR="00F07602" w:rsidRPr="00301361" w:rsidRDefault="00F07602" w:rsidP="00730B8B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Dokumentem potwierdzającym wydatkowanie środków jest faktura VAT. Winna być ona dostarczona Asystentowi kierownika dyscypliny w terminie umożliwiającym terminowe dokonanie płatności. </w:t>
      </w:r>
    </w:p>
    <w:p w:rsidR="00730B8B" w:rsidRPr="00301361" w:rsidRDefault="00730B8B" w:rsidP="00730B8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lastRenderedPageBreak/>
        <w:t>§ 8.</w:t>
      </w:r>
    </w:p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4</w:t>
      </w:r>
    </w:p>
    <w:p w:rsidR="00F07602" w:rsidRPr="00301361" w:rsidRDefault="00F07602" w:rsidP="002927A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Rozliczeniem zadania w poddziałaniu 4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przedstawienie dokumentu potwierdzającego zgłoszenie patentowe, wyłączne prawo do odmiany roślin, prawo ochronne na wzór użytkowy lub znak towarowy, nie później niż 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15 </w:t>
      </w:r>
      <w:r w:rsidR="00E43033"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października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roku, w którym uzyskano </w:t>
      </w:r>
      <w:r w:rsidR="00B1587F"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finansowanie/</w:t>
      </w:r>
      <w:r w:rsidRPr="003013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dofinansowanie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. Beneficjent jest zobowiązany, by  przedsięwzięcie było przypisane do dorobku naukowego Wydziału Nauki o Żywności UWM w Olsztynie.</w:t>
      </w:r>
      <w:r w:rsidR="002927A3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wszelkich opóźnieniach procesu realizacji zadania niewynikających z winy Beneficjenta należy informować biuro RID na bieżąco.</w:t>
      </w:r>
    </w:p>
    <w:p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6)  z realizacji przedsięwzięcia w  terminie do 30 listopada 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dofinansowanie.</w:t>
      </w:r>
    </w:p>
    <w:p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Wszystkie dodatkowe dzieła (rozprawy doktorskie, publikacje, opracowania, itd.) wsparte ze środków projektu RID muszą zawierać informację o źródle finansowania.</w:t>
      </w:r>
    </w:p>
    <w:p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:rsidR="00F07602" w:rsidRPr="00301361" w:rsidRDefault="00F07602" w:rsidP="00F07602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:rsidR="00F07602" w:rsidRPr="00301361" w:rsidRDefault="00F07602" w:rsidP="00F0760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07602" w:rsidRPr="00301361" w:rsidRDefault="00F07602" w:rsidP="00F0760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§ 8.</w:t>
      </w:r>
    </w:p>
    <w:p w:rsidR="00F07602" w:rsidRPr="00301361" w:rsidRDefault="00F07602" w:rsidP="00F07602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01361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Zasady </w:t>
      </w:r>
      <w:r w:rsidR="00B1587F" w:rsidRPr="00301361">
        <w:rPr>
          <w:rFonts w:ascii="Times New Roman" w:hAnsi="Times New Roman" w:cs="Times New Roman"/>
          <w:sz w:val="24"/>
          <w:szCs w:val="24"/>
        </w:rPr>
        <w:t>finansowania/</w:t>
      </w:r>
      <w:r w:rsidRPr="00301361">
        <w:rPr>
          <w:rFonts w:ascii="Times New Roman" w:hAnsi="Times New Roman" w:cs="Times New Roman"/>
          <w:sz w:val="24"/>
          <w:szCs w:val="24"/>
        </w:rPr>
        <w:t>dofinansowania oraz rozliczania zadań w ramach projektu Regionalna Inicjatywa Doskonałości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4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:rsidR="007B5F71" w:rsidRPr="007B5F71" w:rsidRDefault="00F07602" w:rsidP="0018674D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:rsidR="0018674D" w:rsidRPr="00301361" w:rsidRDefault="0018674D" w:rsidP="0018674D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 Regulamin może zostać zmieniony w trakcie roku. </w:t>
      </w:r>
    </w:p>
    <w:p w:rsidR="00F07602" w:rsidRPr="00301361" w:rsidRDefault="0018674D" w:rsidP="0018674D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lastRenderedPageBreak/>
        <w:t>W związku z koniecznością zamknięcia roku finansowego i przygotowania raportu rocznego do MEIN koszty zdarzeń związane z realizacją zadań w ramach podziałania winny być zaksięgowane do 3</w:t>
      </w:r>
      <w:r w:rsidR="00E65372">
        <w:rPr>
          <w:rFonts w:ascii="Times New Roman" w:hAnsi="Times New Roman" w:cs="Times New Roman"/>
          <w:sz w:val="24"/>
          <w:szCs w:val="24"/>
        </w:rPr>
        <w:t>1</w:t>
      </w:r>
      <w:r w:rsidR="006268CF">
        <w:rPr>
          <w:rFonts w:ascii="Times New Roman" w:hAnsi="Times New Roman" w:cs="Times New Roman"/>
          <w:sz w:val="24"/>
          <w:szCs w:val="24"/>
        </w:rPr>
        <w:t>października</w:t>
      </w:r>
      <w:r w:rsidRPr="00301361">
        <w:rPr>
          <w:rFonts w:ascii="Times New Roman" w:hAnsi="Times New Roman" w:cs="Times New Roman"/>
          <w:sz w:val="24"/>
          <w:szCs w:val="24"/>
        </w:rPr>
        <w:t xml:space="preserve"> 202</w:t>
      </w:r>
      <w:r w:rsidR="006268CF">
        <w:rPr>
          <w:rFonts w:ascii="Times New Roman" w:hAnsi="Times New Roman" w:cs="Times New Roman"/>
          <w:sz w:val="24"/>
          <w:szCs w:val="24"/>
        </w:rPr>
        <w:t>3</w:t>
      </w:r>
      <w:r w:rsidRPr="00301361">
        <w:rPr>
          <w:rFonts w:ascii="Times New Roman" w:hAnsi="Times New Roman" w:cs="Times New Roman"/>
          <w:sz w:val="24"/>
          <w:szCs w:val="24"/>
        </w:rPr>
        <w:t xml:space="preserve"> roku.</w:t>
      </w:r>
    </w:p>
    <w:p w:rsidR="00F07602" w:rsidRPr="00301361" w:rsidRDefault="00F07602" w:rsidP="00F07602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301361">
        <w:rPr>
          <w:rFonts w:ascii="Times New Roman" w:hAnsi="Times New Roman" w:cs="Times New Roman"/>
          <w:sz w:val="24"/>
          <w:szCs w:val="24"/>
        </w:rPr>
        <w:t>Zasad dofinansowania oraz rozliczania zadań w ramach projektu Regionalna Inicjatywa Doskonałości na lata 2019-</w:t>
      </w:r>
      <w:r w:rsidR="00A15D89">
        <w:rPr>
          <w:rFonts w:ascii="Times New Roman" w:hAnsi="Times New Roman" w:cs="Times New Roman"/>
          <w:sz w:val="24"/>
          <w:szCs w:val="24"/>
        </w:rPr>
        <w:t>2023</w:t>
      </w:r>
      <w:r w:rsidRPr="00301361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4 </w:t>
      </w:r>
      <w:r w:rsidRPr="0030136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:rsidR="00F07602" w:rsidRPr="00301361" w:rsidRDefault="00F07602" w:rsidP="00F076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8637717"/>
      <w:r w:rsidRPr="00301361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1.  - </w:t>
      </w:r>
      <w:r w:rsidR="00E3203F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5E7FD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5E7FD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="00E3203F"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B1587F" w:rsidRPr="00301361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4" w:name="_Hlk32835095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subwencji  zaakceptowane przez Kierownika Katedry i dysponenta środków</w:t>
      </w:r>
      <w:bookmarkEnd w:id="4"/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:rsidR="002927A3" w:rsidRPr="00301361" w:rsidRDefault="002927A3" w:rsidP="002927A3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3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301361">
        <w:rPr>
          <w:rFonts w:ascii="Times New Roman" w:hAnsi="Times New Roman" w:cs="Times New Roman"/>
          <w:sz w:val="24"/>
          <w:szCs w:val="24"/>
        </w:rPr>
        <w:t xml:space="preserve">badawczych realizowanych przez pracowników Wydziału Nauki o Żywności UWM w Olsztynie uprawniających do ubiegania się o dofinansowanie/finansowanie w ramach RID w dyscyplinie technologia żywności i żywienia na Uniwersytecie Warmińsko-Mazurskim w Olsztynie (informacja pomocnicza) – plik pt. „Zagadnienia_badawcze.docx” </w:t>
      </w:r>
      <w:bookmarkEnd w:id="3"/>
    </w:p>
    <w:p w:rsidR="002927A3" w:rsidRPr="00AC1EA8" w:rsidRDefault="002927A3" w:rsidP="002927A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1EA8">
        <w:rPr>
          <w:rFonts w:ascii="Times New Roman" w:hAnsi="Times New Roman" w:cs="Times New Roman"/>
          <w:i/>
          <w:sz w:val="24"/>
          <w:szCs w:val="24"/>
        </w:rPr>
        <w:t xml:space="preserve">Zatwierdzono przez Radę Naukową RID </w:t>
      </w:r>
      <w:r w:rsidR="00E3203F" w:rsidRPr="00AC1EA8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AC1EA8" w:rsidRPr="00AC1EA8">
        <w:rPr>
          <w:rFonts w:ascii="Times New Roman" w:hAnsi="Times New Roman" w:cs="Times New Roman"/>
          <w:i/>
          <w:sz w:val="24"/>
          <w:szCs w:val="24"/>
        </w:rPr>
        <w:t>17</w:t>
      </w:r>
      <w:r w:rsidR="00191975" w:rsidRPr="00AC1EA8">
        <w:rPr>
          <w:rFonts w:ascii="Times New Roman" w:hAnsi="Times New Roman" w:cs="Times New Roman"/>
          <w:i/>
          <w:sz w:val="24"/>
          <w:szCs w:val="24"/>
        </w:rPr>
        <w:t xml:space="preserve"> lutego 202</w:t>
      </w:r>
      <w:r w:rsidR="00235F8F" w:rsidRPr="00AC1EA8">
        <w:rPr>
          <w:rFonts w:ascii="Times New Roman" w:hAnsi="Times New Roman" w:cs="Times New Roman"/>
          <w:i/>
          <w:sz w:val="24"/>
          <w:szCs w:val="24"/>
        </w:rPr>
        <w:t>3</w:t>
      </w:r>
    </w:p>
    <w:p w:rsidR="002927A3" w:rsidRPr="00301361" w:rsidRDefault="002927A3" w:rsidP="002927A3">
      <w:pPr>
        <w:jc w:val="right"/>
      </w:pPr>
    </w:p>
    <w:p w:rsidR="004C67E6" w:rsidRPr="00301361" w:rsidRDefault="004C67E6" w:rsidP="00790ECE"/>
    <w:sectPr w:rsidR="004C67E6" w:rsidRPr="00301361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58D" w:rsidRDefault="0012358D" w:rsidP="00032571">
      <w:pPr>
        <w:spacing w:after="0" w:line="240" w:lineRule="auto"/>
      </w:pPr>
      <w:r>
        <w:separator/>
      </w:r>
    </w:p>
  </w:endnote>
  <w:endnote w:type="continuationSeparator" w:id="1">
    <w:p w:rsidR="0012358D" w:rsidRDefault="0012358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457" w:rsidRDefault="001F5457">
    <w:pPr>
      <w:pStyle w:val="Stopka"/>
    </w:pPr>
  </w:p>
  <w:p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9016A1">
      <w:rPr>
        <w:rFonts w:ascii="Arial Nova" w:hAnsi="Arial Nova"/>
        <w:color w:val="595959" w:themeColor="text1" w:themeTint="A6"/>
        <w:sz w:val="20"/>
        <w:szCs w:val="20"/>
      </w:rPr>
      <w:t>, pok. 139</w:t>
    </w:r>
  </w:p>
  <w:p w:rsidR="000745C8" w:rsidRPr="0073151D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3151D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73151D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73151D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73151D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3151D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58D" w:rsidRDefault="0012358D" w:rsidP="00032571">
      <w:pPr>
        <w:spacing w:after="0" w:line="240" w:lineRule="auto"/>
      </w:pPr>
      <w:r>
        <w:separator/>
      </w:r>
    </w:p>
  </w:footnote>
  <w:footnote w:type="continuationSeparator" w:id="1">
    <w:p w:rsidR="0012358D" w:rsidRDefault="0012358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3033" w:rsidRDefault="00E43033" w:rsidP="00E43033">
    <w:pPr>
      <w:pStyle w:val="Nagwek"/>
    </w:pPr>
    <w:r w:rsidRPr="00974B0B">
      <w:rPr>
        <w:noProof/>
        <w:lang w:eastAsia="pl-PL"/>
      </w:rPr>
      <w:drawing>
        <wp:inline distT="0" distB="0" distL="0" distR="0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>
          <wp:extent cx="1581150" cy="55245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43033" w:rsidRPr="008835AB" w:rsidRDefault="00E43033" w:rsidP="00E43033">
    <w:pPr>
      <w:pStyle w:val="Nagwek"/>
      <w:rPr>
        <w:sz w:val="16"/>
        <w:szCs w:val="16"/>
      </w:rPr>
    </w:pPr>
  </w:p>
  <w:p w:rsidR="00E43033" w:rsidRDefault="00E43033" w:rsidP="00E43033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:rsidR="00032571" w:rsidRPr="00E43033" w:rsidRDefault="00032571" w:rsidP="00E4303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F7F0D"/>
    <w:multiLevelType w:val="hybridMultilevel"/>
    <w:tmpl w:val="111A8C06"/>
    <w:lvl w:ilvl="0" w:tplc="4AF4C22C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D20AF"/>
    <w:multiLevelType w:val="hybridMultilevel"/>
    <w:tmpl w:val="28827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1"/>
  </w:num>
  <w:num w:numId="5">
    <w:abstractNumId w:val="6"/>
  </w:num>
  <w:num w:numId="6">
    <w:abstractNumId w:val="14"/>
  </w:num>
  <w:num w:numId="7">
    <w:abstractNumId w:val="11"/>
  </w:num>
  <w:num w:numId="8">
    <w:abstractNumId w:val="2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15"/>
  </w:num>
  <w:num w:numId="15">
    <w:abstractNumId w:val="16"/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032571"/>
    <w:rsid w:val="00032571"/>
    <w:rsid w:val="000459B5"/>
    <w:rsid w:val="000745C8"/>
    <w:rsid w:val="00082F42"/>
    <w:rsid w:val="000A26DA"/>
    <w:rsid w:val="000D47FC"/>
    <w:rsid w:val="000E3D52"/>
    <w:rsid w:val="001078D0"/>
    <w:rsid w:val="0012358D"/>
    <w:rsid w:val="00125B2A"/>
    <w:rsid w:val="001328ED"/>
    <w:rsid w:val="0018360E"/>
    <w:rsid w:val="0018674D"/>
    <w:rsid w:val="00191975"/>
    <w:rsid w:val="001D0CC2"/>
    <w:rsid w:val="001D6E85"/>
    <w:rsid w:val="001F5457"/>
    <w:rsid w:val="0023038D"/>
    <w:rsid w:val="00235F8F"/>
    <w:rsid w:val="002378DB"/>
    <w:rsid w:val="002927A3"/>
    <w:rsid w:val="002A13F2"/>
    <w:rsid w:val="002A2A2B"/>
    <w:rsid w:val="002C0ECC"/>
    <w:rsid w:val="002D5263"/>
    <w:rsid w:val="002F7EBF"/>
    <w:rsid w:val="00301361"/>
    <w:rsid w:val="00325082"/>
    <w:rsid w:val="003521CB"/>
    <w:rsid w:val="003A63B7"/>
    <w:rsid w:val="003A6596"/>
    <w:rsid w:val="003B7D91"/>
    <w:rsid w:val="004015C7"/>
    <w:rsid w:val="004B6B3A"/>
    <w:rsid w:val="004C678A"/>
    <w:rsid w:val="004C67E6"/>
    <w:rsid w:val="004F61E1"/>
    <w:rsid w:val="00501CFC"/>
    <w:rsid w:val="0053561F"/>
    <w:rsid w:val="005567DF"/>
    <w:rsid w:val="00581476"/>
    <w:rsid w:val="005B48DF"/>
    <w:rsid w:val="005E7FDC"/>
    <w:rsid w:val="00611C69"/>
    <w:rsid w:val="006268CF"/>
    <w:rsid w:val="0065160A"/>
    <w:rsid w:val="006605BD"/>
    <w:rsid w:val="00696BCB"/>
    <w:rsid w:val="006B3B83"/>
    <w:rsid w:val="006C0511"/>
    <w:rsid w:val="006E1694"/>
    <w:rsid w:val="006E6F45"/>
    <w:rsid w:val="00710082"/>
    <w:rsid w:val="0071428A"/>
    <w:rsid w:val="00727707"/>
    <w:rsid w:val="00730B8B"/>
    <w:rsid w:val="0073151D"/>
    <w:rsid w:val="00790ECE"/>
    <w:rsid w:val="007B5F71"/>
    <w:rsid w:val="007C3D5C"/>
    <w:rsid w:val="007F48E4"/>
    <w:rsid w:val="00802314"/>
    <w:rsid w:val="00804D56"/>
    <w:rsid w:val="0081262C"/>
    <w:rsid w:val="00831D12"/>
    <w:rsid w:val="008835AB"/>
    <w:rsid w:val="009016A1"/>
    <w:rsid w:val="0093650F"/>
    <w:rsid w:val="00963C5F"/>
    <w:rsid w:val="009A5633"/>
    <w:rsid w:val="009D25BA"/>
    <w:rsid w:val="009E307C"/>
    <w:rsid w:val="009E6FAD"/>
    <w:rsid w:val="00A01B72"/>
    <w:rsid w:val="00A15D89"/>
    <w:rsid w:val="00A51D1D"/>
    <w:rsid w:val="00A828A6"/>
    <w:rsid w:val="00AC1B24"/>
    <w:rsid w:val="00AC1EA8"/>
    <w:rsid w:val="00AF3C09"/>
    <w:rsid w:val="00B05EC7"/>
    <w:rsid w:val="00B1587F"/>
    <w:rsid w:val="00B25E46"/>
    <w:rsid w:val="00B554BF"/>
    <w:rsid w:val="00B778B8"/>
    <w:rsid w:val="00BE504B"/>
    <w:rsid w:val="00C66301"/>
    <w:rsid w:val="00C8647E"/>
    <w:rsid w:val="00CB5DA4"/>
    <w:rsid w:val="00CC464D"/>
    <w:rsid w:val="00CD2C8C"/>
    <w:rsid w:val="00D7748C"/>
    <w:rsid w:val="00D90A58"/>
    <w:rsid w:val="00DB1110"/>
    <w:rsid w:val="00DB2001"/>
    <w:rsid w:val="00E04E3C"/>
    <w:rsid w:val="00E3203F"/>
    <w:rsid w:val="00E3552A"/>
    <w:rsid w:val="00E43033"/>
    <w:rsid w:val="00E65372"/>
    <w:rsid w:val="00E71180"/>
    <w:rsid w:val="00EA75AB"/>
    <w:rsid w:val="00EC5503"/>
    <w:rsid w:val="00F07602"/>
    <w:rsid w:val="00F12A57"/>
    <w:rsid w:val="00F26B43"/>
    <w:rsid w:val="00F81B65"/>
    <w:rsid w:val="00F84550"/>
    <w:rsid w:val="00F868C4"/>
    <w:rsid w:val="00FD192B"/>
    <w:rsid w:val="00FE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basedOn w:val="Domylnaczcionkaakapitu"/>
    <w:uiPriority w:val="20"/>
    <w:qFormat/>
    <w:rsid w:val="00FD192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1828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Użytkownik systemu Windows</cp:lastModifiedBy>
  <cp:revision>2</cp:revision>
  <dcterms:created xsi:type="dcterms:W3CDTF">2023-02-21T08:37:00Z</dcterms:created>
  <dcterms:modified xsi:type="dcterms:W3CDTF">2023-02-21T08:37:00Z</dcterms:modified>
</cp:coreProperties>
</file>