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87" w:rsidRPr="004764A6" w:rsidRDefault="00A71903" w:rsidP="004764A6">
      <w:pPr>
        <w:tabs>
          <w:tab w:val="left" w:pos="567"/>
        </w:tabs>
        <w:spacing w:after="0" w:line="240" w:lineRule="auto"/>
        <w:jc w:val="right"/>
        <w:rPr>
          <w:rFonts w:ascii="Times New Roman" w:hAnsi="Times New Roman" w:cs="Times New Roman"/>
          <w:b/>
          <w:bCs/>
          <w:color w:val="FFFFFF" w:themeColor="background1"/>
          <w:sz w:val="26"/>
          <w:szCs w:val="26"/>
        </w:rPr>
      </w:pPr>
      <w:bookmarkStart w:id="0" w:name="_GoBack"/>
      <w:bookmarkEnd w:id="0"/>
      <w:r w:rsidRPr="00584F87">
        <w:rPr>
          <w:rFonts w:ascii="Times New Roman" w:hAnsi="Times New Roman" w:cs="Times New Roman"/>
          <w:color w:val="0000FF"/>
          <w:sz w:val="20"/>
          <w:szCs w:val="20"/>
        </w:rPr>
        <w:t xml:space="preserve">Załącznik </w:t>
      </w:r>
      <w:r w:rsidR="00584F87">
        <w:rPr>
          <w:rFonts w:ascii="Times New Roman" w:hAnsi="Times New Roman" w:cs="Times New Roman"/>
          <w:color w:val="0000FF"/>
          <w:sz w:val="20"/>
          <w:szCs w:val="20"/>
        </w:rPr>
        <w:t xml:space="preserve">Nr </w:t>
      </w:r>
      <w:r w:rsidRPr="00584F87">
        <w:rPr>
          <w:rFonts w:ascii="Times New Roman" w:hAnsi="Times New Roman" w:cs="Times New Roman"/>
          <w:color w:val="0000FF"/>
          <w:sz w:val="20"/>
          <w:szCs w:val="20"/>
        </w:rPr>
        <w:t xml:space="preserve">1 do Uchwały Nr </w:t>
      </w:r>
      <w:r w:rsidR="00584F87">
        <w:rPr>
          <w:rFonts w:ascii="Times New Roman" w:hAnsi="Times New Roman" w:cs="Times New Roman"/>
          <w:color w:val="0000FF"/>
          <w:sz w:val="20"/>
          <w:szCs w:val="20"/>
        </w:rPr>
        <w:t xml:space="preserve">478 </w:t>
      </w:r>
      <w:r w:rsidRPr="00584F87">
        <w:rPr>
          <w:rFonts w:ascii="Times New Roman" w:hAnsi="Times New Roman" w:cs="Times New Roman"/>
          <w:color w:val="0000FF"/>
          <w:sz w:val="20"/>
          <w:szCs w:val="20"/>
        </w:rPr>
        <w:t xml:space="preserve">Senatu </w:t>
      </w:r>
    </w:p>
    <w:p w:rsidR="00A71903" w:rsidRPr="00584F87" w:rsidRDefault="00A71903" w:rsidP="00584F87">
      <w:pPr>
        <w:spacing w:after="0" w:line="240" w:lineRule="auto"/>
        <w:ind w:left="4956"/>
        <w:jc w:val="right"/>
        <w:rPr>
          <w:rFonts w:ascii="Times New Roman" w:hAnsi="Times New Roman" w:cs="Times New Roman"/>
          <w:color w:val="0000FF"/>
          <w:sz w:val="20"/>
          <w:szCs w:val="20"/>
        </w:rPr>
      </w:pPr>
      <w:r w:rsidRPr="00584F87">
        <w:rPr>
          <w:rFonts w:ascii="Times New Roman" w:hAnsi="Times New Roman" w:cs="Times New Roman"/>
          <w:color w:val="0000FF"/>
          <w:sz w:val="20"/>
          <w:szCs w:val="20"/>
        </w:rPr>
        <w:t xml:space="preserve">UWM w Olsztynie z dnia </w:t>
      </w:r>
      <w:r w:rsidR="00584F87">
        <w:rPr>
          <w:rFonts w:ascii="Times New Roman" w:hAnsi="Times New Roman" w:cs="Times New Roman"/>
          <w:color w:val="0000FF"/>
          <w:sz w:val="20"/>
          <w:szCs w:val="20"/>
        </w:rPr>
        <w:t>26</w:t>
      </w:r>
      <w:r w:rsidRPr="00584F87">
        <w:rPr>
          <w:rFonts w:ascii="Times New Roman" w:hAnsi="Times New Roman" w:cs="Times New Roman"/>
          <w:color w:val="0000FF"/>
          <w:sz w:val="20"/>
          <w:szCs w:val="20"/>
        </w:rPr>
        <w:t xml:space="preserve"> kwietnia 2019 roku</w:t>
      </w:r>
    </w:p>
    <w:p w:rsidR="00772F50" w:rsidRPr="00C5508C" w:rsidRDefault="00772F50" w:rsidP="00772F50">
      <w:pPr>
        <w:spacing w:after="0" w:line="240" w:lineRule="auto"/>
        <w:jc w:val="center"/>
        <w:rPr>
          <w:rFonts w:ascii="Times New Roman" w:hAnsi="Times New Roman" w:cs="Times New Roman"/>
          <w:color w:val="000000"/>
          <w:sz w:val="26"/>
          <w:szCs w:val="26"/>
        </w:rPr>
      </w:pPr>
    </w:p>
    <w:p w:rsidR="00772F50" w:rsidRPr="00A71903" w:rsidRDefault="00772F50" w:rsidP="00772F50">
      <w:pPr>
        <w:spacing w:after="0" w:line="240" w:lineRule="auto"/>
        <w:jc w:val="center"/>
        <w:rPr>
          <w:rFonts w:ascii="Times New Roman" w:hAnsi="Times New Roman" w:cs="Times New Roman"/>
          <w:b/>
          <w:sz w:val="24"/>
          <w:szCs w:val="24"/>
        </w:rPr>
      </w:pPr>
      <w:r w:rsidRPr="007429F9">
        <w:rPr>
          <w:rFonts w:ascii="Times New Roman" w:hAnsi="Times New Roman" w:cs="Times New Roman"/>
          <w:b/>
          <w:sz w:val="24"/>
          <w:szCs w:val="24"/>
        </w:rPr>
        <w:t xml:space="preserve">Efekty </w:t>
      </w:r>
      <w:r w:rsidR="00CE517A" w:rsidRPr="007429F9">
        <w:rPr>
          <w:rFonts w:ascii="Times New Roman" w:hAnsi="Times New Roman" w:cs="Times New Roman"/>
          <w:b/>
          <w:sz w:val="24"/>
          <w:szCs w:val="24"/>
        </w:rPr>
        <w:t>uczenia się</w:t>
      </w:r>
      <w:r w:rsidRPr="007429F9">
        <w:rPr>
          <w:rFonts w:ascii="Times New Roman" w:hAnsi="Times New Roman" w:cs="Times New Roman"/>
          <w:b/>
          <w:sz w:val="24"/>
          <w:szCs w:val="24"/>
        </w:rPr>
        <w:t xml:space="preserve"> dla kierunku </w:t>
      </w:r>
      <w:r w:rsidR="00A628BD" w:rsidRPr="007429F9">
        <w:rPr>
          <w:rFonts w:ascii="Times New Roman" w:hAnsi="Times New Roman" w:cs="Times New Roman"/>
          <w:b/>
          <w:color w:val="000000"/>
          <w:sz w:val="24"/>
          <w:szCs w:val="24"/>
        </w:rPr>
        <w:t>technologia</w:t>
      </w:r>
      <w:r w:rsidR="00A628BD" w:rsidRPr="00A71903">
        <w:rPr>
          <w:rFonts w:ascii="Times New Roman" w:hAnsi="Times New Roman" w:cs="Times New Roman"/>
          <w:b/>
          <w:color w:val="000000"/>
          <w:sz w:val="24"/>
          <w:szCs w:val="24"/>
        </w:rPr>
        <w:t xml:space="preserve"> żywności i żywienie człowieka</w:t>
      </w:r>
    </w:p>
    <w:p w:rsidR="00772F50" w:rsidRPr="00A71903" w:rsidRDefault="00772F50" w:rsidP="00772F50">
      <w:pPr>
        <w:spacing w:after="0" w:line="240" w:lineRule="auto"/>
        <w:jc w:val="center"/>
        <w:rPr>
          <w:rFonts w:ascii="Times New Roman" w:hAnsi="Times New Roman" w:cs="Times New Roman"/>
          <w:b/>
          <w:sz w:val="24"/>
          <w:szCs w:val="24"/>
        </w:rPr>
      </w:pPr>
    </w:p>
    <w:p w:rsidR="00772F50" w:rsidRPr="00A71903" w:rsidRDefault="00772F50" w:rsidP="00772F50">
      <w:pPr>
        <w:pStyle w:val="Akapitzlist"/>
        <w:numPr>
          <w:ilvl w:val="0"/>
          <w:numId w:val="12"/>
        </w:numPr>
        <w:spacing w:after="0"/>
        <w:jc w:val="both"/>
        <w:rPr>
          <w:rFonts w:ascii="Times New Roman" w:hAnsi="Times New Roman"/>
          <w:i/>
          <w:sz w:val="24"/>
          <w:szCs w:val="24"/>
        </w:rPr>
      </w:pPr>
      <w:r w:rsidRPr="00A71903">
        <w:rPr>
          <w:rFonts w:ascii="Times New Roman" w:hAnsi="Times New Roman"/>
          <w:b/>
          <w:sz w:val="24"/>
          <w:szCs w:val="24"/>
        </w:rPr>
        <w:t>Przyporządkowanie kierunku studiów do dziedzin/y nauki i dyscyplin/y naukowej/</w:t>
      </w:r>
      <w:proofErr w:type="spellStart"/>
      <w:r w:rsidRPr="00A71903">
        <w:rPr>
          <w:rFonts w:ascii="Times New Roman" w:hAnsi="Times New Roman"/>
          <w:b/>
          <w:sz w:val="24"/>
          <w:szCs w:val="24"/>
        </w:rPr>
        <w:t>ych</w:t>
      </w:r>
      <w:proofErr w:type="spellEnd"/>
      <w:r w:rsidRPr="00A71903">
        <w:rPr>
          <w:rFonts w:ascii="Times New Roman" w:hAnsi="Times New Roman"/>
          <w:b/>
          <w:sz w:val="24"/>
          <w:szCs w:val="24"/>
        </w:rPr>
        <w:t xml:space="preserve"> lub dziedzin/y sztuki i dyscyplin/y artystycznej/</w:t>
      </w:r>
      <w:proofErr w:type="spellStart"/>
      <w:r w:rsidRPr="00A71903">
        <w:rPr>
          <w:rFonts w:ascii="Times New Roman" w:hAnsi="Times New Roman"/>
          <w:b/>
          <w:sz w:val="24"/>
          <w:szCs w:val="24"/>
        </w:rPr>
        <w:t>ych</w:t>
      </w:r>
      <w:proofErr w:type="spellEnd"/>
      <w:r w:rsidRPr="00A71903">
        <w:rPr>
          <w:rFonts w:ascii="Times New Roman" w:hAnsi="Times New Roman"/>
          <w:b/>
          <w:sz w:val="24"/>
          <w:szCs w:val="24"/>
        </w:rPr>
        <w:t>:</w:t>
      </w:r>
      <w:r w:rsidRPr="00A71903">
        <w:rPr>
          <w:rFonts w:ascii="Times New Roman" w:hAnsi="Times New Roman"/>
          <w:sz w:val="24"/>
          <w:szCs w:val="24"/>
        </w:rPr>
        <w:t xml:space="preserve"> kierunek przyporządkowano do dziedziny nauk rolniczych, dyscypliny naukowej </w:t>
      </w:r>
      <w:r w:rsidR="00A628BD" w:rsidRPr="00A71903">
        <w:rPr>
          <w:rFonts w:ascii="Times New Roman" w:hAnsi="Times New Roman"/>
          <w:sz w:val="24"/>
          <w:szCs w:val="24"/>
        </w:rPr>
        <w:t xml:space="preserve">technologia żywności </w:t>
      </w:r>
      <w:r w:rsidR="00056DE9" w:rsidRPr="00A71903">
        <w:rPr>
          <w:rFonts w:ascii="Times New Roman" w:hAnsi="Times New Roman"/>
          <w:sz w:val="24"/>
          <w:szCs w:val="24"/>
        </w:rPr>
        <w:t>i żywienia</w:t>
      </w:r>
      <w:r w:rsidR="001E709E" w:rsidRPr="00A71903">
        <w:rPr>
          <w:rFonts w:ascii="Times New Roman" w:hAnsi="Times New Roman"/>
          <w:sz w:val="24"/>
          <w:szCs w:val="24"/>
        </w:rPr>
        <w:t xml:space="preserve"> (100%).</w:t>
      </w:r>
    </w:p>
    <w:p w:rsidR="00772F50" w:rsidRPr="00A71903" w:rsidRDefault="00772F50" w:rsidP="00772F50">
      <w:pPr>
        <w:pStyle w:val="Akapitzlist"/>
        <w:numPr>
          <w:ilvl w:val="0"/>
          <w:numId w:val="12"/>
        </w:numPr>
        <w:spacing w:after="0"/>
        <w:jc w:val="both"/>
        <w:rPr>
          <w:rFonts w:ascii="Times New Roman" w:hAnsi="Times New Roman"/>
          <w:i/>
          <w:color w:val="000000"/>
          <w:sz w:val="24"/>
          <w:szCs w:val="24"/>
        </w:rPr>
      </w:pPr>
      <w:r w:rsidRPr="00A71903">
        <w:rPr>
          <w:rFonts w:ascii="Times New Roman" w:hAnsi="Times New Roman"/>
          <w:b/>
          <w:color w:val="000000"/>
          <w:sz w:val="24"/>
          <w:szCs w:val="24"/>
        </w:rPr>
        <w:t xml:space="preserve">Profil kształcenia: </w:t>
      </w:r>
      <w:r w:rsidRPr="00A71903">
        <w:rPr>
          <w:rFonts w:ascii="Times New Roman" w:hAnsi="Times New Roman"/>
          <w:color w:val="000000"/>
          <w:sz w:val="24"/>
          <w:szCs w:val="24"/>
        </w:rPr>
        <w:t>ogólnoakademicki.</w:t>
      </w:r>
    </w:p>
    <w:p w:rsidR="00772F50" w:rsidRPr="00A71903" w:rsidRDefault="00772F50" w:rsidP="00772F50">
      <w:pPr>
        <w:pStyle w:val="Akapitzlist"/>
        <w:numPr>
          <w:ilvl w:val="0"/>
          <w:numId w:val="12"/>
        </w:numPr>
        <w:spacing w:after="0"/>
        <w:jc w:val="both"/>
        <w:rPr>
          <w:rFonts w:ascii="Times New Roman" w:hAnsi="Times New Roman"/>
          <w:color w:val="000000"/>
          <w:sz w:val="24"/>
          <w:szCs w:val="24"/>
        </w:rPr>
      </w:pPr>
      <w:r w:rsidRPr="00A71903">
        <w:rPr>
          <w:rFonts w:ascii="Times New Roman" w:hAnsi="Times New Roman"/>
          <w:b/>
          <w:color w:val="000000"/>
          <w:sz w:val="24"/>
          <w:szCs w:val="24"/>
        </w:rPr>
        <w:t xml:space="preserve">Poziom kształcenia i czas trwania studiów/liczba punktów ECTS: </w:t>
      </w:r>
      <w:r w:rsidRPr="00A71903">
        <w:rPr>
          <w:rFonts w:ascii="Times New Roman" w:hAnsi="Times New Roman"/>
          <w:color w:val="000000"/>
          <w:sz w:val="24"/>
          <w:szCs w:val="24"/>
        </w:rPr>
        <w:t>studia pierwszego stopnia - inżynierskie (7 semestrów) /210 ECTS.</w:t>
      </w:r>
    </w:p>
    <w:p w:rsidR="00772F50" w:rsidRPr="00A71903" w:rsidRDefault="00772F50" w:rsidP="00772F50">
      <w:pPr>
        <w:pStyle w:val="Akapitzlist"/>
        <w:numPr>
          <w:ilvl w:val="0"/>
          <w:numId w:val="12"/>
        </w:numPr>
        <w:shd w:val="clear" w:color="auto" w:fill="FFFFFF"/>
        <w:spacing w:after="0"/>
        <w:ind w:right="-164"/>
        <w:jc w:val="both"/>
        <w:rPr>
          <w:rFonts w:ascii="Times New Roman" w:hAnsi="Times New Roman"/>
          <w:color w:val="000000"/>
          <w:sz w:val="24"/>
          <w:szCs w:val="24"/>
        </w:rPr>
      </w:pPr>
      <w:r w:rsidRPr="00A71903">
        <w:rPr>
          <w:rFonts w:ascii="Times New Roman" w:hAnsi="Times New Roman"/>
          <w:b/>
          <w:color w:val="000000"/>
          <w:sz w:val="24"/>
          <w:szCs w:val="24"/>
        </w:rPr>
        <w:t xml:space="preserve">Numer charakterystyki poziomu Polskiej Ramy Kwalifikacji: </w:t>
      </w:r>
      <w:r w:rsidRPr="00A71903">
        <w:rPr>
          <w:rFonts w:ascii="Times New Roman" w:hAnsi="Times New Roman"/>
          <w:color w:val="000000"/>
          <w:sz w:val="24"/>
          <w:szCs w:val="24"/>
        </w:rPr>
        <w:t>6.</w:t>
      </w:r>
    </w:p>
    <w:p w:rsidR="00772F50" w:rsidRPr="00A71903" w:rsidRDefault="00772F50" w:rsidP="00772F50">
      <w:pPr>
        <w:pStyle w:val="Akapitzlist"/>
        <w:numPr>
          <w:ilvl w:val="0"/>
          <w:numId w:val="12"/>
        </w:numPr>
        <w:shd w:val="clear" w:color="auto" w:fill="FFFFFF"/>
        <w:spacing w:after="0"/>
        <w:jc w:val="both"/>
        <w:rPr>
          <w:rFonts w:ascii="Times New Roman" w:hAnsi="Times New Roman"/>
          <w:sz w:val="24"/>
          <w:szCs w:val="24"/>
        </w:rPr>
      </w:pPr>
      <w:r w:rsidRPr="00A71903">
        <w:rPr>
          <w:rFonts w:ascii="Times New Roman" w:hAnsi="Times New Roman"/>
          <w:b/>
          <w:sz w:val="24"/>
          <w:szCs w:val="24"/>
        </w:rPr>
        <w:t xml:space="preserve">Absolwent: </w:t>
      </w:r>
      <w:r w:rsidRPr="00A71903">
        <w:rPr>
          <w:rFonts w:ascii="Times New Roman" w:hAnsi="Times New Roman"/>
          <w:sz w:val="24"/>
          <w:szCs w:val="24"/>
        </w:rPr>
        <w:t xml:space="preserve">posiada </w:t>
      </w:r>
      <w:r w:rsidR="006865E9" w:rsidRPr="00A71903">
        <w:rPr>
          <w:rFonts w:ascii="Times New Roman" w:hAnsi="Times New Roman"/>
          <w:sz w:val="24"/>
          <w:szCs w:val="24"/>
        </w:rPr>
        <w:t xml:space="preserve">uniwersalną, interdyscyplinarną </w:t>
      </w:r>
      <w:r w:rsidR="009311C3" w:rsidRPr="00A71903">
        <w:rPr>
          <w:rFonts w:ascii="Times New Roman" w:hAnsi="Times New Roman"/>
          <w:sz w:val="24"/>
          <w:szCs w:val="24"/>
        </w:rPr>
        <w:t>wiedzę o charakterze praktyczno – aplikacyjnym w zakresie nauk technologicznych i żywieniowych oraz nauk technicznych i ekonomicznych</w:t>
      </w:r>
      <w:r w:rsidR="006865E9" w:rsidRPr="00A71903">
        <w:rPr>
          <w:rFonts w:ascii="Times New Roman" w:hAnsi="Times New Roman"/>
          <w:sz w:val="24"/>
          <w:szCs w:val="24"/>
        </w:rPr>
        <w:t xml:space="preserve">. Absolwent </w:t>
      </w:r>
      <w:r w:rsidR="00B17811" w:rsidRPr="00A71903">
        <w:rPr>
          <w:rFonts w:ascii="Times New Roman" w:hAnsi="Times New Roman"/>
          <w:sz w:val="24"/>
          <w:szCs w:val="24"/>
        </w:rPr>
        <w:t xml:space="preserve">zna i </w:t>
      </w:r>
      <w:r w:rsidR="006865E9" w:rsidRPr="00A71903">
        <w:rPr>
          <w:rFonts w:ascii="Times New Roman" w:hAnsi="Times New Roman"/>
          <w:sz w:val="24"/>
          <w:szCs w:val="24"/>
        </w:rPr>
        <w:t xml:space="preserve">rozumie </w:t>
      </w:r>
      <w:r w:rsidR="00B17811" w:rsidRPr="00A71903">
        <w:rPr>
          <w:rFonts w:ascii="Times New Roman" w:hAnsi="Times New Roman"/>
          <w:sz w:val="24"/>
          <w:szCs w:val="24"/>
        </w:rPr>
        <w:t xml:space="preserve">zjawiska, </w:t>
      </w:r>
      <w:r w:rsidR="006865E9" w:rsidRPr="00A71903">
        <w:rPr>
          <w:rFonts w:ascii="Times New Roman" w:hAnsi="Times New Roman"/>
          <w:sz w:val="24"/>
          <w:szCs w:val="24"/>
        </w:rPr>
        <w:t>przemian</w:t>
      </w:r>
      <w:r w:rsidR="00B17811" w:rsidRPr="00A71903">
        <w:rPr>
          <w:rFonts w:ascii="Times New Roman" w:hAnsi="Times New Roman"/>
          <w:sz w:val="24"/>
          <w:szCs w:val="24"/>
        </w:rPr>
        <w:t xml:space="preserve">y i procesy </w:t>
      </w:r>
      <w:r w:rsidR="006865E9" w:rsidRPr="00A71903">
        <w:rPr>
          <w:rFonts w:ascii="Times New Roman" w:hAnsi="Times New Roman"/>
          <w:sz w:val="24"/>
          <w:szCs w:val="24"/>
        </w:rPr>
        <w:t>zachodząc</w:t>
      </w:r>
      <w:r w:rsidR="00B17811" w:rsidRPr="00A71903">
        <w:rPr>
          <w:rFonts w:ascii="Times New Roman" w:hAnsi="Times New Roman"/>
          <w:sz w:val="24"/>
          <w:szCs w:val="24"/>
        </w:rPr>
        <w:t>e</w:t>
      </w:r>
      <w:r w:rsidR="006865E9" w:rsidRPr="00A71903">
        <w:rPr>
          <w:rFonts w:ascii="Times New Roman" w:hAnsi="Times New Roman"/>
          <w:sz w:val="24"/>
          <w:szCs w:val="24"/>
        </w:rPr>
        <w:t xml:space="preserve"> w składnikach żywności podczas przechowywania i procesów produkcyjnych, przeprowadzania sensorycznej, fizykochemicznej i mikrobiologicznej analizy żywności; uwarunkowa</w:t>
      </w:r>
      <w:r w:rsidR="00B17811" w:rsidRPr="00A71903">
        <w:rPr>
          <w:rFonts w:ascii="Times New Roman" w:hAnsi="Times New Roman"/>
          <w:sz w:val="24"/>
          <w:szCs w:val="24"/>
        </w:rPr>
        <w:t xml:space="preserve">nia </w:t>
      </w:r>
      <w:r w:rsidR="006865E9" w:rsidRPr="00A71903">
        <w:rPr>
          <w:rFonts w:ascii="Times New Roman" w:hAnsi="Times New Roman"/>
          <w:sz w:val="24"/>
          <w:szCs w:val="24"/>
        </w:rPr>
        <w:t>bezpiecznej produkcji żywności, przeprowadzania toksykologicznej analizy żywności; projektowania technologicznego zakładów przemysłu spożywczego; podstaw</w:t>
      </w:r>
      <w:r w:rsidR="00B17811" w:rsidRPr="00A71903">
        <w:rPr>
          <w:rFonts w:ascii="Times New Roman" w:hAnsi="Times New Roman"/>
          <w:sz w:val="24"/>
          <w:szCs w:val="24"/>
        </w:rPr>
        <w:t>y</w:t>
      </w:r>
      <w:r w:rsidR="006865E9" w:rsidRPr="00A71903">
        <w:rPr>
          <w:rFonts w:ascii="Times New Roman" w:hAnsi="Times New Roman"/>
          <w:sz w:val="24"/>
          <w:szCs w:val="24"/>
        </w:rPr>
        <w:t xml:space="preserve"> funkcjonowania układu pokarmowego i</w:t>
      </w:r>
      <w:r w:rsidR="00A71903">
        <w:rPr>
          <w:rFonts w:ascii="Times New Roman" w:hAnsi="Times New Roman"/>
          <w:sz w:val="24"/>
          <w:szCs w:val="24"/>
        </w:rPr>
        <w:t> </w:t>
      </w:r>
      <w:r w:rsidR="006865E9" w:rsidRPr="00A71903">
        <w:rPr>
          <w:rFonts w:ascii="Times New Roman" w:hAnsi="Times New Roman"/>
          <w:sz w:val="24"/>
          <w:szCs w:val="24"/>
        </w:rPr>
        <w:t>współtowarzyszących, zasad</w:t>
      </w:r>
      <w:r w:rsidR="00B17811" w:rsidRPr="00A71903">
        <w:rPr>
          <w:rFonts w:ascii="Times New Roman" w:hAnsi="Times New Roman"/>
          <w:sz w:val="24"/>
          <w:szCs w:val="24"/>
        </w:rPr>
        <w:t>y</w:t>
      </w:r>
      <w:r w:rsidR="006865E9" w:rsidRPr="00A71903">
        <w:rPr>
          <w:rFonts w:ascii="Times New Roman" w:hAnsi="Times New Roman"/>
          <w:sz w:val="24"/>
          <w:szCs w:val="24"/>
        </w:rPr>
        <w:t xml:space="preserve"> racjonalnego żywienia człowieka; wykorzystania surowców do produkcji żywności, wykorzystania metod utrwalania żywności, doboru operacji oraz procesów jednostkowych w technologii żywności; a także </w:t>
      </w:r>
      <w:r w:rsidR="00B17811" w:rsidRPr="00A71903">
        <w:rPr>
          <w:rFonts w:ascii="Times New Roman" w:hAnsi="Times New Roman"/>
          <w:sz w:val="24"/>
          <w:szCs w:val="24"/>
        </w:rPr>
        <w:t>zna, rozumie i</w:t>
      </w:r>
      <w:r w:rsidR="00A71903">
        <w:rPr>
          <w:rFonts w:ascii="Times New Roman" w:hAnsi="Times New Roman"/>
          <w:sz w:val="24"/>
          <w:szCs w:val="24"/>
        </w:rPr>
        <w:t> </w:t>
      </w:r>
      <w:r w:rsidR="00B17811" w:rsidRPr="00A71903">
        <w:rPr>
          <w:rFonts w:ascii="Times New Roman" w:hAnsi="Times New Roman"/>
          <w:sz w:val="24"/>
          <w:szCs w:val="24"/>
        </w:rPr>
        <w:t>stosuje p</w:t>
      </w:r>
      <w:r w:rsidR="006865E9" w:rsidRPr="00A71903">
        <w:rPr>
          <w:rFonts w:ascii="Times New Roman" w:hAnsi="Times New Roman"/>
          <w:sz w:val="24"/>
          <w:szCs w:val="24"/>
        </w:rPr>
        <w:t>odstawow</w:t>
      </w:r>
      <w:r w:rsidR="00B17811" w:rsidRPr="00A71903">
        <w:rPr>
          <w:rFonts w:ascii="Times New Roman" w:hAnsi="Times New Roman"/>
          <w:sz w:val="24"/>
          <w:szCs w:val="24"/>
        </w:rPr>
        <w:t>e</w:t>
      </w:r>
      <w:r w:rsidR="006865E9" w:rsidRPr="00A71903">
        <w:rPr>
          <w:rFonts w:ascii="Times New Roman" w:hAnsi="Times New Roman"/>
          <w:sz w:val="24"/>
          <w:szCs w:val="24"/>
        </w:rPr>
        <w:t xml:space="preserve"> zasad</w:t>
      </w:r>
      <w:r w:rsidR="00B17811" w:rsidRPr="00A71903">
        <w:rPr>
          <w:rFonts w:ascii="Times New Roman" w:hAnsi="Times New Roman"/>
          <w:sz w:val="24"/>
          <w:szCs w:val="24"/>
        </w:rPr>
        <w:t>y</w:t>
      </w:r>
      <w:r w:rsidR="006865E9" w:rsidRPr="00A71903">
        <w:rPr>
          <w:rFonts w:ascii="Times New Roman" w:hAnsi="Times New Roman"/>
          <w:sz w:val="24"/>
          <w:szCs w:val="24"/>
        </w:rPr>
        <w:t xml:space="preserve"> ekonomii, organizacji i zarządzania w przemyśle żywnościowym. Uzysk</w:t>
      </w:r>
      <w:r w:rsidR="00B17811" w:rsidRPr="00A71903">
        <w:rPr>
          <w:rFonts w:ascii="Times New Roman" w:hAnsi="Times New Roman"/>
          <w:sz w:val="24"/>
          <w:szCs w:val="24"/>
        </w:rPr>
        <w:t>a</w:t>
      </w:r>
      <w:r w:rsidR="006865E9" w:rsidRPr="00A71903">
        <w:rPr>
          <w:rFonts w:ascii="Times New Roman" w:hAnsi="Times New Roman"/>
          <w:sz w:val="24"/>
          <w:szCs w:val="24"/>
        </w:rPr>
        <w:t>ne kompetencje społeczne pozw</w:t>
      </w:r>
      <w:r w:rsidR="00B17811" w:rsidRPr="00A71903">
        <w:rPr>
          <w:rFonts w:ascii="Times New Roman" w:hAnsi="Times New Roman"/>
          <w:sz w:val="24"/>
          <w:szCs w:val="24"/>
        </w:rPr>
        <w:t xml:space="preserve">olą absolwentowi </w:t>
      </w:r>
      <w:r w:rsidR="006865E9" w:rsidRPr="00A71903">
        <w:rPr>
          <w:rFonts w:ascii="Times New Roman" w:hAnsi="Times New Roman"/>
          <w:sz w:val="24"/>
          <w:szCs w:val="24"/>
        </w:rPr>
        <w:t xml:space="preserve">na odgrywanie właściwej roli w życiu społecznym i gospodarczym. Aplikacyjny charakter studiów na kierunku technologia żywności i żywienie człowieka </w:t>
      </w:r>
      <w:proofErr w:type="gramStart"/>
      <w:r w:rsidR="00B17811" w:rsidRPr="00A71903">
        <w:rPr>
          <w:rFonts w:ascii="Times New Roman" w:hAnsi="Times New Roman"/>
          <w:sz w:val="24"/>
          <w:szCs w:val="24"/>
        </w:rPr>
        <w:t>jest</w:t>
      </w:r>
      <w:proofErr w:type="gramEnd"/>
      <w:r w:rsidR="00B17811" w:rsidRPr="00A71903">
        <w:rPr>
          <w:rFonts w:ascii="Times New Roman" w:hAnsi="Times New Roman"/>
          <w:sz w:val="24"/>
          <w:szCs w:val="24"/>
        </w:rPr>
        <w:t xml:space="preserve"> efektem specyfiki </w:t>
      </w:r>
      <w:r w:rsidR="006865E9" w:rsidRPr="00A71903">
        <w:rPr>
          <w:rFonts w:ascii="Times New Roman" w:hAnsi="Times New Roman"/>
          <w:sz w:val="24"/>
          <w:szCs w:val="24"/>
        </w:rPr>
        <w:t>zajęć prowadzonych w laboratoriach i pracowniach (halach) technologicznych, a także w trakcie odbywanych zajęć terenowych oraz praktyk zawodowych. Wykształcenie ogólne i podstawowe pozwala dodatkowo na nabycie umiejętności oraz kompetencji w</w:t>
      </w:r>
      <w:r w:rsidR="00A71903">
        <w:rPr>
          <w:rFonts w:ascii="Times New Roman" w:hAnsi="Times New Roman"/>
          <w:sz w:val="24"/>
          <w:szCs w:val="24"/>
        </w:rPr>
        <w:t> </w:t>
      </w:r>
      <w:r w:rsidR="006865E9" w:rsidRPr="00A71903">
        <w:rPr>
          <w:rFonts w:ascii="Times New Roman" w:hAnsi="Times New Roman"/>
          <w:sz w:val="24"/>
          <w:szCs w:val="24"/>
        </w:rPr>
        <w:t>zakresie: opisu matematycznego zjawisk fizycznych i procesów przetwarzania żywności, pomiaru podstawowych wielkości fizycznych i analizy zjawisk fizycznych, rozumienia procesów chemicznych i biochemicznych zachodzących w żywności i</w:t>
      </w:r>
      <w:r w:rsidR="00A71903">
        <w:rPr>
          <w:rFonts w:ascii="Times New Roman" w:hAnsi="Times New Roman"/>
          <w:sz w:val="24"/>
          <w:szCs w:val="24"/>
        </w:rPr>
        <w:t> </w:t>
      </w:r>
      <w:r w:rsidR="006865E9" w:rsidRPr="00A71903">
        <w:rPr>
          <w:rFonts w:ascii="Times New Roman" w:hAnsi="Times New Roman"/>
          <w:sz w:val="24"/>
          <w:szCs w:val="24"/>
        </w:rPr>
        <w:t xml:space="preserve">organizmie, rozpoznawania zagrożeń dla środowiska przyrodniczego oraz podejmowania działań na rzecz szeroko rozumianej ochrony środowiska przyrodniczego, w tym szczególnie w kontekście produkcji żywności. </w:t>
      </w:r>
      <w:r w:rsidRPr="00A71903">
        <w:rPr>
          <w:rFonts w:ascii="Times New Roman" w:hAnsi="Times New Roman"/>
          <w:sz w:val="24"/>
          <w:szCs w:val="24"/>
        </w:rPr>
        <w:t>Absolwent zna język obcy na poziomie biegłości B2 Europejskiego Systemu Opisu Kształcenia Językowego oraz posiada umiejętność posługiwania się językiem specjalistycznym z</w:t>
      </w:r>
      <w:r w:rsidR="00A71903">
        <w:rPr>
          <w:rFonts w:ascii="Times New Roman" w:hAnsi="Times New Roman"/>
          <w:sz w:val="24"/>
          <w:szCs w:val="24"/>
        </w:rPr>
        <w:t> </w:t>
      </w:r>
      <w:r w:rsidRPr="00A71903">
        <w:rPr>
          <w:rFonts w:ascii="Times New Roman" w:hAnsi="Times New Roman"/>
          <w:sz w:val="24"/>
          <w:szCs w:val="24"/>
        </w:rPr>
        <w:t>zakresu kierunku studiów. Jest przygotowany do rozwijania własnych umiejętności zawodowych oraz do podjęcia studiów drugiego stopnia.</w:t>
      </w:r>
    </w:p>
    <w:p w:rsidR="00C5508C" w:rsidRPr="00A71903" w:rsidRDefault="00C5508C" w:rsidP="00C5508C">
      <w:pPr>
        <w:pStyle w:val="Akapitzlist"/>
        <w:numPr>
          <w:ilvl w:val="1"/>
          <w:numId w:val="19"/>
        </w:numPr>
        <w:spacing w:after="0"/>
        <w:ind w:left="1134"/>
        <w:jc w:val="both"/>
        <w:rPr>
          <w:rFonts w:ascii="Times New Roman" w:hAnsi="Times New Roman"/>
          <w:i/>
          <w:sz w:val="24"/>
          <w:szCs w:val="24"/>
        </w:rPr>
      </w:pPr>
      <w:r w:rsidRPr="00A71903">
        <w:rPr>
          <w:rFonts w:ascii="Times New Roman" w:hAnsi="Times New Roman"/>
          <w:b/>
          <w:sz w:val="24"/>
          <w:szCs w:val="24"/>
        </w:rPr>
        <w:t>Tytuł zawodowy nadawany absolwentom</w:t>
      </w:r>
      <w:r w:rsidRPr="00A71903">
        <w:rPr>
          <w:rFonts w:ascii="Times New Roman" w:hAnsi="Times New Roman"/>
          <w:sz w:val="24"/>
          <w:szCs w:val="24"/>
        </w:rPr>
        <w:t>: inżynier</w:t>
      </w:r>
      <w:r w:rsidR="003B4CE9">
        <w:rPr>
          <w:rFonts w:ascii="Times New Roman" w:hAnsi="Times New Roman"/>
          <w:sz w:val="24"/>
          <w:szCs w:val="24"/>
        </w:rPr>
        <w:t>.</w:t>
      </w:r>
      <w:r w:rsidRPr="00A71903">
        <w:rPr>
          <w:rFonts w:ascii="Times New Roman" w:hAnsi="Times New Roman"/>
          <w:sz w:val="24"/>
          <w:szCs w:val="24"/>
        </w:rPr>
        <w:t xml:space="preserve"> </w:t>
      </w:r>
    </w:p>
    <w:p w:rsidR="00C5508C" w:rsidRPr="00A71903" w:rsidRDefault="00C5508C" w:rsidP="00A71903">
      <w:pPr>
        <w:pStyle w:val="Akapitzlist"/>
        <w:numPr>
          <w:ilvl w:val="0"/>
          <w:numId w:val="12"/>
        </w:numPr>
        <w:shd w:val="clear" w:color="auto" w:fill="FFFFFF"/>
        <w:spacing w:after="0"/>
        <w:jc w:val="both"/>
        <w:rPr>
          <w:rFonts w:ascii="Times New Roman" w:hAnsi="Times New Roman"/>
          <w:i/>
          <w:sz w:val="24"/>
          <w:szCs w:val="24"/>
        </w:rPr>
      </w:pPr>
      <w:r w:rsidRPr="00A71903">
        <w:rPr>
          <w:rFonts w:ascii="Times New Roman" w:hAnsi="Times New Roman"/>
          <w:b/>
          <w:sz w:val="24"/>
          <w:szCs w:val="24"/>
        </w:rPr>
        <w:t>Wymagania ogólne</w:t>
      </w:r>
      <w:r w:rsidR="00A71903" w:rsidRPr="00A71903">
        <w:rPr>
          <w:rFonts w:ascii="Times New Roman" w:hAnsi="Times New Roman"/>
          <w:b/>
          <w:sz w:val="24"/>
          <w:szCs w:val="24"/>
        </w:rPr>
        <w:t xml:space="preserve">: </w:t>
      </w:r>
      <w:r w:rsidRPr="00A71903">
        <w:rPr>
          <w:rFonts w:ascii="Times New Roman" w:hAnsi="Times New Roman"/>
          <w:sz w:val="24"/>
          <w:szCs w:val="24"/>
        </w:rPr>
        <w:t>Do uzyskania kwalifikacji pierwszego stopnia</w:t>
      </w:r>
      <w:r w:rsidRPr="00A71903">
        <w:rPr>
          <w:rFonts w:ascii="Times New Roman" w:hAnsi="Times New Roman"/>
          <w:i/>
          <w:sz w:val="24"/>
          <w:szCs w:val="24"/>
        </w:rPr>
        <w:t xml:space="preserve"> </w:t>
      </w:r>
      <w:r w:rsidRPr="00A71903">
        <w:rPr>
          <w:rFonts w:ascii="Times New Roman" w:hAnsi="Times New Roman"/>
          <w:sz w:val="24"/>
          <w:szCs w:val="24"/>
        </w:rPr>
        <w:t xml:space="preserve">wymagane jest osiągnięcie wszystkich poniższych efektów </w:t>
      </w:r>
      <w:r w:rsidR="00D17AB5" w:rsidRPr="00A71903">
        <w:rPr>
          <w:rFonts w:ascii="Times New Roman" w:hAnsi="Times New Roman"/>
          <w:sz w:val="24"/>
          <w:szCs w:val="24"/>
        </w:rPr>
        <w:t>uczenia się</w:t>
      </w:r>
      <w:r w:rsidRPr="00A71903">
        <w:rPr>
          <w:rFonts w:ascii="Times New Roman" w:hAnsi="Times New Roman"/>
          <w:sz w:val="24"/>
          <w:szCs w:val="24"/>
        </w:rPr>
        <w:t>.</w:t>
      </w:r>
    </w:p>
    <w:p w:rsidR="00772F50" w:rsidRPr="00C5508C" w:rsidRDefault="00772F50" w:rsidP="00772F50">
      <w:pPr>
        <w:spacing w:after="0" w:line="240" w:lineRule="auto"/>
        <w:jc w:val="both"/>
        <w:rPr>
          <w:rFonts w:ascii="Times New Roman" w:hAnsi="Times New Roman" w:cs="Times New Roman"/>
          <w:sz w:val="26"/>
          <w:szCs w:val="26"/>
        </w:rPr>
        <w:sectPr w:rsidR="00772F50" w:rsidRPr="00C5508C">
          <w:pgSz w:w="11906" w:h="16838"/>
          <w:pgMar w:top="1417" w:right="1417" w:bottom="1529" w:left="1417" w:header="708" w:footer="708" w:gutter="0"/>
          <w:cols w:space="708"/>
        </w:sectPr>
      </w:pP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A0" w:firstRow="1" w:lastRow="0" w:firstColumn="1" w:lastColumn="0" w:noHBand="0" w:noVBand="0"/>
      </w:tblPr>
      <w:tblGrid>
        <w:gridCol w:w="2593"/>
        <w:gridCol w:w="4748"/>
        <w:gridCol w:w="1723"/>
        <w:gridCol w:w="5439"/>
      </w:tblGrid>
      <w:tr w:rsidR="00991C52" w:rsidRPr="00A71903" w:rsidTr="0081784F">
        <w:trPr>
          <w:trHeight w:val="1426"/>
          <w:jc w:val="center"/>
        </w:trPr>
        <w:tc>
          <w:tcPr>
            <w:tcW w:w="894" w:type="pct"/>
            <w:vAlign w:val="center"/>
          </w:tcPr>
          <w:p w:rsidR="00772F50" w:rsidRPr="00A71903" w:rsidRDefault="00772F50"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lastRenderedPageBreak/>
              <w:t xml:space="preserve">Kod składnika opisu </w:t>
            </w:r>
            <w:r w:rsidR="00991C52" w:rsidRPr="00A71903">
              <w:rPr>
                <w:rFonts w:ascii="Times New Roman" w:hAnsi="Times New Roman" w:cs="Times New Roman"/>
                <w:b/>
                <w:sz w:val="24"/>
                <w:szCs w:val="24"/>
              </w:rPr>
              <w:t>charakterystyki efektów uczenia się w</w:t>
            </w:r>
            <w:r w:rsidR="00A71903">
              <w:rPr>
                <w:rFonts w:ascii="Times New Roman" w:hAnsi="Times New Roman" w:cs="Times New Roman"/>
                <w:b/>
                <w:sz w:val="24"/>
                <w:szCs w:val="24"/>
              </w:rPr>
              <w:t> </w:t>
            </w:r>
            <w:r w:rsidR="00991C52" w:rsidRPr="00A71903">
              <w:rPr>
                <w:rFonts w:ascii="Times New Roman" w:hAnsi="Times New Roman" w:cs="Times New Roman"/>
                <w:b/>
                <w:sz w:val="24"/>
                <w:szCs w:val="24"/>
              </w:rPr>
              <w:t>dziedzinie nauk rolniczych/dyscyplinie naukowej technologia żywności i żywienia</w:t>
            </w:r>
          </w:p>
        </w:tc>
        <w:tc>
          <w:tcPr>
            <w:tcW w:w="1637" w:type="pct"/>
            <w:vAlign w:val="center"/>
          </w:tcPr>
          <w:p w:rsidR="005A7180" w:rsidRDefault="005A7180" w:rsidP="005A7180">
            <w:pPr>
              <w:spacing w:after="0" w:line="240" w:lineRule="auto"/>
              <w:jc w:val="center"/>
              <w:rPr>
                <w:rFonts w:ascii="Times New Roman" w:hAnsi="Times New Roman" w:cs="Times New Roman"/>
                <w:b/>
                <w:sz w:val="24"/>
                <w:szCs w:val="24"/>
              </w:rPr>
            </w:pPr>
            <w:r w:rsidRPr="005A7180">
              <w:rPr>
                <w:rFonts w:ascii="Times New Roman" w:hAnsi="Times New Roman" w:cs="Times New Roman"/>
                <w:b/>
                <w:sz w:val="24"/>
                <w:szCs w:val="24"/>
              </w:rPr>
              <w:t xml:space="preserve">Opis charakterystyk drugiego </w:t>
            </w:r>
            <w:proofErr w:type="gramStart"/>
            <w:r w:rsidRPr="005A7180">
              <w:rPr>
                <w:rFonts w:ascii="Times New Roman" w:hAnsi="Times New Roman" w:cs="Times New Roman"/>
                <w:b/>
                <w:sz w:val="24"/>
                <w:szCs w:val="24"/>
              </w:rPr>
              <w:t>stopnia  efektów</w:t>
            </w:r>
            <w:proofErr w:type="gramEnd"/>
            <w:r w:rsidRPr="005A7180">
              <w:rPr>
                <w:rFonts w:ascii="Times New Roman" w:hAnsi="Times New Roman" w:cs="Times New Roman"/>
                <w:b/>
                <w:sz w:val="24"/>
                <w:szCs w:val="24"/>
              </w:rPr>
              <w:t xml:space="preserve"> uczenia się </w:t>
            </w:r>
          </w:p>
          <w:p w:rsidR="005A7180" w:rsidRPr="005A7180" w:rsidRDefault="005A7180" w:rsidP="005A7180">
            <w:pPr>
              <w:spacing w:after="0" w:line="240" w:lineRule="auto"/>
              <w:jc w:val="center"/>
              <w:rPr>
                <w:rFonts w:ascii="Times New Roman" w:hAnsi="Times New Roman" w:cs="Times New Roman"/>
                <w:b/>
                <w:sz w:val="24"/>
                <w:szCs w:val="24"/>
              </w:rPr>
            </w:pPr>
            <w:r w:rsidRPr="005A7180">
              <w:rPr>
                <w:rFonts w:ascii="Times New Roman" w:hAnsi="Times New Roman" w:cs="Times New Roman"/>
                <w:b/>
                <w:sz w:val="24"/>
                <w:szCs w:val="24"/>
              </w:rPr>
              <w:t>Polskiej Ramy Kwalifikacji</w:t>
            </w:r>
          </w:p>
          <w:p w:rsidR="00772F50" w:rsidRPr="00A71903" w:rsidRDefault="00772F50" w:rsidP="001E709E">
            <w:pPr>
              <w:spacing w:after="0" w:line="240" w:lineRule="auto"/>
              <w:jc w:val="center"/>
              <w:rPr>
                <w:rFonts w:ascii="Times New Roman" w:hAnsi="Times New Roman" w:cs="Times New Roman"/>
                <w:b/>
                <w:sz w:val="24"/>
                <w:szCs w:val="24"/>
              </w:rPr>
            </w:pPr>
          </w:p>
        </w:tc>
        <w:tc>
          <w:tcPr>
            <w:tcW w:w="594" w:type="pct"/>
            <w:vAlign w:val="center"/>
          </w:tcPr>
          <w:p w:rsidR="00772F50" w:rsidRPr="00A71903" w:rsidRDefault="00772F50"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Symbol</w:t>
            </w:r>
          </w:p>
          <w:p w:rsidR="00772F50" w:rsidRPr="00A71903" w:rsidRDefault="00772F50"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efektu kierunkowego</w:t>
            </w:r>
          </w:p>
        </w:tc>
        <w:tc>
          <w:tcPr>
            <w:tcW w:w="1875" w:type="pct"/>
            <w:vAlign w:val="center"/>
          </w:tcPr>
          <w:p w:rsidR="00772F50" w:rsidRPr="00A71903" w:rsidRDefault="00772F50"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Treść efektu kierunkowego</w:t>
            </w:r>
          </w:p>
        </w:tc>
      </w:tr>
      <w:tr w:rsidR="001E5897" w:rsidRPr="00A71903" w:rsidTr="00A71903">
        <w:trPr>
          <w:trHeight w:val="182"/>
          <w:jc w:val="center"/>
        </w:trPr>
        <w:tc>
          <w:tcPr>
            <w:tcW w:w="5000" w:type="pct"/>
            <w:gridSpan w:val="4"/>
            <w:vAlign w:val="center"/>
          </w:tcPr>
          <w:p w:rsidR="00772F50" w:rsidRPr="00A71903" w:rsidRDefault="00772F50"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WIEDZA: absolwent zna i rozumie</w:t>
            </w:r>
          </w:p>
        </w:tc>
      </w:tr>
      <w:tr w:rsidR="00991C52" w:rsidRPr="00A71903" w:rsidTr="0081784F">
        <w:trPr>
          <w:trHeight w:val="608"/>
          <w:jc w:val="center"/>
        </w:trPr>
        <w:tc>
          <w:tcPr>
            <w:tcW w:w="894" w:type="pct"/>
            <w:vMerge w:val="restar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w:t>
            </w:r>
            <w:r w:rsidR="00F01199" w:rsidRPr="00A71903">
              <w:rPr>
                <w:rFonts w:ascii="Times New Roman" w:hAnsi="Times New Roman" w:cs="Times New Roman"/>
                <w:sz w:val="24"/>
                <w:szCs w:val="24"/>
              </w:rPr>
              <w:t>A</w:t>
            </w:r>
            <w:r w:rsidRPr="00A71903">
              <w:rPr>
                <w:rFonts w:ascii="Times New Roman" w:hAnsi="Times New Roman" w:cs="Times New Roman"/>
                <w:sz w:val="24"/>
                <w:szCs w:val="24"/>
              </w:rPr>
              <w:t>_P6S_WG</w:t>
            </w:r>
          </w:p>
        </w:tc>
        <w:tc>
          <w:tcPr>
            <w:tcW w:w="1637" w:type="pct"/>
            <w:vMerge w:val="restart"/>
            <w:vAlign w:val="center"/>
          </w:tcPr>
          <w:p w:rsidR="008671C0" w:rsidRPr="00A71903" w:rsidRDefault="008671C0"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w zaawansowanym stopniu – wybrane fakty, obiekty i zjawiska oraz dotyczące ich metody i</w:t>
            </w:r>
            <w:r w:rsidR="00A71903">
              <w:rPr>
                <w:rFonts w:ascii="Times New Roman" w:hAnsi="Times New Roman" w:cs="Times New Roman"/>
                <w:sz w:val="24"/>
                <w:szCs w:val="24"/>
              </w:rPr>
              <w:t> </w:t>
            </w:r>
            <w:r w:rsidRPr="00A71903">
              <w:rPr>
                <w:rFonts w:ascii="Times New Roman" w:hAnsi="Times New Roman" w:cs="Times New Roman"/>
                <w:sz w:val="24"/>
                <w:szCs w:val="24"/>
              </w:rPr>
              <w:t>teorie wyjaśniające złożone zależności między nimi, stanowiące podstawową wiedzę ogólną z</w:t>
            </w:r>
            <w:r w:rsidR="003B4CE9">
              <w:rPr>
                <w:rFonts w:ascii="Times New Roman" w:hAnsi="Times New Roman" w:cs="Times New Roman"/>
                <w:sz w:val="24"/>
                <w:szCs w:val="24"/>
              </w:rPr>
              <w:t> </w:t>
            </w:r>
            <w:r w:rsidRPr="00A71903">
              <w:rPr>
                <w:rFonts w:ascii="Times New Roman" w:hAnsi="Times New Roman" w:cs="Times New Roman"/>
                <w:sz w:val="24"/>
                <w:szCs w:val="24"/>
              </w:rPr>
              <w:t>zakresu dyscyplin naukowych lub artystycznych tworzących podstawy teoretyczne oraz wybrane zagadnienia z zakresu wiedzy szczegółowej – właściwe dla programu studiów</w:t>
            </w: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6_WG1</w:t>
            </w:r>
          </w:p>
        </w:tc>
        <w:tc>
          <w:tcPr>
            <w:tcW w:w="1875" w:type="pct"/>
            <w:vAlign w:val="center"/>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budowę materii, rodzaje wiązań chemicznych oraz podstawowe procesy chemiczne, fizyczne i</w:t>
            </w:r>
            <w:r w:rsidR="00A71903">
              <w:rPr>
                <w:rFonts w:ascii="Times New Roman" w:hAnsi="Times New Roman" w:cs="Times New Roman"/>
                <w:sz w:val="24"/>
                <w:szCs w:val="24"/>
              </w:rPr>
              <w:t> </w:t>
            </w:r>
            <w:r w:rsidRPr="00A71903">
              <w:rPr>
                <w:rFonts w:ascii="Times New Roman" w:hAnsi="Times New Roman" w:cs="Times New Roman"/>
                <w:sz w:val="24"/>
                <w:szCs w:val="24"/>
              </w:rPr>
              <w:t>fizykochemiczne zachodzące w materii nieorganicznej i organicznej</w:t>
            </w:r>
          </w:p>
        </w:tc>
      </w:tr>
      <w:tr w:rsidR="00991C52" w:rsidRPr="00A71903" w:rsidTr="0081784F">
        <w:trPr>
          <w:trHeight w:val="1137"/>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6_WG2</w:t>
            </w:r>
          </w:p>
        </w:tc>
        <w:tc>
          <w:tcPr>
            <w:tcW w:w="1875" w:type="pct"/>
            <w:vAlign w:val="center"/>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budowę i właściwości podstawowych grup związków organicznych, ich cechy fizykochemiczne, biochemiczne oraz funkcje technologiczne i</w:t>
            </w:r>
            <w:r w:rsidR="00A71903">
              <w:rPr>
                <w:rFonts w:ascii="Times New Roman" w:hAnsi="Times New Roman" w:cs="Times New Roman"/>
                <w:sz w:val="24"/>
                <w:szCs w:val="24"/>
              </w:rPr>
              <w:t> </w:t>
            </w:r>
            <w:r w:rsidRPr="00A71903">
              <w:rPr>
                <w:rFonts w:ascii="Times New Roman" w:hAnsi="Times New Roman" w:cs="Times New Roman"/>
                <w:sz w:val="24"/>
                <w:szCs w:val="24"/>
              </w:rPr>
              <w:t>żywieniowe</w:t>
            </w:r>
          </w:p>
        </w:tc>
      </w:tr>
      <w:tr w:rsidR="00991C52" w:rsidRPr="00A71903" w:rsidTr="0081784F">
        <w:trPr>
          <w:trHeight w:val="1137"/>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6_WG3</w:t>
            </w:r>
          </w:p>
        </w:tc>
        <w:tc>
          <w:tcPr>
            <w:tcW w:w="1875" w:type="pct"/>
            <w:vAlign w:val="center"/>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zagadnienia z zakresu matematyki </w:t>
            </w:r>
            <w:r w:rsidR="0004135F" w:rsidRPr="00A71903">
              <w:rPr>
                <w:rFonts w:ascii="Times New Roman" w:hAnsi="Times New Roman" w:cs="Times New Roman"/>
                <w:sz w:val="24"/>
                <w:szCs w:val="24"/>
              </w:rPr>
              <w:t xml:space="preserve">i statystyki </w:t>
            </w:r>
            <w:r w:rsidRPr="00A71903">
              <w:rPr>
                <w:rFonts w:ascii="Times New Roman" w:hAnsi="Times New Roman" w:cs="Times New Roman"/>
                <w:sz w:val="24"/>
                <w:szCs w:val="24"/>
              </w:rPr>
              <w:t>pozwalające na analizę, modelowanie i projektowanie zjawisk podczas produkcji i przechowywania żywności oraz podczas analizy modeli żywieniowych</w:t>
            </w:r>
          </w:p>
        </w:tc>
      </w:tr>
      <w:tr w:rsidR="00991C52" w:rsidRPr="00A71903" w:rsidTr="0081784F">
        <w:trPr>
          <w:trHeight w:val="269"/>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A671E1"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6_WG4</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podstawowe zjawiska z zakresu mechaniki, hydrodynamiki, termodynamiki, elektrodynamiki i</w:t>
            </w:r>
            <w:r w:rsidR="00A71903">
              <w:rPr>
                <w:rFonts w:ascii="Times New Roman" w:hAnsi="Times New Roman" w:cs="Times New Roman"/>
                <w:sz w:val="24"/>
                <w:szCs w:val="24"/>
              </w:rPr>
              <w:t> </w:t>
            </w:r>
            <w:r w:rsidRPr="00A71903">
              <w:rPr>
                <w:rFonts w:ascii="Times New Roman" w:hAnsi="Times New Roman" w:cs="Times New Roman"/>
                <w:sz w:val="24"/>
                <w:szCs w:val="24"/>
              </w:rPr>
              <w:t>optyki oraz metody wyznaczania wielkości fizycznych wykorzystywanych w technologii żywności i ocenie stanu odżywienia</w:t>
            </w:r>
          </w:p>
        </w:tc>
      </w:tr>
      <w:tr w:rsidR="00991C52" w:rsidRPr="00A71903" w:rsidTr="00A71903">
        <w:trPr>
          <w:trHeight w:val="623"/>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A671E1"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6_WG5</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zasady wykonywania podstawowych obliczeń procesowych związanych z bilansowaniem strumieni masy i energii oraz kinetyki procesów</w:t>
            </w:r>
          </w:p>
        </w:tc>
      </w:tr>
      <w:tr w:rsidR="00991C52" w:rsidRPr="00A71903" w:rsidTr="00A71903">
        <w:trPr>
          <w:trHeight w:val="567"/>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6_WG6</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podstawowe pojęcia, zakres i zadania higieny produkcji i toksykologii żywności, toksykologię substancji chemicznych występujących w środowisku i</w:t>
            </w:r>
            <w:r w:rsidR="00A71903">
              <w:rPr>
                <w:rFonts w:ascii="Times New Roman" w:hAnsi="Times New Roman" w:cs="Times New Roman"/>
                <w:sz w:val="24"/>
                <w:szCs w:val="24"/>
              </w:rPr>
              <w:t> </w:t>
            </w:r>
            <w:r w:rsidRPr="00A71903">
              <w:rPr>
                <w:rFonts w:ascii="Times New Roman" w:hAnsi="Times New Roman" w:cs="Times New Roman"/>
                <w:sz w:val="24"/>
                <w:szCs w:val="24"/>
              </w:rPr>
              <w:t>w</w:t>
            </w:r>
            <w:r w:rsidR="00A71903">
              <w:rPr>
                <w:rFonts w:ascii="Times New Roman" w:hAnsi="Times New Roman" w:cs="Times New Roman"/>
                <w:sz w:val="24"/>
                <w:szCs w:val="24"/>
              </w:rPr>
              <w:t> </w:t>
            </w:r>
            <w:r w:rsidRPr="00A71903">
              <w:rPr>
                <w:rFonts w:ascii="Times New Roman" w:hAnsi="Times New Roman" w:cs="Times New Roman"/>
                <w:sz w:val="24"/>
                <w:szCs w:val="24"/>
              </w:rPr>
              <w:t xml:space="preserve">żywności oraz ich biotransformację w organizmie </w:t>
            </w:r>
            <w:r w:rsidRPr="00A71903">
              <w:rPr>
                <w:rFonts w:ascii="Times New Roman" w:hAnsi="Times New Roman" w:cs="Times New Roman"/>
                <w:sz w:val="24"/>
                <w:szCs w:val="24"/>
              </w:rPr>
              <w:lastRenderedPageBreak/>
              <w:t>żywym</w:t>
            </w:r>
          </w:p>
        </w:tc>
      </w:tr>
      <w:tr w:rsidR="00991C52" w:rsidRPr="00A71903" w:rsidTr="0081784F">
        <w:trPr>
          <w:trHeight w:val="992"/>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6_WG7</w:t>
            </w:r>
          </w:p>
        </w:tc>
        <w:tc>
          <w:tcPr>
            <w:tcW w:w="1875" w:type="pct"/>
          </w:tcPr>
          <w:p w:rsidR="008671C0" w:rsidRPr="00A71903" w:rsidRDefault="00295E58"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zróżnicowanie </w:t>
            </w:r>
            <w:r w:rsidR="008671C0" w:rsidRPr="00A71903">
              <w:rPr>
                <w:rFonts w:ascii="Times New Roman" w:hAnsi="Times New Roman" w:cs="Times New Roman"/>
                <w:sz w:val="24"/>
                <w:szCs w:val="24"/>
              </w:rPr>
              <w:t xml:space="preserve">drobnoustrojów </w:t>
            </w:r>
            <w:proofErr w:type="gramStart"/>
            <w:r w:rsidR="008671C0" w:rsidRPr="00A71903">
              <w:rPr>
                <w:rFonts w:ascii="Times New Roman" w:hAnsi="Times New Roman" w:cs="Times New Roman"/>
                <w:sz w:val="24"/>
                <w:szCs w:val="24"/>
              </w:rPr>
              <w:t>występujących  w</w:t>
            </w:r>
            <w:proofErr w:type="gramEnd"/>
            <w:r w:rsidR="00A71903">
              <w:rPr>
                <w:rFonts w:ascii="Times New Roman" w:hAnsi="Times New Roman" w:cs="Times New Roman"/>
                <w:sz w:val="24"/>
                <w:szCs w:val="24"/>
              </w:rPr>
              <w:t> </w:t>
            </w:r>
            <w:r w:rsidR="008671C0" w:rsidRPr="00A71903">
              <w:rPr>
                <w:rFonts w:ascii="Times New Roman" w:hAnsi="Times New Roman" w:cs="Times New Roman"/>
                <w:sz w:val="24"/>
                <w:szCs w:val="24"/>
              </w:rPr>
              <w:t>żywności, kryteria higieny procesu  i bezpieczeństwa żywności, metody ich oznaczania oraz ich pozytywne i</w:t>
            </w:r>
            <w:r w:rsidR="00A71903">
              <w:rPr>
                <w:rFonts w:ascii="Times New Roman" w:hAnsi="Times New Roman" w:cs="Times New Roman"/>
                <w:sz w:val="24"/>
                <w:szCs w:val="24"/>
              </w:rPr>
              <w:t> </w:t>
            </w:r>
            <w:r w:rsidR="008671C0" w:rsidRPr="00A71903">
              <w:rPr>
                <w:rFonts w:ascii="Times New Roman" w:hAnsi="Times New Roman" w:cs="Times New Roman"/>
                <w:sz w:val="24"/>
                <w:szCs w:val="24"/>
              </w:rPr>
              <w:t>negatywne oddziaływania na składniki żywności</w:t>
            </w:r>
          </w:p>
        </w:tc>
      </w:tr>
      <w:tr w:rsidR="00991C52" w:rsidRPr="00A71903" w:rsidTr="00A71903">
        <w:trPr>
          <w:trHeight w:val="859"/>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A671E1"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6_WG8</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proofErr w:type="gramStart"/>
            <w:r w:rsidRPr="00A71903">
              <w:rPr>
                <w:rFonts w:ascii="Times New Roman" w:hAnsi="Times New Roman" w:cs="Times New Roman"/>
                <w:sz w:val="24"/>
                <w:szCs w:val="24"/>
              </w:rPr>
              <w:t>właściwości  materiałów</w:t>
            </w:r>
            <w:proofErr w:type="gramEnd"/>
            <w:r w:rsidRPr="00A71903">
              <w:rPr>
                <w:rFonts w:ascii="Times New Roman" w:hAnsi="Times New Roman" w:cs="Times New Roman"/>
                <w:sz w:val="24"/>
                <w:szCs w:val="24"/>
              </w:rPr>
              <w:t xml:space="preserve"> konstrukcyjnych, zasad</w:t>
            </w:r>
            <w:r w:rsidR="00D37923" w:rsidRPr="00A71903">
              <w:rPr>
                <w:rFonts w:ascii="Times New Roman" w:hAnsi="Times New Roman" w:cs="Times New Roman"/>
                <w:sz w:val="24"/>
                <w:szCs w:val="24"/>
              </w:rPr>
              <w:t>y</w:t>
            </w:r>
            <w:r w:rsidRPr="00A71903">
              <w:rPr>
                <w:rFonts w:ascii="Times New Roman" w:hAnsi="Times New Roman" w:cs="Times New Roman"/>
                <w:sz w:val="24"/>
                <w:szCs w:val="24"/>
              </w:rPr>
              <w:t xml:space="preserve"> wykonywania pomiarów przemysłowych, a także podstawowe zasady rysunku technicznego</w:t>
            </w:r>
          </w:p>
        </w:tc>
      </w:tr>
      <w:tr w:rsidR="00991C52" w:rsidRPr="00A71903" w:rsidTr="00A71903">
        <w:trPr>
          <w:trHeight w:val="844"/>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6_WG9</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podstawowe techniki analizy chemicznej, instrumentalnej</w:t>
            </w:r>
            <w:r w:rsidR="00295E58" w:rsidRPr="00A71903">
              <w:rPr>
                <w:rFonts w:ascii="Times New Roman" w:hAnsi="Times New Roman" w:cs="Times New Roman"/>
                <w:sz w:val="24"/>
                <w:szCs w:val="24"/>
              </w:rPr>
              <w:t xml:space="preserve">, mikrobiologicznej </w:t>
            </w:r>
            <w:r w:rsidRPr="00A71903">
              <w:rPr>
                <w:rFonts w:ascii="Times New Roman" w:hAnsi="Times New Roman" w:cs="Times New Roman"/>
                <w:sz w:val="24"/>
                <w:szCs w:val="24"/>
              </w:rPr>
              <w:t xml:space="preserve">i sensorycznej do oceny jakości </w:t>
            </w:r>
            <w:r w:rsidR="00295E58" w:rsidRPr="00A71903">
              <w:rPr>
                <w:rFonts w:ascii="Times New Roman" w:hAnsi="Times New Roman" w:cs="Times New Roman"/>
                <w:sz w:val="24"/>
                <w:szCs w:val="24"/>
              </w:rPr>
              <w:t xml:space="preserve">i bezpieczeństwa </w:t>
            </w:r>
            <w:r w:rsidRPr="00A71903">
              <w:rPr>
                <w:rFonts w:ascii="Times New Roman" w:hAnsi="Times New Roman" w:cs="Times New Roman"/>
                <w:sz w:val="24"/>
                <w:szCs w:val="24"/>
              </w:rPr>
              <w:t>żywności</w:t>
            </w:r>
          </w:p>
        </w:tc>
      </w:tr>
      <w:tr w:rsidR="00991C52" w:rsidRPr="00A71903" w:rsidTr="0081784F">
        <w:trPr>
          <w:trHeight w:val="694"/>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6_WG10</w:t>
            </w:r>
          </w:p>
        </w:tc>
        <w:tc>
          <w:tcPr>
            <w:tcW w:w="1875" w:type="pct"/>
          </w:tcPr>
          <w:p w:rsidR="008671C0" w:rsidRPr="00A71903" w:rsidRDefault="00295E58"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zróżnicowanie </w:t>
            </w:r>
            <w:r w:rsidR="008671C0" w:rsidRPr="00A71903">
              <w:rPr>
                <w:rFonts w:ascii="Times New Roman" w:hAnsi="Times New Roman" w:cs="Times New Roman"/>
                <w:sz w:val="24"/>
                <w:szCs w:val="24"/>
              </w:rPr>
              <w:t>składników pokarmowych</w:t>
            </w:r>
            <w:r w:rsidRPr="00A71903">
              <w:rPr>
                <w:rFonts w:ascii="Times New Roman" w:hAnsi="Times New Roman" w:cs="Times New Roman"/>
                <w:sz w:val="24"/>
                <w:szCs w:val="24"/>
              </w:rPr>
              <w:t xml:space="preserve"> w różnych grupach żywności</w:t>
            </w:r>
            <w:r w:rsidR="008671C0" w:rsidRPr="00A71903">
              <w:rPr>
                <w:rFonts w:ascii="Times New Roman" w:hAnsi="Times New Roman" w:cs="Times New Roman"/>
                <w:sz w:val="24"/>
                <w:szCs w:val="24"/>
              </w:rPr>
              <w:t>, rolę składników pokarmowych w</w:t>
            </w:r>
            <w:r w:rsidR="00A71903">
              <w:rPr>
                <w:rFonts w:ascii="Times New Roman" w:hAnsi="Times New Roman" w:cs="Times New Roman"/>
                <w:sz w:val="24"/>
                <w:szCs w:val="24"/>
              </w:rPr>
              <w:t> </w:t>
            </w:r>
            <w:r w:rsidR="008671C0" w:rsidRPr="00A71903">
              <w:rPr>
                <w:rFonts w:ascii="Times New Roman" w:hAnsi="Times New Roman" w:cs="Times New Roman"/>
                <w:sz w:val="24"/>
                <w:szCs w:val="24"/>
              </w:rPr>
              <w:t>organizmie człowieka</w:t>
            </w:r>
            <w:r w:rsidR="007B6B46" w:rsidRPr="00A71903">
              <w:rPr>
                <w:rFonts w:ascii="Times New Roman" w:hAnsi="Times New Roman" w:cs="Times New Roman"/>
                <w:sz w:val="24"/>
                <w:szCs w:val="24"/>
              </w:rPr>
              <w:t xml:space="preserve"> oraz</w:t>
            </w:r>
            <w:r w:rsidR="008671C0" w:rsidRPr="00A71903">
              <w:rPr>
                <w:rFonts w:ascii="Times New Roman" w:hAnsi="Times New Roman" w:cs="Times New Roman"/>
                <w:sz w:val="24"/>
                <w:szCs w:val="24"/>
              </w:rPr>
              <w:t xml:space="preserve"> zasady planowania jadłospisów oraz racjonalnego odżywiania</w:t>
            </w:r>
          </w:p>
        </w:tc>
      </w:tr>
      <w:tr w:rsidR="00991C52" w:rsidRPr="00A71903" w:rsidTr="0081784F">
        <w:trPr>
          <w:trHeight w:val="992"/>
          <w:jc w:val="center"/>
        </w:trPr>
        <w:tc>
          <w:tcPr>
            <w:tcW w:w="894"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1637" w:type="pct"/>
            <w:vMerge/>
            <w:vAlign w:val="center"/>
          </w:tcPr>
          <w:p w:rsidR="008671C0" w:rsidRPr="00A71903" w:rsidRDefault="008671C0" w:rsidP="001E709E">
            <w:pPr>
              <w:spacing w:after="0" w:line="240" w:lineRule="auto"/>
              <w:jc w:val="both"/>
              <w:rPr>
                <w:rFonts w:ascii="Times New Roman" w:hAnsi="Times New Roman" w:cs="Times New Roman"/>
                <w:sz w:val="24"/>
                <w:szCs w:val="24"/>
              </w:rPr>
            </w:pPr>
          </w:p>
        </w:tc>
        <w:tc>
          <w:tcPr>
            <w:tcW w:w="594" w:type="pct"/>
            <w:vAlign w:val="center"/>
          </w:tcPr>
          <w:p w:rsidR="008671C0" w:rsidRPr="00A71903" w:rsidRDefault="008671C0"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6_WG11</w:t>
            </w:r>
          </w:p>
        </w:tc>
        <w:tc>
          <w:tcPr>
            <w:tcW w:w="1875" w:type="pct"/>
          </w:tcPr>
          <w:p w:rsidR="008671C0" w:rsidRPr="00A71903" w:rsidRDefault="008671C0"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najważniejsze przemiany biologiczne, fizyczne, chemiczne i enzymatyczne podczas przechowywania surowców i produktów spożywczych oraz ich wpływ na gospodarkę przechowalniczą i magazynową</w:t>
            </w:r>
          </w:p>
        </w:tc>
      </w:tr>
      <w:tr w:rsidR="00991C52" w:rsidRPr="00A71903" w:rsidTr="00A71903">
        <w:trPr>
          <w:trHeight w:val="859"/>
          <w:jc w:val="center"/>
        </w:trPr>
        <w:tc>
          <w:tcPr>
            <w:tcW w:w="894" w:type="pct"/>
            <w:vMerge/>
            <w:vAlign w:val="center"/>
          </w:tcPr>
          <w:p w:rsidR="0062670E" w:rsidRPr="00A71903" w:rsidRDefault="0062670E" w:rsidP="001E709E">
            <w:pPr>
              <w:spacing w:after="0" w:line="240" w:lineRule="auto"/>
              <w:jc w:val="both"/>
              <w:rPr>
                <w:rFonts w:ascii="Times New Roman" w:hAnsi="Times New Roman" w:cs="Times New Roman"/>
                <w:sz w:val="24"/>
                <w:szCs w:val="24"/>
              </w:rPr>
            </w:pPr>
          </w:p>
        </w:tc>
        <w:tc>
          <w:tcPr>
            <w:tcW w:w="1637" w:type="pct"/>
            <w:vMerge/>
            <w:vAlign w:val="center"/>
          </w:tcPr>
          <w:p w:rsidR="0062670E" w:rsidRPr="00A71903" w:rsidRDefault="0062670E" w:rsidP="001E709E">
            <w:pPr>
              <w:spacing w:after="0" w:line="240" w:lineRule="auto"/>
              <w:jc w:val="both"/>
              <w:rPr>
                <w:rFonts w:ascii="Times New Roman" w:hAnsi="Times New Roman" w:cs="Times New Roman"/>
                <w:sz w:val="24"/>
                <w:szCs w:val="24"/>
              </w:rPr>
            </w:pPr>
          </w:p>
        </w:tc>
        <w:tc>
          <w:tcPr>
            <w:tcW w:w="594" w:type="pct"/>
            <w:vAlign w:val="center"/>
          </w:tcPr>
          <w:p w:rsidR="00877532" w:rsidRPr="00A71903" w:rsidRDefault="0062670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6_WG12</w:t>
            </w:r>
          </w:p>
        </w:tc>
        <w:tc>
          <w:tcPr>
            <w:tcW w:w="1875" w:type="pct"/>
          </w:tcPr>
          <w:p w:rsidR="0062670E" w:rsidRPr="00A71903" w:rsidRDefault="00D37923"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zasady budowy i działania podstawowych maszyn i</w:t>
            </w:r>
            <w:r w:rsidR="00A71903">
              <w:rPr>
                <w:rFonts w:ascii="Times New Roman" w:hAnsi="Times New Roman" w:cs="Times New Roman"/>
                <w:sz w:val="24"/>
                <w:szCs w:val="24"/>
              </w:rPr>
              <w:t> </w:t>
            </w:r>
            <w:r w:rsidRPr="00A71903">
              <w:rPr>
                <w:rFonts w:ascii="Times New Roman" w:hAnsi="Times New Roman" w:cs="Times New Roman"/>
                <w:sz w:val="24"/>
                <w:szCs w:val="24"/>
              </w:rPr>
              <w:t xml:space="preserve">urządzeń stosowanych </w:t>
            </w:r>
            <w:proofErr w:type="gramStart"/>
            <w:r w:rsidRPr="00A71903">
              <w:rPr>
                <w:rFonts w:ascii="Times New Roman" w:hAnsi="Times New Roman" w:cs="Times New Roman"/>
                <w:sz w:val="24"/>
                <w:szCs w:val="24"/>
              </w:rPr>
              <w:t>w  przemyśle</w:t>
            </w:r>
            <w:proofErr w:type="gramEnd"/>
            <w:r w:rsidRPr="00A71903">
              <w:rPr>
                <w:rFonts w:ascii="Times New Roman" w:hAnsi="Times New Roman" w:cs="Times New Roman"/>
                <w:sz w:val="24"/>
                <w:szCs w:val="24"/>
              </w:rPr>
              <w:t xml:space="preserve"> spożywczym i</w:t>
            </w:r>
            <w:r w:rsidR="00A71903">
              <w:rPr>
                <w:rFonts w:ascii="Times New Roman" w:hAnsi="Times New Roman" w:cs="Times New Roman"/>
                <w:sz w:val="24"/>
                <w:szCs w:val="24"/>
              </w:rPr>
              <w:t> </w:t>
            </w:r>
            <w:r w:rsidRPr="00A71903">
              <w:rPr>
                <w:rFonts w:ascii="Times New Roman" w:hAnsi="Times New Roman" w:cs="Times New Roman"/>
                <w:sz w:val="24"/>
                <w:szCs w:val="24"/>
              </w:rPr>
              <w:t>w</w:t>
            </w:r>
            <w:r w:rsidR="00A71903">
              <w:rPr>
                <w:rFonts w:ascii="Times New Roman" w:hAnsi="Times New Roman" w:cs="Times New Roman"/>
                <w:sz w:val="24"/>
                <w:szCs w:val="24"/>
              </w:rPr>
              <w:t> </w:t>
            </w:r>
            <w:r w:rsidRPr="00A71903">
              <w:rPr>
                <w:rFonts w:ascii="Times New Roman" w:hAnsi="Times New Roman" w:cs="Times New Roman"/>
                <w:sz w:val="24"/>
                <w:szCs w:val="24"/>
              </w:rPr>
              <w:t>obiektach gastronomicznych</w:t>
            </w:r>
          </w:p>
        </w:tc>
      </w:tr>
      <w:tr w:rsidR="00991C52" w:rsidRPr="00A71903" w:rsidTr="00A71903">
        <w:trPr>
          <w:trHeight w:val="573"/>
          <w:jc w:val="center"/>
        </w:trPr>
        <w:tc>
          <w:tcPr>
            <w:tcW w:w="894" w:type="pct"/>
            <w:vMerge/>
            <w:vAlign w:val="center"/>
          </w:tcPr>
          <w:p w:rsidR="0062670E" w:rsidRPr="00A71903" w:rsidRDefault="0062670E" w:rsidP="001E709E">
            <w:pPr>
              <w:spacing w:after="0" w:line="240" w:lineRule="auto"/>
              <w:jc w:val="both"/>
              <w:rPr>
                <w:rFonts w:ascii="Times New Roman" w:hAnsi="Times New Roman" w:cs="Times New Roman"/>
                <w:sz w:val="24"/>
                <w:szCs w:val="24"/>
              </w:rPr>
            </w:pPr>
          </w:p>
        </w:tc>
        <w:tc>
          <w:tcPr>
            <w:tcW w:w="1637" w:type="pct"/>
            <w:vMerge/>
            <w:vAlign w:val="center"/>
          </w:tcPr>
          <w:p w:rsidR="0062670E" w:rsidRPr="00A71903" w:rsidRDefault="0062670E" w:rsidP="001E709E">
            <w:pPr>
              <w:spacing w:after="0" w:line="240" w:lineRule="auto"/>
              <w:jc w:val="both"/>
              <w:rPr>
                <w:rFonts w:ascii="Times New Roman" w:hAnsi="Times New Roman" w:cs="Times New Roman"/>
                <w:sz w:val="24"/>
                <w:szCs w:val="24"/>
              </w:rPr>
            </w:pPr>
          </w:p>
        </w:tc>
        <w:tc>
          <w:tcPr>
            <w:tcW w:w="594" w:type="pct"/>
            <w:vAlign w:val="center"/>
          </w:tcPr>
          <w:p w:rsidR="0062670E" w:rsidRPr="00A71903" w:rsidRDefault="0062670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6_WG13</w:t>
            </w:r>
          </w:p>
        </w:tc>
        <w:tc>
          <w:tcPr>
            <w:tcW w:w="1875" w:type="pct"/>
          </w:tcPr>
          <w:p w:rsidR="0062670E" w:rsidRPr="00A71903" w:rsidRDefault="0062670E"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specjalistyczny język obcy na poziomie B2 Europejskiego Systemu Opisu Kształcenia Językowego</w:t>
            </w:r>
          </w:p>
        </w:tc>
      </w:tr>
      <w:tr w:rsidR="00991C52" w:rsidRPr="00A71903" w:rsidTr="00A71903">
        <w:trPr>
          <w:trHeight w:val="708"/>
          <w:jc w:val="center"/>
        </w:trPr>
        <w:tc>
          <w:tcPr>
            <w:tcW w:w="894" w:type="pct"/>
            <w:vMerge w:val="restart"/>
            <w:vAlign w:val="center"/>
          </w:tcPr>
          <w:p w:rsidR="007227B5" w:rsidRPr="00A71903" w:rsidRDefault="007227B5" w:rsidP="001E709E">
            <w:pPr>
              <w:spacing w:after="0" w:line="240" w:lineRule="auto"/>
              <w:rPr>
                <w:rFonts w:ascii="Times New Roman" w:hAnsi="Times New Roman" w:cs="Times New Roman"/>
                <w:sz w:val="24"/>
                <w:szCs w:val="24"/>
              </w:rPr>
            </w:pPr>
          </w:p>
          <w:p w:rsidR="00A671E1" w:rsidRPr="00A71903" w:rsidRDefault="00722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w:t>
            </w:r>
            <w:r w:rsidR="00A671E1" w:rsidRPr="00A71903">
              <w:rPr>
                <w:rFonts w:ascii="Times New Roman" w:hAnsi="Times New Roman" w:cs="Times New Roman"/>
                <w:sz w:val="24"/>
                <w:szCs w:val="24"/>
              </w:rPr>
              <w:t>WK</w:t>
            </w:r>
          </w:p>
        </w:tc>
        <w:tc>
          <w:tcPr>
            <w:tcW w:w="1637" w:type="pct"/>
            <w:vMerge w:val="restart"/>
            <w:vAlign w:val="center"/>
          </w:tcPr>
          <w:p w:rsidR="00A671E1" w:rsidRPr="00A71903" w:rsidRDefault="00A671E1"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fundamentalne dylematy współczesnej cywilizacji podstawowe ekonomiczne, prawne, etyczne i inne uwarunkowania różnych rodzajów działalności zawodowej związanej </w:t>
            </w:r>
            <w:r w:rsidRPr="00A71903">
              <w:rPr>
                <w:rFonts w:ascii="Times New Roman" w:hAnsi="Times New Roman" w:cs="Times New Roman"/>
                <w:sz w:val="24"/>
                <w:szCs w:val="24"/>
              </w:rPr>
              <w:lastRenderedPageBreak/>
              <w:t>z</w:t>
            </w:r>
            <w:r w:rsidR="00A71903">
              <w:rPr>
                <w:rFonts w:ascii="Times New Roman" w:hAnsi="Times New Roman" w:cs="Times New Roman"/>
                <w:sz w:val="24"/>
                <w:szCs w:val="24"/>
              </w:rPr>
              <w:t> </w:t>
            </w:r>
            <w:r w:rsidRPr="00A71903">
              <w:rPr>
                <w:rFonts w:ascii="Times New Roman" w:hAnsi="Times New Roman" w:cs="Times New Roman"/>
                <w:sz w:val="24"/>
                <w:szCs w:val="24"/>
              </w:rPr>
              <w:t>kierunkiem studiów, w tym podstawowe pojęcia i zasady zakresu ochrony własności przemysłowej i prawa autorskiego podstawowe zasady tworzenia i rozwoju różnych form przedsiębiorczości</w:t>
            </w: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lastRenderedPageBreak/>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6_WK1</w:t>
            </w:r>
          </w:p>
        </w:tc>
        <w:tc>
          <w:tcPr>
            <w:tcW w:w="1875" w:type="pct"/>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hierarchię poziomów organizacji życia, funkcjonowanie ekosystemu oraz pojęcie antropopresji i jej wpływ na funkcjonowanie składowych ekosystemu</w:t>
            </w:r>
          </w:p>
        </w:tc>
      </w:tr>
      <w:tr w:rsidR="00991C52" w:rsidRPr="00A71903" w:rsidTr="001E709E">
        <w:trPr>
          <w:trHeight w:val="1210"/>
          <w:jc w:val="center"/>
        </w:trPr>
        <w:tc>
          <w:tcPr>
            <w:tcW w:w="894" w:type="pct"/>
            <w:vMerge/>
            <w:vAlign w:val="center"/>
          </w:tcPr>
          <w:p w:rsidR="00A671E1" w:rsidRPr="00A71903" w:rsidRDefault="00A671E1" w:rsidP="001E709E">
            <w:pPr>
              <w:spacing w:after="0" w:line="240" w:lineRule="auto"/>
              <w:jc w:val="center"/>
              <w:rPr>
                <w:rFonts w:ascii="Times New Roman" w:hAnsi="Times New Roman" w:cs="Times New Roman"/>
                <w:sz w:val="24"/>
                <w:szCs w:val="24"/>
              </w:rPr>
            </w:pPr>
          </w:p>
        </w:tc>
        <w:tc>
          <w:tcPr>
            <w:tcW w:w="1637" w:type="pct"/>
            <w:vMerge/>
          </w:tcPr>
          <w:p w:rsidR="00A671E1" w:rsidRPr="00A71903" w:rsidRDefault="00A671E1"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6_WK2</w:t>
            </w:r>
          </w:p>
        </w:tc>
        <w:tc>
          <w:tcPr>
            <w:tcW w:w="1875" w:type="pct"/>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znaczenie rodzaju produkcji rolniczej (ekologiczna, intensywna) dla jakości żywności i rozwoju technologii produkcji wyrobów tradycyjnych i regionalnych</w:t>
            </w:r>
          </w:p>
        </w:tc>
      </w:tr>
      <w:tr w:rsidR="00991C52" w:rsidRPr="00A71903" w:rsidTr="00A71903">
        <w:trPr>
          <w:trHeight w:val="1052"/>
          <w:jc w:val="center"/>
        </w:trPr>
        <w:tc>
          <w:tcPr>
            <w:tcW w:w="894" w:type="pct"/>
            <w:vMerge/>
            <w:vAlign w:val="center"/>
          </w:tcPr>
          <w:p w:rsidR="00A671E1" w:rsidRPr="00A71903" w:rsidRDefault="00A671E1" w:rsidP="001E709E">
            <w:pPr>
              <w:spacing w:after="0" w:line="240" w:lineRule="auto"/>
              <w:jc w:val="center"/>
              <w:rPr>
                <w:rFonts w:ascii="Times New Roman" w:hAnsi="Times New Roman" w:cs="Times New Roman"/>
                <w:sz w:val="24"/>
                <w:szCs w:val="24"/>
              </w:rPr>
            </w:pPr>
          </w:p>
        </w:tc>
        <w:tc>
          <w:tcPr>
            <w:tcW w:w="1637" w:type="pct"/>
            <w:vMerge/>
          </w:tcPr>
          <w:p w:rsidR="00A671E1" w:rsidRPr="00A71903" w:rsidRDefault="00A671E1"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6_WK3</w:t>
            </w:r>
          </w:p>
        </w:tc>
        <w:tc>
          <w:tcPr>
            <w:tcW w:w="1875" w:type="pct"/>
            <w:vAlign w:val="center"/>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podstawowe terminy, kategorie i procesy ekonomiczne w skali mikro- i makroekonomicznej oraz z zakresu ekonomiki i rachunkowości przedsiębiorstwa żywnościowego</w:t>
            </w:r>
          </w:p>
        </w:tc>
      </w:tr>
      <w:tr w:rsidR="00991C52" w:rsidRPr="00A71903" w:rsidTr="0081784F">
        <w:trPr>
          <w:trHeight w:val="1128"/>
          <w:jc w:val="center"/>
        </w:trPr>
        <w:tc>
          <w:tcPr>
            <w:tcW w:w="894" w:type="pct"/>
            <w:vMerge/>
            <w:vAlign w:val="center"/>
          </w:tcPr>
          <w:p w:rsidR="00A671E1" w:rsidRPr="00A71903" w:rsidRDefault="00A671E1" w:rsidP="001E709E">
            <w:pPr>
              <w:spacing w:after="0" w:line="240" w:lineRule="auto"/>
              <w:jc w:val="center"/>
              <w:rPr>
                <w:rFonts w:ascii="Times New Roman" w:hAnsi="Times New Roman" w:cs="Times New Roman"/>
                <w:sz w:val="24"/>
                <w:szCs w:val="24"/>
              </w:rPr>
            </w:pPr>
          </w:p>
        </w:tc>
        <w:tc>
          <w:tcPr>
            <w:tcW w:w="1637" w:type="pct"/>
            <w:vMerge/>
          </w:tcPr>
          <w:p w:rsidR="00A671E1" w:rsidRPr="00A71903" w:rsidRDefault="00A671E1"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6_WK4</w:t>
            </w:r>
          </w:p>
        </w:tc>
        <w:tc>
          <w:tcPr>
            <w:tcW w:w="1875" w:type="pct"/>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podstawowe zasady projektowania ciągów technologicznych wraz z ich umaszynowieniem dla wybranych branż przemysłu spożywczego i obiektów gastronomicznych</w:t>
            </w:r>
          </w:p>
        </w:tc>
      </w:tr>
      <w:tr w:rsidR="00991C52" w:rsidRPr="00A71903" w:rsidTr="0081784F">
        <w:trPr>
          <w:trHeight w:val="535"/>
          <w:jc w:val="center"/>
        </w:trPr>
        <w:tc>
          <w:tcPr>
            <w:tcW w:w="894" w:type="pct"/>
            <w:vMerge/>
            <w:vAlign w:val="center"/>
          </w:tcPr>
          <w:p w:rsidR="00A671E1" w:rsidRPr="00A71903" w:rsidRDefault="00A671E1" w:rsidP="001E709E">
            <w:pPr>
              <w:spacing w:after="0" w:line="240" w:lineRule="auto"/>
              <w:jc w:val="center"/>
              <w:rPr>
                <w:rFonts w:ascii="Times New Roman" w:hAnsi="Times New Roman" w:cs="Times New Roman"/>
                <w:sz w:val="24"/>
                <w:szCs w:val="24"/>
              </w:rPr>
            </w:pPr>
          </w:p>
        </w:tc>
        <w:tc>
          <w:tcPr>
            <w:tcW w:w="1637" w:type="pct"/>
            <w:vMerge/>
          </w:tcPr>
          <w:p w:rsidR="00A671E1" w:rsidRPr="00A71903" w:rsidRDefault="00A671E1"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6_WK5</w:t>
            </w:r>
          </w:p>
        </w:tc>
        <w:tc>
          <w:tcPr>
            <w:tcW w:w="1875" w:type="pct"/>
            <w:vAlign w:val="center"/>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elementy składowe dobrych praktyk rolniczych (GAP), laboratoryjnych (GLP) oraz produkcyjnych i</w:t>
            </w:r>
            <w:r w:rsidR="00A71903">
              <w:rPr>
                <w:rFonts w:ascii="Times New Roman" w:hAnsi="Times New Roman" w:cs="Times New Roman"/>
                <w:sz w:val="24"/>
                <w:szCs w:val="24"/>
              </w:rPr>
              <w:t> </w:t>
            </w:r>
            <w:r w:rsidRPr="00A71903">
              <w:rPr>
                <w:rFonts w:ascii="Times New Roman" w:hAnsi="Times New Roman" w:cs="Times New Roman"/>
                <w:sz w:val="24"/>
                <w:szCs w:val="24"/>
              </w:rPr>
              <w:t>higienicznych (GMP/GHP), podstawowe koncepcje zarządzania jakością, zasady i etapy HACCP oraz podstawowe znormalizowane systemy zarządzania jakością i bezpieczeństwem żywności</w:t>
            </w:r>
          </w:p>
        </w:tc>
      </w:tr>
      <w:tr w:rsidR="00991C52" w:rsidRPr="00A71903" w:rsidTr="0081784F">
        <w:trPr>
          <w:trHeight w:val="535"/>
          <w:jc w:val="center"/>
        </w:trPr>
        <w:tc>
          <w:tcPr>
            <w:tcW w:w="894" w:type="pct"/>
            <w:vMerge/>
            <w:vAlign w:val="center"/>
          </w:tcPr>
          <w:p w:rsidR="00A671E1" w:rsidRPr="00A71903" w:rsidRDefault="00A671E1" w:rsidP="001E709E">
            <w:pPr>
              <w:spacing w:after="0" w:line="240" w:lineRule="auto"/>
              <w:ind w:left="708" w:hanging="708"/>
              <w:jc w:val="both"/>
              <w:rPr>
                <w:rFonts w:ascii="Times New Roman" w:hAnsi="Times New Roman" w:cs="Times New Roman"/>
                <w:sz w:val="24"/>
                <w:szCs w:val="24"/>
              </w:rPr>
            </w:pPr>
          </w:p>
        </w:tc>
        <w:tc>
          <w:tcPr>
            <w:tcW w:w="1637" w:type="pct"/>
            <w:vMerge/>
            <w:vAlign w:val="center"/>
          </w:tcPr>
          <w:p w:rsidR="00A671E1" w:rsidRPr="00A71903" w:rsidRDefault="00A671E1" w:rsidP="001E709E">
            <w:pPr>
              <w:spacing w:after="0" w:line="240" w:lineRule="auto"/>
              <w:jc w:val="both"/>
              <w:rPr>
                <w:rFonts w:ascii="Times New Roman" w:hAnsi="Times New Roman" w:cs="Times New Roman"/>
                <w:sz w:val="24"/>
                <w:szCs w:val="24"/>
              </w:rPr>
            </w:pPr>
          </w:p>
        </w:tc>
        <w:tc>
          <w:tcPr>
            <w:tcW w:w="594" w:type="pct"/>
            <w:vAlign w:val="center"/>
          </w:tcPr>
          <w:p w:rsidR="00A671E1" w:rsidRPr="00A71903" w:rsidRDefault="00A671E1"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w:t>
            </w:r>
            <w:r w:rsidR="001B3088" w:rsidRPr="00A71903">
              <w:rPr>
                <w:rFonts w:ascii="Times New Roman" w:hAnsi="Times New Roman" w:cs="Times New Roman"/>
                <w:sz w:val="24"/>
                <w:szCs w:val="24"/>
              </w:rPr>
              <w:t>A</w:t>
            </w:r>
            <w:r w:rsidRPr="00A71903">
              <w:rPr>
                <w:rFonts w:ascii="Times New Roman" w:hAnsi="Times New Roman" w:cs="Times New Roman"/>
                <w:sz w:val="24"/>
                <w:szCs w:val="24"/>
              </w:rPr>
              <w:t>6_WK6</w:t>
            </w:r>
          </w:p>
        </w:tc>
        <w:tc>
          <w:tcPr>
            <w:tcW w:w="1875" w:type="pct"/>
            <w:vAlign w:val="center"/>
          </w:tcPr>
          <w:p w:rsidR="00A671E1" w:rsidRPr="00A71903" w:rsidRDefault="00A671E1"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podstawowe uwarunkowania z zakresu nauk społecznych i humanistycznych (ekonomiczne, prawne, etyczne i </w:t>
            </w:r>
            <w:proofErr w:type="gramStart"/>
            <w:r w:rsidRPr="00A71903">
              <w:rPr>
                <w:rFonts w:ascii="Times New Roman" w:hAnsi="Times New Roman" w:cs="Times New Roman"/>
                <w:sz w:val="24"/>
                <w:szCs w:val="24"/>
              </w:rPr>
              <w:t>inne)  konieczne</w:t>
            </w:r>
            <w:proofErr w:type="gramEnd"/>
            <w:r w:rsidRPr="00A71903">
              <w:rPr>
                <w:rFonts w:ascii="Times New Roman" w:hAnsi="Times New Roman" w:cs="Times New Roman"/>
                <w:sz w:val="24"/>
                <w:szCs w:val="24"/>
              </w:rPr>
              <w:t xml:space="preserve"> dla zawodu technologa żywności i żywienia człowieka</w:t>
            </w:r>
          </w:p>
        </w:tc>
      </w:tr>
      <w:tr w:rsidR="007307B5" w:rsidRPr="00A71903" w:rsidTr="00A71903">
        <w:trPr>
          <w:trHeight w:val="258"/>
          <w:jc w:val="center"/>
        </w:trPr>
        <w:tc>
          <w:tcPr>
            <w:tcW w:w="5000" w:type="pct"/>
            <w:gridSpan w:val="4"/>
            <w:vAlign w:val="center"/>
          </w:tcPr>
          <w:p w:rsidR="007307B5" w:rsidRPr="00A71903" w:rsidRDefault="007307B5"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UMIEJĘTNOŚCI: absolwent potrafi</w:t>
            </w:r>
          </w:p>
        </w:tc>
      </w:tr>
      <w:tr w:rsidR="00991C52" w:rsidRPr="00A71903" w:rsidTr="0081784F">
        <w:trPr>
          <w:trHeight w:val="283"/>
          <w:jc w:val="center"/>
        </w:trPr>
        <w:tc>
          <w:tcPr>
            <w:tcW w:w="894" w:type="pct"/>
            <w:vMerge w:val="restar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R/TZA_P6S_UW</w:t>
            </w:r>
          </w:p>
        </w:tc>
        <w:tc>
          <w:tcPr>
            <w:tcW w:w="1637" w:type="pct"/>
            <w:vMerge w:val="restart"/>
            <w:vAlign w:val="center"/>
          </w:tcPr>
          <w:p w:rsidR="007307B5" w:rsidRPr="00A71903" w:rsidRDefault="007307B5" w:rsidP="00A71903">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wykorzystywać posiadaną wiedzę – formułować i rozwiązywać złożone i nietypowe problemy oraz wykonywać zadania w warunkach nie w</w:t>
            </w:r>
            <w:r w:rsidR="00A71903">
              <w:rPr>
                <w:rFonts w:ascii="Times New Roman" w:hAnsi="Times New Roman" w:cs="Times New Roman"/>
                <w:sz w:val="24"/>
                <w:szCs w:val="24"/>
              </w:rPr>
              <w:t> </w:t>
            </w:r>
            <w:r w:rsidRPr="00A71903">
              <w:rPr>
                <w:rFonts w:ascii="Times New Roman" w:hAnsi="Times New Roman" w:cs="Times New Roman"/>
                <w:sz w:val="24"/>
                <w:szCs w:val="24"/>
              </w:rPr>
              <w:t>pełni przewidywalnych przez:</w:t>
            </w:r>
          </w:p>
          <w:p w:rsidR="007307B5" w:rsidRPr="00A71903" w:rsidRDefault="007307B5" w:rsidP="00A71903">
            <w:pPr>
              <w:pStyle w:val="Akapitzlist"/>
              <w:numPr>
                <w:ilvl w:val="0"/>
                <w:numId w:val="33"/>
              </w:numPr>
              <w:autoSpaceDE w:val="0"/>
              <w:autoSpaceDN w:val="0"/>
              <w:adjustRightInd w:val="0"/>
              <w:spacing w:after="0"/>
              <w:ind w:left="348" w:hanging="283"/>
              <w:jc w:val="both"/>
              <w:rPr>
                <w:rFonts w:ascii="Times New Roman" w:hAnsi="Times New Roman"/>
                <w:sz w:val="24"/>
                <w:szCs w:val="24"/>
              </w:rPr>
            </w:pPr>
            <w:r w:rsidRPr="00A71903">
              <w:rPr>
                <w:rFonts w:ascii="Times New Roman" w:hAnsi="Times New Roman"/>
                <w:sz w:val="24"/>
                <w:szCs w:val="24"/>
              </w:rPr>
              <w:t>właściwy dobór źródeł i informacji z nich pochodzących, dokonywanie oceny, krytycznej analizy i syntezy tych informacji,</w:t>
            </w:r>
          </w:p>
          <w:p w:rsidR="007307B5" w:rsidRPr="00A71903" w:rsidRDefault="007307B5" w:rsidP="00A71903">
            <w:pPr>
              <w:pStyle w:val="Akapitzlist"/>
              <w:numPr>
                <w:ilvl w:val="0"/>
                <w:numId w:val="33"/>
              </w:numPr>
              <w:autoSpaceDE w:val="0"/>
              <w:autoSpaceDN w:val="0"/>
              <w:adjustRightInd w:val="0"/>
              <w:spacing w:after="0"/>
              <w:ind w:left="348" w:hanging="283"/>
              <w:jc w:val="both"/>
              <w:rPr>
                <w:rFonts w:ascii="Times New Roman" w:hAnsi="Times New Roman"/>
                <w:sz w:val="24"/>
                <w:szCs w:val="24"/>
              </w:rPr>
            </w:pPr>
            <w:r w:rsidRPr="00A71903">
              <w:rPr>
                <w:rFonts w:ascii="Times New Roman" w:hAnsi="Times New Roman"/>
                <w:sz w:val="24"/>
                <w:szCs w:val="24"/>
              </w:rPr>
              <w:t xml:space="preserve">dobór oraz stosowanie właściwych metod </w:t>
            </w:r>
            <w:r w:rsidRPr="00A71903">
              <w:rPr>
                <w:rFonts w:ascii="Times New Roman" w:hAnsi="Times New Roman"/>
                <w:sz w:val="24"/>
                <w:szCs w:val="24"/>
              </w:rPr>
              <w:lastRenderedPageBreak/>
              <w:t>i</w:t>
            </w:r>
            <w:r w:rsidR="00401404">
              <w:rPr>
                <w:rFonts w:ascii="Times New Roman" w:hAnsi="Times New Roman"/>
                <w:sz w:val="24"/>
                <w:szCs w:val="24"/>
              </w:rPr>
              <w:t> </w:t>
            </w:r>
            <w:r w:rsidRPr="00A71903">
              <w:rPr>
                <w:rFonts w:ascii="Times New Roman" w:hAnsi="Times New Roman"/>
                <w:sz w:val="24"/>
                <w:szCs w:val="24"/>
              </w:rPr>
              <w:t>narzędzi, w tym zaawansowanych technik informacyjno</w:t>
            </w:r>
            <w:r w:rsidR="00401404">
              <w:rPr>
                <w:rFonts w:ascii="Times New Roman" w:hAnsi="Times New Roman"/>
                <w:sz w:val="24"/>
                <w:szCs w:val="24"/>
              </w:rPr>
              <w:t xml:space="preserve">- </w:t>
            </w:r>
            <w:r w:rsidRPr="00A71903">
              <w:rPr>
                <w:rFonts w:ascii="Times New Roman" w:hAnsi="Times New Roman"/>
                <w:sz w:val="24"/>
                <w:szCs w:val="24"/>
              </w:rPr>
              <w:t>komunikacyjnych</w:t>
            </w:r>
            <w:r w:rsidR="00401404">
              <w:rPr>
                <w:rFonts w:ascii="Times New Roman" w:hAnsi="Times New Roman"/>
                <w:sz w:val="24"/>
                <w:szCs w:val="24"/>
              </w:rPr>
              <w:t>.</w:t>
            </w: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lastRenderedPageBreak/>
              <w:t>KA6_UW1</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korzystać z różnych źródeł wiedzy, w tym informacji patentowej, z zachowaniem </w:t>
            </w:r>
            <w:proofErr w:type="gramStart"/>
            <w:r w:rsidRPr="00A71903">
              <w:rPr>
                <w:rFonts w:ascii="Times New Roman" w:hAnsi="Times New Roman" w:cs="Times New Roman"/>
                <w:sz w:val="24"/>
                <w:szCs w:val="24"/>
              </w:rPr>
              <w:t>praw  własności</w:t>
            </w:r>
            <w:proofErr w:type="gramEnd"/>
            <w:r w:rsidRPr="00A71903">
              <w:rPr>
                <w:rFonts w:ascii="Times New Roman" w:hAnsi="Times New Roman" w:cs="Times New Roman"/>
                <w:sz w:val="24"/>
                <w:szCs w:val="24"/>
              </w:rPr>
              <w:t xml:space="preserve"> intelektualnej</w:t>
            </w:r>
          </w:p>
        </w:tc>
      </w:tr>
      <w:tr w:rsidR="00991C52" w:rsidRPr="00A71903" w:rsidTr="0081784F">
        <w:trPr>
          <w:trHeight w:val="982"/>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KA6_UW2</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korzystać z podstawowych aktów prawnych związanych z żywnością i żywieniem człowieka, w szczególności przepisów prawa żywnościowego i norm</w:t>
            </w:r>
          </w:p>
        </w:tc>
      </w:tr>
      <w:tr w:rsidR="00991C52" w:rsidRPr="00A71903" w:rsidTr="0081784F">
        <w:trPr>
          <w:trHeight w:val="283"/>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KA6_UW3</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posługiwać się technikami informacyjno-komunikacyjnymi do pozyskiwania, przetwarzania </w:t>
            </w:r>
            <w:r w:rsidRPr="00A71903">
              <w:rPr>
                <w:rFonts w:ascii="Times New Roman" w:hAnsi="Times New Roman" w:cs="Times New Roman"/>
                <w:sz w:val="24"/>
                <w:szCs w:val="24"/>
              </w:rPr>
              <w:lastRenderedPageBreak/>
              <w:t>i</w:t>
            </w:r>
            <w:r w:rsidR="00401404">
              <w:rPr>
                <w:rFonts w:ascii="Times New Roman" w:hAnsi="Times New Roman" w:cs="Times New Roman"/>
                <w:sz w:val="24"/>
                <w:szCs w:val="24"/>
              </w:rPr>
              <w:t> </w:t>
            </w:r>
            <w:r w:rsidRPr="00A71903">
              <w:rPr>
                <w:rFonts w:ascii="Times New Roman" w:hAnsi="Times New Roman" w:cs="Times New Roman"/>
                <w:sz w:val="24"/>
                <w:szCs w:val="24"/>
              </w:rPr>
              <w:t>prezentowania informacji związanych z działalnością inżynierską w zakresie dyscypliny technologia żywności i żywienia</w:t>
            </w:r>
          </w:p>
        </w:tc>
      </w:tr>
      <w:tr w:rsidR="00991C52" w:rsidRPr="00A71903" w:rsidTr="00401404">
        <w:trPr>
          <w:trHeight w:val="1287"/>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KA6_UW4</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wykonać obliczenia statystyczne na wielkościach zmierzonych z szacowaniem ich </w:t>
            </w:r>
            <w:proofErr w:type="gramStart"/>
            <w:r w:rsidRPr="00A71903">
              <w:rPr>
                <w:rFonts w:ascii="Times New Roman" w:hAnsi="Times New Roman" w:cs="Times New Roman"/>
                <w:sz w:val="24"/>
                <w:szCs w:val="24"/>
              </w:rPr>
              <w:t>niepewności,  opracować</w:t>
            </w:r>
            <w:proofErr w:type="gramEnd"/>
            <w:r w:rsidRPr="00A71903">
              <w:rPr>
                <w:rFonts w:ascii="Times New Roman" w:hAnsi="Times New Roman" w:cs="Times New Roman"/>
                <w:sz w:val="24"/>
                <w:szCs w:val="24"/>
              </w:rPr>
              <w:t xml:space="preserve"> modele statystyczne oraz testować hipotezy badawcze w zakresie dyscypliny technologia żywności i żywienia</w:t>
            </w:r>
          </w:p>
        </w:tc>
      </w:tr>
      <w:tr w:rsidR="00991C52" w:rsidRPr="00A71903" w:rsidTr="0081784F">
        <w:trPr>
          <w:trHeight w:val="640"/>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center"/>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KA6_UW5</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prowadzić i interpretować proste doświadczenia z</w:t>
            </w:r>
            <w:r w:rsidR="00401404">
              <w:rPr>
                <w:rFonts w:ascii="Times New Roman" w:hAnsi="Times New Roman" w:cs="Times New Roman"/>
                <w:sz w:val="24"/>
                <w:szCs w:val="24"/>
              </w:rPr>
              <w:t> </w:t>
            </w:r>
            <w:r w:rsidRPr="00A71903">
              <w:rPr>
                <w:rFonts w:ascii="Times New Roman" w:hAnsi="Times New Roman" w:cs="Times New Roman"/>
                <w:sz w:val="24"/>
                <w:szCs w:val="24"/>
              </w:rPr>
              <w:t xml:space="preserve">zachowaniem zasad ergonomii i BHP </w:t>
            </w:r>
          </w:p>
        </w:tc>
      </w:tr>
      <w:tr w:rsidR="00991C52" w:rsidRPr="00A71903" w:rsidTr="0081784F">
        <w:trPr>
          <w:trHeight w:val="640"/>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KA6_UW6</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analizować skład chemiczny, właściwości sensoryczne, fizykochemiczne </w:t>
            </w:r>
            <w:proofErr w:type="gramStart"/>
            <w:r w:rsidRPr="00A71903">
              <w:rPr>
                <w:rFonts w:ascii="Times New Roman" w:hAnsi="Times New Roman" w:cs="Times New Roman"/>
                <w:sz w:val="24"/>
                <w:szCs w:val="24"/>
              </w:rPr>
              <w:t>surowców  i</w:t>
            </w:r>
            <w:proofErr w:type="gramEnd"/>
            <w:r w:rsidRPr="00A71903">
              <w:rPr>
                <w:rFonts w:ascii="Times New Roman" w:hAnsi="Times New Roman" w:cs="Times New Roman"/>
                <w:sz w:val="24"/>
                <w:szCs w:val="24"/>
              </w:rPr>
              <w:t xml:space="preserve"> żywności oraz stan mikrobiologiczny z wykorzystaniem urządzeń  i</w:t>
            </w:r>
            <w:r w:rsidR="00401404">
              <w:rPr>
                <w:rFonts w:ascii="Times New Roman" w:hAnsi="Times New Roman" w:cs="Times New Roman"/>
                <w:sz w:val="24"/>
                <w:szCs w:val="24"/>
              </w:rPr>
              <w:t> </w:t>
            </w:r>
            <w:r w:rsidRPr="00A71903">
              <w:rPr>
                <w:rFonts w:ascii="Times New Roman" w:hAnsi="Times New Roman" w:cs="Times New Roman"/>
                <w:sz w:val="24"/>
                <w:szCs w:val="24"/>
              </w:rPr>
              <w:t>aparatów typowych dla przemysłu spożywczego i</w:t>
            </w:r>
            <w:r w:rsidR="00401404">
              <w:rPr>
                <w:rFonts w:ascii="Times New Roman" w:hAnsi="Times New Roman" w:cs="Times New Roman"/>
                <w:sz w:val="24"/>
                <w:szCs w:val="24"/>
              </w:rPr>
              <w:t> </w:t>
            </w:r>
            <w:r w:rsidRPr="00A71903">
              <w:rPr>
                <w:rFonts w:ascii="Times New Roman" w:hAnsi="Times New Roman" w:cs="Times New Roman"/>
                <w:sz w:val="24"/>
                <w:szCs w:val="24"/>
              </w:rPr>
              <w:t>laboratoriów kontroli jakości</w:t>
            </w:r>
          </w:p>
        </w:tc>
      </w:tr>
      <w:tr w:rsidR="00991C52" w:rsidRPr="00A71903" w:rsidTr="0081784F">
        <w:trPr>
          <w:trHeight w:val="640"/>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KA6_UW7</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zaprojektować wyposażenie w środki techniczne dla określonej branży przemysłu spożywczego oraz określić sposób weryfikacji poprawności proponowanego rozwiązania</w:t>
            </w:r>
          </w:p>
        </w:tc>
      </w:tr>
      <w:tr w:rsidR="00991C52" w:rsidRPr="00A71903" w:rsidTr="0081784F">
        <w:trPr>
          <w:trHeight w:val="640"/>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KA6_UW8</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zaprojektować podstawowe elementy dokumentacji systemów zarządzania jakością i bezpieczeństwem żywności</w:t>
            </w:r>
          </w:p>
        </w:tc>
      </w:tr>
      <w:tr w:rsidR="00991C52" w:rsidRPr="00A71903" w:rsidTr="00401404">
        <w:trPr>
          <w:trHeight w:val="569"/>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KA6_UW9</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opracować analizę </w:t>
            </w:r>
            <w:proofErr w:type="gramStart"/>
            <w:r w:rsidRPr="00A71903">
              <w:rPr>
                <w:rFonts w:ascii="Times New Roman" w:hAnsi="Times New Roman" w:cs="Times New Roman"/>
                <w:sz w:val="24"/>
                <w:szCs w:val="24"/>
              </w:rPr>
              <w:t>ekonomiczną  procesu</w:t>
            </w:r>
            <w:proofErr w:type="gramEnd"/>
            <w:r w:rsidRPr="00A71903">
              <w:rPr>
                <w:rFonts w:ascii="Times New Roman" w:hAnsi="Times New Roman" w:cs="Times New Roman"/>
                <w:sz w:val="24"/>
                <w:szCs w:val="24"/>
              </w:rPr>
              <w:t xml:space="preserve"> produkcyjnego dla wybranego przedsiębiorstwa żywnościowego</w:t>
            </w:r>
          </w:p>
        </w:tc>
      </w:tr>
      <w:tr w:rsidR="00991C52" w:rsidRPr="00A71903" w:rsidTr="0081784F">
        <w:trPr>
          <w:trHeight w:val="1408"/>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KA6_UW10</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określić wady i zalety rozwiązań typowych oraz proponować innowacje procesów i technologii z</w:t>
            </w:r>
            <w:r w:rsidR="003B4CE9">
              <w:rPr>
                <w:rFonts w:ascii="Times New Roman" w:hAnsi="Times New Roman" w:cs="Times New Roman"/>
                <w:sz w:val="24"/>
                <w:szCs w:val="24"/>
              </w:rPr>
              <w:t> </w:t>
            </w:r>
            <w:r w:rsidRPr="00A71903">
              <w:rPr>
                <w:rFonts w:ascii="Times New Roman" w:hAnsi="Times New Roman" w:cs="Times New Roman"/>
                <w:sz w:val="24"/>
                <w:szCs w:val="24"/>
              </w:rPr>
              <w:t>zakresu dyscypliny technologia żywności i żywienia uwzględniając ich pozatechniczne aspekty</w:t>
            </w:r>
          </w:p>
        </w:tc>
      </w:tr>
      <w:tr w:rsidR="00991C52" w:rsidRPr="00A71903" w:rsidTr="00401404">
        <w:trPr>
          <w:trHeight w:val="1417"/>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KA6_UW11</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dobierać i oceniać metody i techniki wprowadzania na rynek nowych produktów spożywczych z umiejętnym, kompleksowym i interaktywnym spojrzeniem na zagadnienia jakości i bezpieczeństwa żywności i</w:t>
            </w:r>
            <w:r w:rsidR="00401404">
              <w:rPr>
                <w:rFonts w:ascii="Times New Roman" w:hAnsi="Times New Roman" w:cs="Times New Roman"/>
                <w:sz w:val="24"/>
                <w:szCs w:val="24"/>
              </w:rPr>
              <w:t> </w:t>
            </w:r>
            <w:r w:rsidRPr="00A71903">
              <w:rPr>
                <w:rFonts w:ascii="Times New Roman" w:hAnsi="Times New Roman" w:cs="Times New Roman"/>
                <w:sz w:val="24"/>
                <w:szCs w:val="24"/>
              </w:rPr>
              <w:t>żywienia</w:t>
            </w:r>
          </w:p>
        </w:tc>
      </w:tr>
      <w:tr w:rsidR="00991C52" w:rsidRPr="00A71903" w:rsidTr="0081784F">
        <w:trPr>
          <w:trHeight w:val="1006"/>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KA6_UW12</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bCs/>
                <w:sz w:val="24"/>
                <w:szCs w:val="24"/>
              </w:rPr>
              <w:t>określić zagrożenia dla środowiska przyrodniczego oraz związek między środowiskiem a jakością surowców w kontekście produkcji żywności i żywienia człowieka</w:t>
            </w:r>
          </w:p>
        </w:tc>
      </w:tr>
      <w:tr w:rsidR="00991C52" w:rsidRPr="00A71903" w:rsidTr="00401404">
        <w:trPr>
          <w:trHeight w:val="857"/>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KA6_UW13</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identyfikować i szacować zagrożenia oraz dobierać środki nadzoru nad bezpieczeństwem żywności, monitorować i wdrażać działania korygujące</w:t>
            </w:r>
          </w:p>
        </w:tc>
      </w:tr>
      <w:tr w:rsidR="00991C52" w:rsidRPr="00A71903" w:rsidTr="00401404">
        <w:trPr>
          <w:trHeight w:val="841"/>
          <w:jc w:val="center"/>
        </w:trPr>
        <w:tc>
          <w:tcPr>
            <w:tcW w:w="894" w:type="pct"/>
            <w:vMerge/>
            <w:vAlign w:val="center"/>
          </w:tcPr>
          <w:p w:rsidR="007307B5" w:rsidRPr="00A71903" w:rsidRDefault="007307B5" w:rsidP="001E709E">
            <w:pPr>
              <w:spacing w:after="0" w:line="240" w:lineRule="auto"/>
              <w:jc w:val="center"/>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KA6_UW14</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wskazać procesy jednostkowe przydatne w</w:t>
            </w:r>
            <w:r w:rsidR="00401404">
              <w:rPr>
                <w:rFonts w:ascii="Times New Roman" w:hAnsi="Times New Roman" w:cs="Times New Roman"/>
                <w:sz w:val="24"/>
                <w:szCs w:val="24"/>
              </w:rPr>
              <w:t> </w:t>
            </w:r>
            <w:r w:rsidRPr="00A71903">
              <w:rPr>
                <w:rFonts w:ascii="Times New Roman" w:hAnsi="Times New Roman" w:cs="Times New Roman"/>
                <w:sz w:val="24"/>
                <w:szCs w:val="24"/>
              </w:rPr>
              <w:t>opracowaniu założeń do projektowania linii technologicznych w przemyśle spożywczym</w:t>
            </w:r>
          </w:p>
        </w:tc>
      </w:tr>
      <w:tr w:rsidR="00991C52" w:rsidRPr="00A71903" w:rsidTr="0081784F">
        <w:trPr>
          <w:trHeight w:val="1012"/>
          <w:jc w:val="center"/>
        </w:trPr>
        <w:tc>
          <w:tcPr>
            <w:tcW w:w="894"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KA6_UW15</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przewidzieć zmiany cech fizykochemicznych składników surowców i żywności podczas wytwarzania, pakowania, przechowywania, dystrybucji oraz monitorować jakość produktów żywnościowych</w:t>
            </w:r>
          </w:p>
        </w:tc>
      </w:tr>
      <w:tr w:rsidR="00991C52" w:rsidRPr="00A71903" w:rsidTr="00401404">
        <w:trPr>
          <w:trHeight w:val="1138"/>
          <w:jc w:val="center"/>
        </w:trPr>
        <w:tc>
          <w:tcPr>
            <w:tcW w:w="894" w:type="pct"/>
            <w:vMerge w:val="restar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R/TZA_P6S_UK</w:t>
            </w:r>
          </w:p>
        </w:tc>
        <w:tc>
          <w:tcPr>
            <w:tcW w:w="1637" w:type="pct"/>
            <w:vMerge w:val="restart"/>
          </w:tcPr>
          <w:p w:rsidR="007307B5" w:rsidRPr="00A71903" w:rsidRDefault="007307B5" w:rsidP="00401404">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komunikować się z otoczeniem z użyciem specjalistycznej terminologii</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brać udział w</w:t>
            </w:r>
            <w:r w:rsidR="00401404">
              <w:rPr>
                <w:rFonts w:ascii="Times New Roman" w:hAnsi="Times New Roman" w:cs="Times New Roman"/>
                <w:sz w:val="24"/>
                <w:szCs w:val="24"/>
              </w:rPr>
              <w:t> </w:t>
            </w:r>
            <w:r w:rsidRPr="00A71903">
              <w:rPr>
                <w:rFonts w:ascii="Times New Roman" w:hAnsi="Times New Roman" w:cs="Times New Roman"/>
                <w:sz w:val="24"/>
                <w:szCs w:val="24"/>
              </w:rPr>
              <w:t>debacie – przedstawiać i oceniać różne opinie i stanowiska oraz dyskutować o nich</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posługiwać się językiem obcym na poziomie B2 Europejskiego Systemu Opisu Kształcenia Językowego</w:t>
            </w: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KA6_UK1</w:t>
            </w:r>
          </w:p>
        </w:tc>
        <w:tc>
          <w:tcPr>
            <w:tcW w:w="1875" w:type="pct"/>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opracować prace pisemne i ustne z wykorzystaniem znajomości jednego ze współczesnych języków obcych na poziomie B2 Europejskiego Systemu Opisu Kształcenia Językowego</w:t>
            </w:r>
          </w:p>
        </w:tc>
      </w:tr>
      <w:tr w:rsidR="00991C52" w:rsidRPr="00A71903" w:rsidTr="0081784F">
        <w:trPr>
          <w:trHeight w:val="400"/>
          <w:jc w:val="center"/>
        </w:trPr>
        <w:tc>
          <w:tcPr>
            <w:tcW w:w="894"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KA6_UK2</w:t>
            </w:r>
          </w:p>
        </w:tc>
        <w:tc>
          <w:tcPr>
            <w:tcW w:w="1875" w:type="pct"/>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brać aktywny udział w debacie, w tym przedstawiać opracowania i opinie własne; być </w:t>
            </w:r>
            <w:proofErr w:type="gramStart"/>
            <w:r w:rsidRPr="00A71903">
              <w:rPr>
                <w:rFonts w:ascii="Times New Roman" w:hAnsi="Times New Roman" w:cs="Times New Roman"/>
                <w:sz w:val="24"/>
                <w:szCs w:val="24"/>
              </w:rPr>
              <w:t>otwarty  na</w:t>
            </w:r>
            <w:proofErr w:type="gramEnd"/>
            <w:r w:rsidRPr="00A71903">
              <w:rPr>
                <w:rFonts w:ascii="Times New Roman" w:hAnsi="Times New Roman" w:cs="Times New Roman"/>
                <w:sz w:val="24"/>
                <w:szCs w:val="24"/>
              </w:rPr>
              <w:t xml:space="preserve"> poglądy innych osób oraz oceniać opracowania i zasadność stanowisk innych uczestników dyskusji z zachowaniem zasad etykiety</w:t>
            </w:r>
          </w:p>
        </w:tc>
      </w:tr>
      <w:tr w:rsidR="00991C52" w:rsidRPr="00A71903" w:rsidTr="00401404">
        <w:trPr>
          <w:trHeight w:val="992"/>
          <w:jc w:val="center"/>
        </w:trPr>
        <w:tc>
          <w:tcPr>
            <w:tcW w:w="894"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1637" w:type="pct"/>
            <w:vMerge/>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sz w:val="24"/>
                <w:szCs w:val="24"/>
              </w:rPr>
              <w:t>KA6_UK3</w:t>
            </w:r>
          </w:p>
        </w:tc>
        <w:tc>
          <w:tcPr>
            <w:tcW w:w="1875" w:type="pct"/>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wykorzystać wiedzę pozatechniczną z nauk społecznych i humanistycznych w przygotowywanych opracowaniach pisemnych i wystąpieniach publicznych</w:t>
            </w:r>
          </w:p>
        </w:tc>
      </w:tr>
      <w:tr w:rsidR="00991C52" w:rsidRPr="00A71903" w:rsidTr="00401404">
        <w:trPr>
          <w:trHeight w:val="283"/>
          <w:jc w:val="center"/>
        </w:trPr>
        <w:tc>
          <w:tcPr>
            <w:tcW w:w="894" w:type="pct"/>
            <w:vMerge w:val="restart"/>
            <w:vAlign w:val="center"/>
          </w:tcPr>
          <w:p w:rsidR="007307B5" w:rsidRPr="00A71903" w:rsidRDefault="007307B5"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lastRenderedPageBreak/>
              <w:t>R/TZA_P6S_UO</w:t>
            </w:r>
          </w:p>
        </w:tc>
        <w:tc>
          <w:tcPr>
            <w:tcW w:w="1637" w:type="pct"/>
            <w:vMerge w:val="restart"/>
          </w:tcPr>
          <w:p w:rsidR="007307B5" w:rsidRPr="00A71903" w:rsidRDefault="007307B5" w:rsidP="00401404">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planować i organizować pracę indywidualną oraz w zespole</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współdziałać z innymi osobami w ramach prac zespołowych (także o</w:t>
            </w:r>
            <w:r w:rsidR="00401404">
              <w:rPr>
                <w:rFonts w:ascii="Times New Roman" w:hAnsi="Times New Roman" w:cs="Times New Roman"/>
                <w:sz w:val="24"/>
                <w:szCs w:val="24"/>
              </w:rPr>
              <w:t> </w:t>
            </w:r>
            <w:r w:rsidRPr="00A71903">
              <w:rPr>
                <w:rFonts w:ascii="Times New Roman" w:hAnsi="Times New Roman" w:cs="Times New Roman"/>
                <w:sz w:val="24"/>
                <w:szCs w:val="24"/>
              </w:rPr>
              <w:t>charakterze interdyscyplinarnym)</w:t>
            </w: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KA6_UO1</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przyjmować różne role w zespole badawczym lub projektowym </w:t>
            </w:r>
          </w:p>
        </w:tc>
      </w:tr>
      <w:tr w:rsidR="00991C52" w:rsidRPr="00A71903" w:rsidTr="00401404">
        <w:trPr>
          <w:trHeight w:val="277"/>
          <w:jc w:val="center"/>
        </w:trPr>
        <w:tc>
          <w:tcPr>
            <w:tcW w:w="894"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1637" w:type="pct"/>
            <w:vMerge/>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KA6_UO2</w:t>
            </w:r>
          </w:p>
        </w:tc>
        <w:tc>
          <w:tcPr>
            <w:tcW w:w="1875" w:type="pct"/>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kierować lub nadzorować pracę zespołu</w:t>
            </w:r>
          </w:p>
        </w:tc>
      </w:tr>
      <w:tr w:rsidR="00991C52" w:rsidRPr="00A71903" w:rsidTr="0081784F">
        <w:trPr>
          <w:trHeight w:val="530"/>
          <w:jc w:val="center"/>
        </w:trPr>
        <w:tc>
          <w:tcPr>
            <w:tcW w:w="894" w:type="pct"/>
            <w:vMerge w:val="restart"/>
            <w:vAlign w:val="center"/>
          </w:tcPr>
          <w:p w:rsidR="007307B5" w:rsidRPr="00A71903" w:rsidRDefault="007307B5"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R/TZA_P6S_UU</w:t>
            </w:r>
          </w:p>
        </w:tc>
        <w:tc>
          <w:tcPr>
            <w:tcW w:w="1637" w:type="pct"/>
            <w:vMerge w:val="restart"/>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samodzielnie planować i realizować własne uczenie się przez całe życie</w:t>
            </w: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KA6_UU1</w:t>
            </w:r>
          </w:p>
        </w:tc>
        <w:tc>
          <w:tcPr>
            <w:tcW w:w="1875" w:type="pct"/>
            <w:vAlign w:val="center"/>
          </w:tcPr>
          <w:p w:rsidR="007307B5" w:rsidRPr="00A71903" w:rsidRDefault="007307B5"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zaplanować i rozwijać swój proces uczenia się zgodnie z koncepcją </w:t>
            </w:r>
            <w:proofErr w:type="spellStart"/>
            <w:r w:rsidRPr="00A71903">
              <w:rPr>
                <w:rFonts w:ascii="Times New Roman" w:hAnsi="Times New Roman" w:cs="Times New Roman"/>
                <w:i/>
                <w:sz w:val="24"/>
                <w:szCs w:val="24"/>
              </w:rPr>
              <w:t>Lifelong</w:t>
            </w:r>
            <w:proofErr w:type="spellEnd"/>
            <w:r w:rsidRPr="00A71903">
              <w:rPr>
                <w:rFonts w:ascii="Times New Roman" w:hAnsi="Times New Roman" w:cs="Times New Roman"/>
                <w:i/>
                <w:sz w:val="24"/>
                <w:szCs w:val="24"/>
              </w:rPr>
              <w:t xml:space="preserve"> Learning</w:t>
            </w:r>
          </w:p>
        </w:tc>
      </w:tr>
      <w:tr w:rsidR="00991C52" w:rsidRPr="00A71903" w:rsidTr="0081784F">
        <w:trPr>
          <w:trHeight w:val="348"/>
          <w:jc w:val="center"/>
        </w:trPr>
        <w:tc>
          <w:tcPr>
            <w:tcW w:w="894"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1637" w:type="pct"/>
            <w:vMerge/>
            <w:vAlign w:val="center"/>
          </w:tcPr>
          <w:p w:rsidR="007307B5" w:rsidRPr="00A71903" w:rsidRDefault="007307B5" w:rsidP="001E709E">
            <w:pPr>
              <w:spacing w:after="0" w:line="240" w:lineRule="auto"/>
              <w:jc w:val="both"/>
              <w:rPr>
                <w:rFonts w:ascii="Times New Roman" w:hAnsi="Times New Roman" w:cs="Times New Roman"/>
                <w:sz w:val="24"/>
                <w:szCs w:val="24"/>
              </w:rPr>
            </w:pPr>
          </w:p>
        </w:tc>
        <w:tc>
          <w:tcPr>
            <w:tcW w:w="594" w:type="pct"/>
            <w:vAlign w:val="center"/>
          </w:tcPr>
          <w:p w:rsidR="007307B5" w:rsidRPr="00A71903" w:rsidRDefault="007307B5"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KA6_UU2</w:t>
            </w:r>
          </w:p>
        </w:tc>
        <w:tc>
          <w:tcPr>
            <w:tcW w:w="1875" w:type="pct"/>
            <w:vAlign w:val="center"/>
          </w:tcPr>
          <w:p w:rsidR="007307B5" w:rsidRPr="00A71903" w:rsidRDefault="007307B5"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 xml:space="preserve">pozyskiwać wiedzę i umiejętności z różnych źródeł  </w:t>
            </w:r>
          </w:p>
        </w:tc>
      </w:tr>
      <w:tr w:rsidR="00FB169D" w:rsidRPr="00A71903" w:rsidTr="00401404">
        <w:trPr>
          <w:trHeight w:val="226"/>
          <w:jc w:val="center"/>
        </w:trPr>
        <w:tc>
          <w:tcPr>
            <w:tcW w:w="5000" w:type="pct"/>
            <w:gridSpan w:val="4"/>
            <w:vAlign w:val="center"/>
          </w:tcPr>
          <w:p w:rsidR="00FB169D" w:rsidRPr="00A71903" w:rsidRDefault="00FB169D"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KOMPETENCJE SPOŁECZNE: absolwent jest gotów do</w:t>
            </w:r>
          </w:p>
        </w:tc>
      </w:tr>
      <w:tr w:rsidR="00991C52" w:rsidRPr="00A71903" w:rsidTr="0081784F">
        <w:trPr>
          <w:trHeight w:val="1196"/>
          <w:jc w:val="center"/>
        </w:trPr>
        <w:tc>
          <w:tcPr>
            <w:tcW w:w="894" w:type="pct"/>
            <w:vMerge w:val="restart"/>
            <w:vAlign w:val="center"/>
          </w:tcPr>
          <w:p w:rsidR="00FB169D" w:rsidRPr="00A71903" w:rsidRDefault="00FB169D"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R/TZA_P6S_KK</w:t>
            </w:r>
          </w:p>
        </w:tc>
        <w:tc>
          <w:tcPr>
            <w:tcW w:w="1637" w:type="pct"/>
            <w:vMerge w:val="restart"/>
          </w:tcPr>
          <w:p w:rsidR="00FB169D" w:rsidRPr="00A71903" w:rsidRDefault="00FB169D" w:rsidP="00401404">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krytycznej oceny posiadanej wiedzy i</w:t>
            </w:r>
            <w:r w:rsidR="00401404">
              <w:rPr>
                <w:rFonts w:ascii="Times New Roman" w:hAnsi="Times New Roman" w:cs="Times New Roman"/>
                <w:sz w:val="24"/>
                <w:szCs w:val="24"/>
              </w:rPr>
              <w:t> </w:t>
            </w:r>
            <w:r w:rsidRPr="00A71903">
              <w:rPr>
                <w:rFonts w:ascii="Times New Roman" w:hAnsi="Times New Roman" w:cs="Times New Roman"/>
                <w:sz w:val="24"/>
                <w:szCs w:val="24"/>
              </w:rPr>
              <w:t>odbieranych treści</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uznawania znaczenia wiedzy w rozwiązywaniu problemów poznawczych i praktycznych oraz zasięgania opinii ekspertów w przypadku trudności z</w:t>
            </w:r>
            <w:r w:rsidR="00401404">
              <w:rPr>
                <w:rFonts w:ascii="Times New Roman" w:hAnsi="Times New Roman" w:cs="Times New Roman"/>
                <w:sz w:val="24"/>
                <w:szCs w:val="24"/>
              </w:rPr>
              <w:t> </w:t>
            </w:r>
            <w:r w:rsidRPr="00A71903">
              <w:rPr>
                <w:rFonts w:ascii="Times New Roman" w:hAnsi="Times New Roman" w:cs="Times New Roman"/>
                <w:sz w:val="24"/>
                <w:szCs w:val="24"/>
              </w:rPr>
              <w:t>samodzielnym rozwiązaniem problemu</w:t>
            </w:r>
          </w:p>
        </w:tc>
        <w:tc>
          <w:tcPr>
            <w:tcW w:w="594" w:type="pct"/>
            <w:vAlign w:val="center"/>
          </w:tcPr>
          <w:p w:rsidR="00FB169D" w:rsidRPr="00A71903" w:rsidRDefault="00FB169D"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KA6_KK1</w:t>
            </w:r>
          </w:p>
        </w:tc>
        <w:tc>
          <w:tcPr>
            <w:tcW w:w="1875" w:type="pct"/>
            <w:vAlign w:val="center"/>
          </w:tcPr>
          <w:p w:rsidR="00FB169D" w:rsidRPr="00A71903" w:rsidRDefault="00FB169D"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krytycznej oceny posiadanej wiedzy w kontekście rozwoju dyscypliny technologia żywności i żywienia, zmian języka branżowego (również obcego) oraz innych, pozatechnicznych uwarunkowań wykonywania zawodu</w:t>
            </w:r>
          </w:p>
        </w:tc>
      </w:tr>
      <w:tr w:rsidR="00991C52" w:rsidRPr="00A71903" w:rsidTr="0081784F">
        <w:trPr>
          <w:trHeight w:val="845"/>
          <w:jc w:val="center"/>
        </w:trPr>
        <w:tc>
          <w:tcPr>
            <w:tcW w:w="894" w:type="pct"/>
            <w:vMerge/>
            <w:vAlign w:val="center"/>
          </w:tcPr>
          <w:p w:rsidR="00FB169D" w:rsidRPr="00A71903" w:rsidRDefault="00FB169D" w:rsidP="001E709E">
            <w:pPr>
              <w:autoSpaceDE w:val="0"/>
              <w:autoSpaceDN w:val="0"/>
              <w:adjustRightInd w:val="0"/>
              <w:spacing w:after="0" w:line="240" w:lineRule="auto"/>
              <w:rPr>
                <w:rFonts w:ascii="Times New Roman" w:hAnsi="Times New Roman" w:cs="Times New Roman"/>
                <w:sz w:val="24"/>
                <w:szCs w:val="24"/>
              </w:rPr>
            </w:pPr>
          </w:p>
        </w:tc>
        <w:tc>
          <w:tcPr>
            <w:tcW w:w="1637" w:type="pct"/>
            <w:vMerge/>
            <w:vAlign w:val="center"/>
          </w:tcPr>
          <w:p w:rsidR="00FB169D" w:rsidRPr="00A71903" w:rsidRDefault="00FB169D"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FB169D" w:rsidRPr="00A71903" w:rsidRDefault="00FB169D"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KA6_KK2</w:t>
            </w:r>
          </w:p>
        </w:tc>
        <w:tc>
          <w:tcPr>
            <w:tcW w:w="1875" w:type="pct"/>
            <w:vAlign w:val="center"/>
          </w:tcPr>
          <w:p w:rsidR="00FB169D" w:rsidRPr="00A71903" w:rsidRDefault="00FB169D"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świadomej odpowiedzialności za jakość produkowanej żywności, prawidłowego znakowania żywności i</w:t>
            </w:r>
            <w:r w:rsidR="00401404">
              <w:rPr>
                <w:rFonts w:ascii="Times New Roman" w:hAnsi="Times New Roman" w:cs="Times New Roman"/>
                <w:sz w:val="24"/>
                <w:szCs w:val="24"/>
              </w:rPr>
              <w:t> </w:t>
            </w:r>
            <w:r w:rsidRPr="00A71903">
              <w:rPr>
                <w:rFonts w:ascii="Times New Roman" w:hAnsi="Times New Roman" w:cs="Times New Roman"/>
                <w:sz w:val="24"/>
                <w:szCs w:val="24"/>
              </w:rPr>
              <w:t>rekomendowanego sposobu żywienia oraz konsultowania przypadków kryzysowych z ekspertami w zawodzie</w:t>
            </w:r>
          </w:p>
        </w:tc>
      </w:tr>
      <w:tr w:rsidR="0081784F" w:rsidRPr="00A71903" w:rsidTr="0081784F">
        <w:trPr>
          <w:trHeight w:val="972"/>
          <w:jc w:val="center"/>
        </w:trPr>
        <w:tc>
          <w:tcPr>
            <w:tcW w:w="894" w:type="pct"/>
            <w:vMerge w:val="restart"/>
            <w:vAlign w:val="center"/>
          </w:tcPr>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R/TZA_P6S_KO</w:t>
            </w:r>
          </w:p>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p>
        </w:tc>
        <w:tc>
          <w:tcPr>
            <w:tcW w:w="1637" w:type="pct"/>
            <w:vMerge w:val="restart"/>
          </w:tcPr>
          <w:p w:rsidR="0081784F" w:rsidRPr="00A71903" w:rsidRDefault="0081784F" w:rsidP="00401404">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wypełniania zobowiązań społecznych, współorganizowania działalności na rzecz środowiska społecznego</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inicjowania działań na rzecz interesu publicznego</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myślenia i działania w sposób przedsiębiorczy</w:t>
            </w:r>
          </w:p>
        </w:tc>
        <w:tc>
          <w:tcPr>
            <w:tcW w:w="594" w:type="pct"/>
            <w:vAlign w:val="center"/>
          </w:tcPr>
          <w:p w:rsidR="0081784F" w:rsidRPr="00A71903" w:rsidRDefault="0081784F"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KA6_KO1</w:t>
            </w:r>
          </w:p>
        </w:tc>
        <w:tc>
          <w:tcPr>
            <w:tcW w:w="1875" w:type="pct"/>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świadomego wpływania na działalność firmy i jakość produkowanej żywności poprzez potrzeby żywieniowe określonych grup ludności oraz świadomego rozwiązywania problemów surowcowych, technicznych i technologicznych</w:t>
            </w:r>
          </w:p>
        </w:tc>
      </w:tr>
      <w:tr w:rsidR="0081784F" w:rsidRPr="00A71903" w:rsidTr="0081784F">
        <w:trPr>
          <w:trHeight w:val="581"/>
          <w:jc w:val="center"/>
        </w:trPr>
        <w:tc>
          <w:tcPr>
            <w:tcW w:w="894" w:type="pct"/>
            <w:vMerge/>
            <w:vAlign w:val="center"/>
          </w:tcPr>
          <w:p w:rsidR="0081784F" w:rsidRPr="00A71903" w:rsidRDefault="0081784F" w:rsidP="001E709E">
            <w:pPr>
              <w:spacing w:after="0" w:line="240" w:lineRule="auto"/>
              <w:jc w:val="both"/>
              <w:rPr>
                <w:rFonts w:ascii="Times New Roman" w:hAnsi="Times New Roman" w:cs="Times New Roman"/>
                <w:sz w:val="24"/>
                <w:szCs w:val="24"/>
              </w:rPr>
            </w:pPr>
          </w:p>
        </w:tc>
        <w:tc>
          <w:tcPr>
            <w:tcW w:w="1637" w:type="pct"/>
            <w:vMerge/>
            <w:vAlign w:val="center"/>
          </w:tcPr>
          <w:p w:rsidR="0081784F" w:rsidRPr="00A71903" w:rsidRDefault="0081784F"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81784F" w:rsidRPr="00A71903" w:rsidRDefault="0081784F"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KA6_KO2</w:t>
            </w:r>
          </w:p>
        </w:tc>
        <w:tc>
          <w:tcPr>
            <w:tcW w:w="1875" w:type="pct"/>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dostrzegania problemów związanych z prawidłową organizacją i realizacją pracy (zarówno w ramach działalności organizacyjnej, działalności na rzecz interesu publicznego jak i działań innowacyjnych w</w:t>
            </w:r>
            <w:r w:rsidR="001E4B0D">
              <w:rPr>
                <w:rFonts w:ascii="Times New Roman" w:hAnsi="Times New Roman" w:cs="Times New Roman"/>
                <w:sz w:val="24"/>
                <w:szCs w:val="24"/>
              </w:rPr>
              <w:t> </w:t>
            </w:r>
            <w:r w:rsidRPr="00A71903">
              <w:rPr>
                <w:rFonts w:ascii="Times New Roman" w:hAnsi="Times New Roman" w:cs="Times New Roman"/>
                <w:sz w:val="24"/>
                <w:szCs w:val="24"/>
              </w:rPr>
              <w:t>przemyśle)</w:t>
            </w:r>
          </w:p>
        </w:tc>
      </w:tr>
      <w:tr w:rsidR="0081784F" w:rsidRPr="00A71903" w:rsidTr="009E38BA">
        <w:trPr>
          <w:trHeight w:val="400"/>
          <w:jc w:val="center"/>
        </w:trPr>
        <w:tc>
          <w:tcPr>
            <w:tcW w:w="894" w:type="pct"/>
            <w:vMerge/>
            <w:vAlign w:val="center"/>
          </w:tcPr>
          <w:p w:rsidR="0081784F" w:rsidRPr="00A71903" w:rsidRDefault="0081784F" w:rsidP="001E709E">
            <w:pPr>
              <w:autoSpaceDE w:val="0"/>
              <w:autoSpaceDN w:val="0"/>
              <w:adjustRightInd w:val="0"/>
              <w:spacing w:after="0" w:line="240" w:lineRule="auto"/>
              <w:rPr>
                <w:rFonts w:ascii="Times New Roman" w:hAnsi="Times New Roman" w:cs="Times New Roman"/>
                <w:sz w:val="24"/>
                <w:szCs w:val="24"/>
              </w:rPr>
            </w:pPr>
          </w:p>
        </w:tc>
        <w:tc>
          <w:tcPr>
            <w:tcW w:w="1637" w:type="pct"/>
            <w:vMerge/>
            <w:vAlign w:val="center"/>
          </w:tcPr>
          <w:p w:rsidR="0081784F" w:rsidRPr="00A71903" w:rsidRDefault="0081784F"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81784F" w:rsidRPr="00A71903" w:rsidRDefault="0081784F"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KA6_KO3</w:t>
            </w:r>
          </w:p>
        </w:tc>
        <w:tc>
          <w:tcPr>
            <w:tcW w:w="1875" w:type="pct"/>
            <w:vAlign w:val="center"/>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organizowania i realizowania projektów społecznych mających na celu poprawę jakości życia</w:t>
            </w:r>
          </w:p>
        </w:tc>
      </w:tr>
      <w:tr w:rsidR="0081784F" w:rsidRPr="00A71903" w:rsidTr="00401404">
        <w:trPr>
          <w:trHeight w:val="425"/>
          <w:jc w:val="center"/>
        </w:trPr>
        <w:tc>
          <w:tcPr>
            <w:tcW w:w="894" w:type="pct"/>
            <w:vMerge w:val="restart"/>
            <w:vAlign w:val="center"/>
          </w:tcPr>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R/TZA_P6S_KR</w:t>
            </w:r>
          </w:p>
        </w:tc>
        <w:tc>
          <w:tcPr>
            <w:tcW w:w="1637" w:type="pct"/>
            <w:vMerge w:val="restart"/>
          </w:tcPr>
          <w:p w:rsidR="0081784F" w:rsidRPr="00A71903" w:rsidRDefault="0081784F" w:rsidP="001E709E">
            <w:pPr>
              <w:autoSpaceDE w:val="0"/>
              <w:autoSpaceDN w:val="0"/>
              <w:adjustRightInd w:val="0"/>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odpowiedzialnego pełnienia ról zawodowych, w</w:t>
            </w:r>
            <w:r w:rsidR="00401404">
              <w:rPr>
                <w:rFonts w:ascii="Times New Roman" w:hAnsi="Times New Roman" w:cs="Times New Roman"/>
                <w:sz w:val="24"/>
                <w:szCs w:val="24"/>
              </w:rPr>
              <w:t> </w:t>
            </w:r>
            <w:r w:rsidRPr="00A71903">
              <w:rPr>
                <w:rFonts w:ascii="Times New Roman" w:hAnsi="Times New Roman" w:cs="Times New Roman"/>
                <w:sz w:val="24"/>
                <w:szCs w:val="24"/>
              </w:rPr>
              <w:t>tym:</w:t>
            </w:r>
          </w:p>
          <w:p w:rsidR="0081784F" w:rsidRPr="00A71903" w:rsidRDefault="0081784F" w:rsidP="001E709E">
            <w:pPr>
              <w:pStyle w:val="Akapitzlist"/>
              <w:numPr>
                <w:ilvl w:val="0"/>
                <w:numId w:val="15"/>
              </w:numPr>
              <w:autoSpaceDE w:val="0"/>
              <w:autoSpaceDN w:val="0"/>
              <w:adjustRightInd w:val="0"/>
              <w:spacing w:after="0"/>
              <w:ind w:left="373" w:hanging="283"/>
              <w:jc w:val="both"/>
              <w:rPr>
                <w:rFonts w:ascii="Times New Roman" w:hAnsi="Times New Roman"/>
                <w:sz w:val="24"/>
                <w:szCs w:val="24"/>
              </w:rPr>
            </w:pPr>
            <w:r w:rsidRPr="00A71903">
              <w:rPr>
                <w:rFonts w:ascii="Times New Roman" w:hAnsi="Times New Roman"/>
                <w:sz w:val="24"/>
                <w:szCs w:val="24"/>
              </w:rPr>
              <w:lastRenderedPageBreak/>
              <w:t>przestrzegania zasad etyki zawodowej i wymagania tego od innych,</w:t>
            </w:r>
          </w:p>
          <w:p w:rsidR="0081784F" w:rsidRPr="00A71903" w:rsidRDefault="0081784F" w:rsidP="001E709E">
            <w:pPr>
              <w:pStyle w:val="Akapitzlist"/>
              <w:numPr>
                <w:ilvl w:val="0"/>
                <w:numId w:val="15"/>
              </w:numPr>
              <w:autoSpaceDE w:val="0"/>
              <w:autoSpaceDN w:val="0"/>
              <w:adjustRightInd w:val="0"/>
              <w:spacing w:after="0"/>
              <w:ind w:left="373" w:hanging="283"/>
              <w:jc w:val="both"/>
              <w:rPr>
                <w:rFonts w:ascii="Times New Roman" w:hAnsi="Times New Roman"/>
                <w:sz w:val="24"/>
                <w:szCs w:val="24"/>
              </w:rPr>
            </w:pPr>
            <w:r w:rsidRPr="00A71903">
              <w:rPr>
                <w:rFonts w:ascii="Times New Roman" w:hAnsi="Times New Roman"/>
                <w:sz w:val="24"/>
                <w:szCs w:val="24"/>
              </w:rPr>
              <w:t>dbałości o dorobek i tradycje zawodu</w:t>
            </w:r>
            <w:r w:rsidR="00401404">
              <w:rPr>
                <w:rFonts w:ascii="Times New Roman" w:hAnsi="Times New Roman"/>
                <w:sz w:val="24"/>
                <w:szCs w:val="24"/>
              </w:rPr>
              <w:t>.</w:t>
            </w:r>
          </w:p>
        </w:tc>
        <w:tc>
          <w:tcPr>
            <w:tcW w:w="594" w:type="pct"/>
            <w:vAlign w:val="center"/>
          </w:tcPr>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lastRenderedPageBreak/>
              <w:t>KA6_KR1</w:t>
            </w:r>
          </w:p>
        </w:tc>
        <w:tc>
          <w:tcPr>
            <w:tcW w:w="1875" w:type="pct"/>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przestrzegania zasad etyki zawodowej oraz wymagania szacunku dla tych zasad od innych</w:t>
            </w:r>
          </w:p>
        </w:tc>
      </w:tr>
      <w:tr w:rsidR="0081784F" w:rsidRPr="00A71903" w:rsidTr="0081784F">
        <w:trPr>
          <w:trHeight w:val="562"/>
          <w:jc w:val="center"/>
        </w:trPr>
        <w:tc>
          <w:tcPr>
            <w:tcW w:w="894" w:type="pct"/>
            <w:vMerge/>
            <w:vAlign w:val="center"/>
          </w:tcPr>
          <w:p w:rsidR="0081784F" w:rsidRPr="00A71903" w:rsidRDefault="0081784F" w:rsidP="001E709E">
            <w:pPr>
              <w:autoSpaceDE w:val="0"/>
              <w:autoSpaceDN w:val="0"/>
              <w:adjustRightInd w:val="0"/>
              <w:spacing w:after="0" w:line="240" w:lineRule="auto"/>
              <w:rPr>
                <w:rFonts w:ascii="Times New Roman" w:hAnsi="Times New Roman" w:cs="Times New Roman"/>
                <w:sz w:val="24"/>
                <w:szCs w:val="24"/>
              </w:rPr>
            </w:pPr>
          </w:p>
        </w:tc>
        <w:tc>
          <w:tcPr>
            <w:tcW w:w="1637" w:type="pct"/>
            <w:vMerge/>
            <w:vAlign w:val="center"/>
          </w:tcPr>
          <w:p w:rsidR="0081784F" w:rsidRPr="00A71903" w:rsidRDefault="0081784F"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KA6_KR2</w:t>
            </w:r>
          </w:p>
        </w:tc>
        <w:tc>
          <w:tcPr>
            <w:tcW w:w="1875" w:type="pct"/>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rozwijania i upowszechniania praktycznego dorobku branży przetwórstwa żywności</w:t>
            </w:r>
          </w:p>
        </w:tc>
      </w:tr>
      <w:tr w:rsidR="0081784F" w:rsidRPr="00A71903" w:rsidTr="0081784F">
        <w:trPr>
          <w:trHeight w:val="562"/>
          <w:jc w:val="center"/>
        </w:trPr>
        <w:tc>
          <w:tcPr>
            <w:tcW w:w="894" w:type="pct"/>
            <w:vMerge/>
            <w:vAlign w:val="center"/>
          </w:tcPr>
          <w:p w:rsidR="0081784F" w:rsidRPr="00A71903" w:rsidRDefault="0081784F" w:rsidP="001E709E">
            <w:pPr>
              <w:autoSpaceDE w:val="0"/>
              <w:autoSpaceDN w:val="0"/>
              <w:adjustRightInd w:val="0"/>
              <w:spacing w:after="0" w:line="240" w:lineRule="auto"/>
              <w:rPr>
                <w:rFonts w:ascii="Times New Roman" w:hAnsi="Times New Roman" w:cs="Times New Roman"/>
                <w:sz w:val="24"/>
                <w:szCs w:val="24"/>
              </w:rPr>
            </w:pPr>
          </w:p>
        </w:tc>
        <w:tc>
          <w:tcPr>
            <w:tcW w:w="1637" w:type="pct"/>
            <w:vMerge/>
            <w:vAlign w:val="center"/>
          </w:tcPr>
          <w:p w:rsidR="0081784F" w:rsidRPr="00A71903" w:rsidRDefault="0081784F" w:rsidP="001E709E">
            <w:pPr>
              <w:autoSpaceDE w:val="0"/>
              <w:autoSpaceDN w:val="0"/>
              <w:adjustRightInd w:val="0"/>
              <w:spacing w:after="0" w:line="240" w:lineRule="auto"/>
              <w:jc w:val="both"/>
              <w:rPr>
                <w:rFonts w:ascii="Times New Roman" w:hAnsi="Times New Roman" w:cs="Times New Roman"/>
                <w:sz w:val="24"/>
                <w:szCs w:val="24"/>
              </w:rPr>
            </w:pPr>
          </w:p>
        </w:tc>
        <w:tc>
          <w:tcPr>
            <w:tcW w:w="594" w:type="pct"/>
            <w:vAlign w:val="center"/>
          </w:tcPr>
          <w:p w:rsidR="0081784F" w:rsidRPr="00A71903" w:rsidRDefault="0081784F" w:rsidP="001E709E">
            <w:pPr>
              <w:autoSpaceDE w:val="0"/>
              <w:autoSpaceDN w:val="0"/>
              <w:adjustRightInd w:val="0"/>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KA6_KR3</w:t>
            </w:r>
          </w:p>
        </w:tc>
        <w:tc>
          <w:tcPr>
            <w:tcW w:w="1875" w:type="pct"/>
          </w:tcPr>
          <w:p w:rsidR="0081784F" w:rsidRPr="00A71903" w:rsidRDefault="0081784F" w:rsidP="001E709E">
            <w:pPr>
              <w:spacing w:after="0" w:line="240" w:lineRule="auto"/>
              <w:jc w:val="both"/>
              <w:rPr>
                <w:rFonts w:ascii="Times New Roman" w:hAnsi="Times New Roman" w:cs="Times New Roman"/>
                <w:sz w:val="24"/>
                <w:szCs w:val="24"/>
              </w:rPr>
            </w:pPr>
            <w:r w:rsidRPr="00A71903">
              <w:rPr>
                <w:rFonts w:ascii="Times New Roman" w:hAnsi="Times New Roman" w:cs="Times New Roman"/>
                <w:sz w:val="24"/>
                <w:szCs w:val="24"/>
              </w:rPr>
              <w:t>profesjonalnego wykonywania zawodu i realizowania zasad dobrych praktyk</w:t>
            </w:r>
          </w:p>
        </w:tc>
      </w:tr>
    </w:tbl>
    <w:p w:rsidR="00772F50" w:rsidRPr="00A71903" w:rsidRDefault="00772F50" w:rsidP="00772F50">
      <w:pPr>
        <w:pStyle w:val="Bezodstpw"/>
        <w:spacing w:after="60"/>
        <w:jc w:val="center"/>
        <w:rPr>
          <w:rFonts w:ascii="Times New Roman" w:hAnsi="Times New Roman"/>
          <w:b/>
          <w:color w:val="000000"/>
          <w:sz w:val="24"/>
          <w:szCs w:val="24"/>
        </w:rPr>
      </w:pPr>
    </w:p>
    <w:p w:rsidR="00772F50" w:rsidRPr="00A71903" w:rsidRDefault="00772F50" w:rsidP="006E1724">
      <w:pPr>
        <w:pStyle w:val="Bezodstpw"/>
        <w:spacing w:after="60"/>
        <w:rPr>
          <w:rFonts w:ascii="Times New Roman" w:hAnsi="Times New Roman"/>
          <w:b/>
          <w:color w:val="000000"/>
          <w:sz w:val="24"/>
          <w:szCs w:val="24"/>
        </w:rPr>
      </w:pPr>
    </w:p>
    <w:p w:rsidR="001E709E" w:rsidRPr="00A71903" w:rsidRDefault="001E709E" w:rsidP="009E5751">
      <w:pPr>
        <w:jc w:val="center"/>
        <w:rPr>
          <w:rFonts w:ascii="Times New Roman" w:hAnsi="Times New Roman" w:cs="Times New Roman"/>
          <w:b/>
          <w:sz w:val="24"/>
          <w:szCs w:val="24"/>
        </w:rPr>
      </w:pPr>
      <w:r w:rsidRPr="00A71903">
        <w:rPr>
          <w:rFonts w:ascii="Times New Roman" w:hAnsi="Times New Roman" w:cs="Times New Roman"/>
          <w:b/>
          <w:sz w:val="24"/>
          <w:szCs w:val="24"/>
        </w:rPr>
        <w:t>Charakterystyki drugiego stopnia efektów uczenia się dla kwalifikacji na poziomie 6 Polskiej Ramy Kwalifikacji umożliwiające uzyskanie kompetencji inżynierskich</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1"/>
        <w:gridCol w:w="4961"/>
        <w:gridCol w:w="1559"/>
        <w:gridCol w:w="6095"/>
      </w:tblGrid>
      <w:tr w:rsidR="001E709E" w:rsidRPr="00A71903" w:rsidTr="00FC5B8A">
        <w:tc>
          <w:tcPr>
            <w:tcW w:w="2581" w:type="dxa"/>
            <w:vAlign w:val="center"/>
            <w:hideMark/>
          </w:tcPr>
          <w:p w:rsidR="001E709E" w:rsidRPr="00A71903" w:rsidRDefault="00FC5B8A" w:rsidP="001E709E">
            <w:pPr>
              <w:spacing w:after="0" w:line="240" w:lineRule="auto"/>
              <w:jc w:val="center"/>
              <w:rPr>
                <w:rFonts w:ascii="Times New Roman" w:hAnsi="Times New Roman" w:cs="Times New Roman"/>
                <w:i/>
                <w:sz w:val="24"/>
                <w:szCs w:val="24"/>
              </w:rPr>
            </w:pPr>
            <w:r w:rsidRPr="00C527D9">
              <w:rPr>
                <w:rFonts w:ascii="Times New Roman" w:hAnsi="Times New Roman" w:cs="Times New Roman"/>
                <w:b/>
                <w:color w:val="000000"/>
                <w:sz w:val="24"/>
                <w:szCs w:val="24"/>
              </w:rPr>
              <w:t>Kod składnika opisu charakterystyki drugiego stopnia PRK prowadzących do uzyskania kompetencji inżynierskich</w:t>
            </w:r>
          </w:p>
        </w:tc>
        <w:tc>
          <w:tcPr>
            <w:tcW w:w="4961" w:type="dxa"/>
            <w:vAlign w:val="center"/>
            <w:hideMark/>
          </w:tcPr>
          <w:p w:rsidR="001E709E" w:rsidRPr="00A71903" w:rsidRDefault="001E709E"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 xml:space="preserve">Opis charakterystyk drugiego stopnia PRK </w:t>
            </w:r>
          </w:p>
          <w:p w:rsidR="001E709E" w:rsidRPr="00A71903" w:rsidRDefault="001E709E"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w ramach szkolnictwa wyższego</w:t>
            </w:r>
          </w:p>
        </w:tc>
        <w:tc>
          <w:tcPr>
            <w:tcW w:w="1559" w:type="dxa"/>
            <w:vAlign w:val="center"/>
            <w:hideMark/>
          </w:tcPr>
          <w:p w:rsidR="001E709E" w:rsidRPr="00A71903" w:rsidRDefault="001E709E"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b/>
                <w:sz w:val="24"/>
                <w:szCs w:val="24"/>
              </w:rPr>
              <w:t>Symbol</w:t>
            </w:r>
          </w:p>
          <w:p w:rsidR="001E709E" w:rsidRPr="00A71903" w:rsidRDefault="001E709E" w:rsidP="001E709E">
            <w:pPr>
              <w:spacing w:after="0" w:line="240" w:lineRule="auto"/>
              <w:ind w:left="48" w:hanging="48"/>
              <w:jc w:val="center"/>
              <w:rPr>
                <w:rFonts w:ascii="Times New Roman" w:hAnsi="Times New Roman" w:cs="Times New Roman"/>
                <w:b/>
                <w:sz w:val="24"/>
                <w:szCs w:val="24"/>
              </w:rPr>
            </w:pPr>
            <w:r w:rsidRPr="00A71903">
              <w:rPr>
                <w:rFonts w:ascii="Times New Roman" w:hAnsi="Times New Roman" w:cs="Times New Roman"/>
                <w:b/>
                <w:sz w:val="24"/>
                <w:szCs w:val="24"/>
              </w:rPr>
              <w:t>efektu kierunkowego</w:t>
            </w:r>
          </w:p>
        </w:tc>
        <w:tc>
          <w:tcPr>
            <w:tcW w:w="6095" w:type="dxa"/>
            <w:vAlign w:val="center"/>
          </w:tcPr>
          <w:p w:rsidR="001E709E" w:rsidRPr="00A71903" w:rsidRDefault="001E709E" w:rsidP="001E709E">
            <w:pPr>
              <w:spacing w:after="0" w:line="240" w:lineRule="auto"/>
              <w:ind w:left="48" w:hanging="48"/>
              <w:jc w:val="center"/>
              <w:rPr>
                <w:rFonts w:ascii="Times New Roman" w:hAnsi="Times New Roman" w:cs="Times New Roman"/>
                <w:b/>
                <w:sz w:val="24"/>
                <w:szCs w:val="24"/>
              </w:rPr>
            </w:pPr>
            <w:r w:rsidRPr="00A71903">
              <w:rPr>
                <w:rFonts w:ascii="Times New Roman" w:hAnsi="Times New Roman" w:cs="Times New Roman"/>
                <w:b/>
                <w:sz w:val="24"/>
                <w:szCs w:val="24"/>
              </w:rPr>
              <w:t>Treść efektu kierunkowego</w:t>
            </w:r>
          </w:p>
        </w:tc>
      </w:tr>
      <w:tr w:rsidR="001E709E" w:rsidRPr="00A71903" w:rsidTr="00FC5B8A">
        <w:trPr>
          <w:trHeight w:val="282"/>
        </w:trPr>
        <w:tc>
          <w:tcPr>
            <w:tcW w:w="15196" w:type="dxa"/>
            <w:gridSpan w:val="4"/>
            <w:hideMark/>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b/>
                <w:sz w:val="24"/>
                <w:szCs w:val="24"/>
              </w:rPr>
              <w:t>WIEDZA: absolwent zna i rozumie</w:t>
            </w:r>
          </w:p>
        </w:tc>
      </w:tr>
      <w:tr w:rsidR="001E709E" w:rsidRPr="00A71903" w:rsidTr="00FC5B8A">
        <w:trPr>
          <w:trHeight w:val="282"/>
        </w:trPr>
        <w:tc>
          <w:tcPr>
            <w:tcW w:w="2581" w:type="dxa"/>
            <w:vMerge w:val="restart"/>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InzA_P6S_WG</w:t>
            </w:r>
          </w:p>
          <w:p w:rsidR="001E709E" w:rsidRPr="00A71903" w:rsidRDefault="001E709E" w:rsidP="001E709E">
            <w:pPr>
              <w:spacing w:after="0" w:line="240" w:lineRule="auto"/>
              <w:rPr>
                <w:rFonts w:ascii="Times New Roman" w:hAnsi="Times New Roman" w:cs="Times New Roman"/>
                <w:sz w:val="24"/>
                <w:szCs w:val="24"/>
              </w:rPr>
            </w:pPr>
          </w:p>
          <w:p w:rsidR="001E709E" w:rsidRPr="00A71903" w:rsidRDefault="001E709E" w:rsidP="001E709E">
            <w:pPr>
              <w:spacing w:after="0" w:line="240" w:lineRule="auto"/>
              <w:jc w:val="center"/>
              <w:rPr>
                <w:rFonts w:ascii="Times New Roman" w:hAnsi="Times New Roman" w:cs="Times New Roman"/>
                <w:b/>
                <w:sz w:val="24"/>
                <w:szCs w:val="24"/>
              </w:rPr>
            </w:pPr>
          </w:p>
        </w:tc>
        <w:tc>
          <w:tcPr>
            <w:tcW w:w="4961" w:type="dxa"/>
            <w:vMerge w:val="restart"/>
            <w:vAlign w:val="center"/>
          </w:tcPr>
          <w:p w:rsidR="001E709E" w:rsidRPr="00A71903" w:rsidRDefault="001E709E" w:rsidP="00401404">
            <w:pPr>
              <w:spacing w:after="0" w:line="240" w:lineRule="auto"/>
              <w:ind w:left="140"/>
              <w:jc w:val="both"/>
              <w:rPr>
                <w:rFonts w:ascii="Times New Roman" w:hAnsi="Times New Roman" w:cs="Times New Roman"/>
                <w:b/>
                <w:sz w:val="24"/>
                <w:szCs w:val="24"/>
              </w:rPr>
            </w:pPr>
            <w:r w:rsidRPr="00A71903">
              <w:rPr>
                <w:rFonts w:ascii="Times New Roman" w:hAnsi="Times New Roman" w:cs="Times New Roman"/>
                <w:sz w:val="24"/>
                <w:szCs w:val="24"/>
              </w:rPr>
              <w:t>podstawowe procesy zachodzące w cyklu życia urządzeń, obiektów i systemów technicznych</w:t>
            </w:r>
          </w:p>
        </w:tc>
        <w:tc>
          <w:tcPr>
            <w:tcW w:w="1559" w:type="dxa"/>
            <w:vAlign w:val="center"/>
          </w:tcPr>
          <w:p w:rsidR="001E709E" w:rsidRPr="00A71903" w:rsidRDefault="001E709E" w:rsidP="001E709E">
            <w:pPr>
              <w:spacing w:after="0" w:line="240" w:lineRule="auto"/>
              <w:jc w:val="center"/>
              <w:rPr>
                <w:rFonts w:ascii="Times New Roman" w:hAnsi="Times New Roman" w:cs="Times New Roman"/>
                <w:b/>
                <w:sz w:val="24"/>
                <w:szCs w:val="24"/>
              </w:rPr>
            </w:pPr>
            <w:r w:rsidRPr="00A71903">
              <w:rPr>
                <w:rFonts w:ascii="Times New Roman" w:hAnsi="Times New Roman" w:cs="Times New Roman"/>
                <w:sz w:val="24"/>
                <w:szCs w:val="24"/>
              </w:rPr>
              <w:t>KA6_WG4</w:t>
            </w:r>
          </w:p>
        </w:tc>
        <w:tc>
          <w:tcPr>
            <w:tcW w:w="6095" w:type="dxa"/>
            <w:vAlign w:val="center"/>
          </w:tcPr>
          <w:p w:rsidR="001E709E" w:rsidRPr="00A71903" w:rsidRDefault="001E709E" w:rsidP="00401404">
            <w:pPr>
              <w:spacing w:after="0" w:line="240" w:lineRule="auto"/>
              <w:ind w:left="137" w:right="280"/>
              <w:jc w:val="both"/>
              <w:rPr>
                <w:rFonts w:ascii="Times New Roman" w:hAnsi="Times New Roman" w:cs="Times New Roman"/>
                <w:b/>
                <w:sz w:val="24"/>
                <w:szCs w:val="24"/>
              </w:rPr>
            </w:pPr>
            <w:r w:rsidRPr="00A71903">
              <w:rPr>
                <w:rFonts w:ascii="Times New Roman" w:hAnsi="Times New Roman" w:cs="Times New Roman"/>
                <w:sz w:val="24"/>
                <w:szCs w:val="24"/>
              </w:rPr>
              <w:t>podstawowe zjawiska z zakresu mechaniki, hydrodynamiki, termodynamiki, elektrodynamiki i optyki oraz metody wyznaczania wielkości fizycznych wykorzystywanych w technologii żywności i ocenie stanu odżywienia</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spacing w:after="0" w:line="240" w:lineRule="auto"/>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KA6_WG12</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zasady budowy i działania podstawowych maszyn i urządzeń stosowanych </w:t>
            </w:r>
            <w:proofErr w:type="gramStart"/>
            <w:r w:rsidRPr="00A71903">
              <w:rPr>
                <w:rFonts w:ascii="Times New Roman" w:hAnsi="Times New Roman" w:cs="Times New Roman"/>
                <w:sz w:val="24"/>
                <w:szCs w:val="24"/>
              </w:rPr>
              <w:t>w  przemyśle</w:t>
            </w:r>
            <w:proofErr w:type="gramEnd"/>
            <w:r w:rsidRPr="00A71903">
              <w:rPr>
                <w:rFonts w:ascii="Times New Roman" w:hAnsi="Times New Roman" w:cs="Times New Roman"/>
                <w:sz w:val="24"/>
                <w:szCs w:val="24"/>
              </w:rPr>
              <w:t xml:space="preserve"> spożywczym i w obiektach gastronomicznych</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spacing w:after="0" w:line="240" w:lineRule="auto"/>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KA6_WG5</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zasady wykonywania podstawowych obliczeń procesowych związanych z bilansowaniem strumieni masy i energii oraz kinetyki procesów</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spacing w:after="0" w:line="240" w:lineRule="auto"/>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KA6_WG8</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proofErr w:type="gramStart"/>
            <w:r w:rsidRPr="00A71903">
              <w:rPr>
                <w:rFonts w:ascii="Times New Roman" w:hAnsi="Times New Roman" w:cs="Times New Roman"/>
                <w:sz w:val="24"/>
                <w:szCs w:val="24"/>
              </w:rPr>
              <w:t>właściwości  materiałów</w:t>
            </w:r>
            <w:proofErr w:type="gramEnd"/>
            <w:r w:rsidRPr="00A71903">
              <w:rPr>
                <w:rFonts w:ascii="Times New Roman" w:hAnsi="Times New Roman" w:cs="Times New Roman"/>
                <w:sz w:val="24"/>
                <w:szCs w:val="24"/>
              </w:rPr>
              <w:t xml:space="preserve"> konstrukcyjnych, zasady wykonywania pomiarów przemysłowych, a także podstawowe zasady rysunku technicznego</w:t>
            </w:r>
          </w:p>
        </w:tc>
      </w:tr>
      <w:tr w:rsidR="001E709E" w:rsidRPr="00A71903" w:rsidTr="00FC5B8A">
        <w:trPr>
          <w:trHeight w:val="282"/>
        </w:trPr>
        <w:tc>
          <w:tcPr>
            <w:tcW w:w="2581" w:type="dxa"/>
            <w:vMerge w:val="restart"/>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InzA_P6S_WK</w:t>
            </w:r>
          </w:p>
        </w:tc>
        <w:tc>
          <w:tcPr>
            <w:tcW w:w="4961" w:type="dxa"/>
            <w:vMerge w:val="restart"/>
            <w:vAlign w:val="center"/>
          </w:tcPr>
          <w:p w:rsidR="001E709E" w:rsidRPr="00A71903" w:rsidRDefault="001E709E" w:rsidP="00401404">
            <w:pPr>
              <w:spacing w:after="0" w:line="240" w:lineRule="auto"/>
              <w:ind w:left="140" w:right="141"/>
              <w:jc w:val="both"/>
              <w:rPr>
                <w:rFonts w:ascii="Times New Roman" w:hAnsi="Times New Roman" w:cs="Times New Roman"/>
                <w:sz w:val="24"/>
                <w:szCs w:val="24"/>
              </w:rPr>
            </w:pPr>
            <w:r w:rsidRPr="00A71903">
              <w:rPr>
                <w:rFonts w:ascii="Times New Roman" w:hAnsi="Times New Roman" w:cs="Times New Roman"/>
                <w:sz w:val="24"/>
                <w:szCs w:val="24"/>
              </w:rPr>
              <w:t>podstawowe zasady tworzenia i rozwoju różnych form indywidualnej przedsiębiorczości</w:t>
            </w: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KA6_WK4</w:t>
            </w:r>
          </w:p>
        </w:tc>
        <w:tc>
          <w:tcPr>
            <w:tcW w:w="6095" w:type="dxa"/>
            <w:vAlign w:val="center"/>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podstawowe zasady projektowania ciągów technologicznych wraz z ich umaszynowieniem dla </w:t>
            </w:r>
            <w:r w:rsidRPr="00A71903">
              <w:rPr>
                <w:rFonts w:ascii="Times New Roman" w:hAnsi="Times New Roman" w:cs="Times New Roman"/>
                <w:sz w:val="24"/>
                <w:szCs w:val="24"/>
              </w:rPr>
              <w:lastRenderedPageBreak/>
              <w:t>wybranych branż przemysłu spożywczego i obiektów gastronomicznych</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401404">
            <w:pPr>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KA6_WK7</w:t>
            </w:r>
          </w:p>
        </w:tc>
        <w:tc>
          <w:tcPr>
            <w:tcW w:w="6095" w:type="dxa"/>
            <w:vAlign w:val="center"/>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potrzebę podejmowania działań związanych z organizacją przedsięwzięć gospodarczych oraz określaniem źródeł ich finansowania</w:t>
            </w:r>
          </w:p>
        </w:tc>
      </w:tr>
      <w:tr w:rsidR="001E709E" w:rsidRPr="00A71903" w:rsidTr="00FC5B8A">
        <w:trPr>
          <w:trHeight w:val="282"/>
        </w:trPr>
        <w:tc>
          <w:tcPr>
            <w:tcW w:w="2581" w:type="dxa"/>
            <w:vMerge w:val="restart"/>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InzA_P6S_UW</w:t>
            </w:r>
          </w:p>
        </w:tc>
        <w:tc>
          <w:tcPr>
            <w:tcW w:w="4961" w:type="dxa"/>
            <w:vMerge w:val="restart"/>
          </w:tcPr>
          <w:p w:rsidR="001E709E" w:rsidRPr="00A71903" w:rsidRDefault="001E709E" w:rsidP="00401404">
            <w:pPr>
              <w:autoSpaceDE w:val="0"/>
              <w:autoSpaceDN w:val="0"/>
              <w:adjustRightInd w:val="0"/>
              <w:spacing w:after="0" w:line="240" w:lineRule="auto"/>
              <w:ind w:left="140" w:right="141"/>
              <w:jc w:val="both"/>
              <w:rPr>
                <w:rFonts w:ascii="Times New Roman" w:hAnsi="Times New Roman" w:cs="Times New Roman"/>
                <w:sz w:val="24"/>
                <w:szCs w:val="24"/>
              </w:rPr>
            </w:pPr>
            <w:r w:rsidRPr="00A71903">
              <w:rPr>
                <w:rFonts w:ascii="Times New Roman" w:hAnsi="Times New Roman" w:cs="Times New Roman"/>
                <w:sz w:val="24"/>
                <w:szCs w:val="24"/>
              </w:rPr>
              <w:t>planować i przeprowadzać eksperymenty, w tym pomiary i symulacje komputerowe, interpretować uzyskane wyniki i wyciągać wnioski</w:t>
            </w:r>
            <w:r w:rsidR="00401404">
              <w:rPr>
                <w:rFonts w:ascii="Times New Roman" w:hAnsi="Times New Roman" w:cs="Times New Roman"/>
                <w:sz w:val="24"/>
                <w:szCs w:val="24"/>
              </w:rPr>
              <w:t xml:space="preserve"> </w:t>
            </w:r>
            <w:r w:rsidRPr="00A71903">
              <w:rPr>
                <w:rFonts w:ascii="Times New Roman" w:hAnsi="Times New Roman" w:cs="Times New Roman"/>
                <w:sz w:val="24"/>
                <w:szCs w:val="24"/>
              </w:rPr>
              <w:t>przy identyfikacji i formułowaniu specyfikacji zadań inżynierskich oraz ich rozwiązywaniu:</w:t>
            </w:r>
          </w:p>
          <w:p w:rsidR="001E709E" w:rsidRPr="00A71903" w:rsidRDefault="001E709E" w:rsidP="00401404">
            <w:pPr>
              <w:pStyle w:val="Akapitzlist"/>
              <w:numPr>
                <w:ilvl w:val="0"/>
                <w:numId w:val="16"/>
              </w:numPr>
              <w:autoSpaceDE w:val="0"/>
              <w:autoSpaceDN w:val="0"/>
              <w:adjustRightInd w:val="0"/>
              <w:spacing w:after="0"/>
              <w:ind w:left="424" w:right="141" w:hanging="284"/>
              <w:jc w:val="both"/>
              <w:rPr>
                <w:rFonts w:ascii="Times New Roman" w:hAnsi="Times New Roman"/>
                <w:sz w:val="24"/>
                <w:szCs w:val="24"/>
              </w:rPr>
            </w:pPr>
            <w:r w:rsidRPr="00A71903">
              <w:rPr>
                <w:rFonts w:ascii="Times New Roman" w:hAnsi="Times New Roman"/>
                <w:sz w:val="24"/>
                <w:szCs w:val="24"/>
              </w:rPr>
              <w:t>wykorzyst</w:t>
            </w:r>
            <w:r w:rsidR="00CD7FD1" w:rsidRPr="00A71903">
              <w:rPr>
                <w:rFonts w:ascii="Times New Roman" w:hAnsi="Times New Roman"/>
                <w:sz w:val="24"/>
                <w:szCs w:val="24"/>
              </w:rPr>
              <w:t>ywać</w:t>
            </w:r>
            <w:r w:rsidRPr="00A71903">
              <w:rPr>
                <w:rFonts w:ascii="Times New Roman" w:hAnsi="Times New Roman"/>
                <w:sz w:val="24"/>
                <w:szCs w:val="24"/>
              </w:rPr>
              <w:t xml:space="preserve"> metody analityczne, symulacyjne i eksperymentalne,</w:t>
            </w:r>
          </w:p>
          <w:p w:rsidR="001E709E" w:rsidRPr="00A71903" w:rsidRDefault="001E709E" w:rsidP="00401404">
            <w:pPr>
              <w:pStyle w:val="Akapitzlist"/>
              <w:numPr>
                <w:ilvl w:val="0"/>
                <w:numId w:val="16"/>
              </w:numPr>
              <w:autoSpaceDE w:val="0"/>
              <w:autoSpaceDN w:val="0"/>
              <w:adjustRightInd w:val="0"/>
              <w:spacing w:after="0"/>
              <w:ind w:left="424" w:right="141" w:hanging="284"/>
              <w:jc w:val="both"/>
              <w:rPr>
                <w:rFonts w:ascii="Times New Roman" w:hAnsi="Times New Roman"/>
                <w:sz w:val="24"/>
                <w:szCs w:val="24"/>
              </w:rPr>
            </w:pPr>
            <w:r w:rsidRPr="00A71903">
              <w:rPr>
                <w:rFonts w:ascii="Times New Roman" w:hAnsi="Times New Roman"/>
                <w:sz w:val="24"/>
                <w:szCs w:val="24"/>
              </w:rPr>
              <w:t>dostrzegać ich aspekty systemowe i pozatechniczne, w tym aspekty etyczne</w:t>
            </w:r>
          </w:p>
          <w:p w:rsidR="001E709E" w:rsidRPr="00A71903" w:rsidRDefault="001E709E" w:rsidP="00401404">
            <w:pPr>
              <w:pStyle w:val="Akapitzlist"/>
              <w:numPr>
                <w:ilvl w:val="0"/>
                <w:numId w:val="16"/>
              </w:numPr>
              <w:autoSpaceDE w:val="0"/>
              <w:autoSpaceDN w:val="0"/>
              <w:adjustRightInd w:val="0"/>
              <w:spacing w:after="0"/>
              <w:ind w:left="424" w:right="141" w:hanging="284"/>
              <w:jc w:val="both"/>
              <w:rPr>
                <w:rFonts w:ascii="Times New Roman" w:hAnsi="Times New Roman"/>
                <w:sz w:val="24"/>
                <w:szCs w:val="24"/>
              </w:rPr>
            </w:pPr>
            <w:r w:rsidRPr="00A71903">
              <w:rPr>
                <w:rFonts w:ascii="Times New Roman" w:hAnsi="Times New Roman"/>
                <w:sz w:val="24"/>
                <w:szCs w:val="24"/>
              </w:rPr>
              <w:t>dokon</w:t>
            </w:r>
            <w:r w:rsidR="00CD7FD1" w:rsidRPr="00A71903">
              <w:rPr>
                <w:rFonts w:ascii="Times New Roman" w:hAnsi="Times New Roman"/>
                <w:sz w:val="24"/>
                <w:szCs w:val="24"/>
              </w:rPr>
              <w:t>ywać</w:t>
            </w:r>
            <w:r w:rsidRPr="00A71903">
              <w:rPr>
                <w:rFonts w:ascii="Times New Roman" w:hAnsi="Times New Roman"/>
                <w:sz w:val="24"/>
                <w:szCs w:val="24"/>
              </w:rPr>
              <w:t xml:space="preserve"> wstępnej oceny ekonomicznej proponowanych rozwiązań i podejmowanych działań inżynierskich</w:t>
            </w:r>
            <w:r w:rsidR="00401404">
              <w:rPr>
                <w:rFonts w:ascii="Times New Roman" w:hAnsi="Times New Roman"/>
                <w:sz w:val="24"/>
                <w:szCs w:val="24"/>
              </w:rPr>
              <w:t>,</w:t>
            </w:r>
          </w:p>
          <w:p w:rsidR="001E709E" w:rsidRPr="00A71903" w:rsidRDefault="001E709E" w:rsidP="00401404">
            <w:pPr>
              <w:autoSpaceDE w:val="0"/>
              <w:autoSpaceDN w:val="0"/>
              <w:adjustRightInd w:val="0"/>
              <w:spacing w:after="0" w:line="240" w:lineRule="auto"/>
              <w:ind w:left="140" w:right="141"/>
              <w:jc w:val="both"/>
              <w:rPr>
                <w:rFonts w:ascii="Times New Roman" w:hAnsi="Times New Roman" w:cs="Times New Roman"/>
                <w:sz w:val="24"/>
                <w:szCs w:val="24"/>
              </w:rPr>
            </w:pPr>
          </w:p>
          <w:p w:rsidR="001E709E" w:rsidRPr="00A71903" w:rsidRDefault="001E709E" w:rsidP="00401404">
            <w:pPr>
              <w:autoSpaceDE w:val="0"/>
              <w:autoSpaceDN w:val="0"/>
              <w:adjustRightInd w:val="0"/>
              <w:spacing w:after="0" w:line="240" w:lineRule="auto"/>
              <w:ind w:left="140" w:right="141"/>
              <w:jc w:val="both"/>
              <w:rPr>
                <w:rFonts w:ascii="Times New Roman" w:hAnsi="Times New Roman" w:cs="Times New Roman"/>
                <w:sz w:val="24"/>
                <w:szCs w:val="24"/>
              </w:rPr>
            </w:pPr>
            <w:r w:rsidRPr="00A71903">
              <w:rPr>
                <w:rFonts w:ascii="Times New Roman" w:hAnsi="Times New Roman" w:cs="Times New Roman"/>
                <w:sz w:val="24"/>
                <w:szCs w:val="24"/>
              </w:rPr>
              <w:t>dokonywać krytycznej analizy sposobu funkcjonowania istniejących rozwiązań technicznych i oceni</w:t>
            </w:r>
            <w:r w:rsidR="00CD7FD1" w:rsidRPr="00A71903">
              <w:rPr>
                <w:rFonts w:ascii="Times New Roman" w:hAnsi="Times New Roman" w:cs="Times New Roman"/>
                <w:sz w:val="24"/>
                <w:szCs w:val="24"/>
              </w:rPr>
              <w:t>a</w:t>
            </w:r>
            <w:r w:rsidRPr="00A71903">
              <w:rPr>
                <w:rFonts w:ascii="Times New Roman" w:hAnsi="Times New Roman" w:cs="Times New Roman"/>
                <w:sz w:val="24"/>
                <w:szCs w:val="24"/>
              </w:rPr>
              <w:t>ć te rozwiązania</w:t>
            </w:r>
            <w:r w:rsidR="00401404">
              <w:rPr>
                <w:rFonts w:ascii="Times New Roman" w:hAnsi="Times New Roman" w:cs="Times New Roman"/>
                <w:sz w:val="24"/>
                <w:szCs w:val="24"/>
              </w:rPr>
              <w:t>,</w:t>
            </w:r>
          </w:p>
          <w:p w:rsidR="001E709E" w:rsidRPr="00A71903" w:rsidRDefault="001E709E" w:rsidP="00401404">
            <w:pPr>
              <w:autoSpaceDE w:val="0"/>
              <w:autoSpaceDN w:val="0"/>
              <w:adjustRightInd w:val="0"/>
              <w:spacing w:after="0" w:line="240" w:lineRule="auto"/>
              <w:ind w:left="140" w:right="141"/>
              <w:jc w:val="both"/>
              <w:rPr>
                <w:rFonts w:ascii="Times New Roman" w:hAnsi="Times New Roman" w:cs="Times New Roman"/>
                <w:sz w:val="24"/>
                <w:szCs w:val="24"/>
              </w:rPr>
            </w:pPr>
          </w:p>
          <w:p w:rsidR="001E709E" w:rsidRPr="00A71903" w:rsidRDefault="001E709E" w:rsidP="00401404">
            <w:pPr>
              <w:spacing w:after="0" w:line="240" w:lineRule="auto"/>
              <w:ind w:left="140" w:right="141"/>
              <w:jc w:val="both"/>
              <w:rPr>
                <w:rFonts w:ascii="Times New Roman" w:hAnsi="Times New Roman" w:cs="Times New Roman"/>
                <w:sz w:val="24"/>
                <w:szCs w:val="24"/>
              </w:rPr>
            </w:pPr>
            <w:r w:rsidRPr="00A71903">
              <w:rPr>
                <w:rFonts w:ascii="Times New Roman" w:hAnsi="Times New Roman" w:cs="Times New Roman"/>
                <w:sz w:val="24"/>
                <w:szCs w:val="24"/>
              </w:rPr>
              <w:t>projektować – zgodnie z zadaną specyfikacją – oraz wykonać typowe dla kierunku studiów proste urządzenie, obiekty, systemy lub realizować procesy, używając odpowiednio dobranych metod, technik, narzędzi i</w:t>
            </w:r>
            <w:r w:rsidR="00BC596C">
              <w:rPr>
                <w:rFonts w:ascii="Times New Roman" w:hAnsi="Times New Roman" w:cs="Times New Roman"/>
                <w:sz w:val="24"/>
                <w:szCs w:val="24"/>
              </w:rPr>
              <w:t> </w:t>
            </w:r>
            <w:r w:rsidRPr="00A71903">
              <w:rPr>
                <w:rFonts w:ascii="Times New Roman" w:hAnsi="Times New Roman" w:cs="Times New Roman"/>
                <w:sz w:val="24"/>
                <w:szCs w:val="24"/>
              </w:rPr>
              <w:t>materiałów</w:t>
            </w:r>
            <w:r w:rsidR="00BC596C">
              <w:rPr>
                <w:rFonts w:ascii="Times New Roman" w:hAnsi="Times New Roman" w:cs="Times New Roman"/>
                <w:sz w:val="24"/>
                <w:szCs w:val="24"/>
              </w:rPr>
              <w:t>.</w:t>
            </w: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KA6_UW16</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bCs/>
                <w:sz w:val="24"/>
                <w:szCs w:val="24"/>
              </w:rPr>
              <w:t>zaplanować eksperyment oraz stosować do jego przeprowadzania i interpretacji wyników metody statystyczne i symulacje komputerowe</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KA6_UW17</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bCs/>
                <w:sz w:val="24"/>
                <w:szCs w:val="24"/>
              </w:rPr>
            </w:pPr>
            <w:r w:rsidRPr="00A71903">
              <w:rPr>
                <w:rFonts w:ascii="Times New Roman" w:hAnsi="Times New Roman" w:cs="Times New Roman"/>
                <w:bCs/>
                <w:sz w:val="24"/>
                <w:szCs w:val="24"/>
              </w:rPr>
              <w:t>stosować metody i urządzenia pomiarowe dostosowane do potrzeb technologa żywności i żywienia</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KA6_UW18</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bCs/>
                <w:sz w:val="24"/>
                <w:szCs w:val="24"/>
              </w:rPr>
            </w:pPr>
            <w:r w:rsidRPr="00A71903">
              <w:rPr>
                <w:rFonts w:ascii="Times New Roman" w:hAnsi="Times New Roman" w:cs="Times New Roman"/>
                <w:sz w:val="24"/>
                <w:szCs w:val="24"/>
              </w:rPr>
              <w:t xml:space="preserve">dostrzegać wpływ działań inżynierskich łącznie z aspektami etyki zawodowej na otoczenie, funkcjonowanie obiektów, jakość żywności i stan środowiska naturalnego </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KA6_UW19</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formułować założenia i opracować wg nich projekty obiektów technicznych – stosując odpowiednie metody, techniki, narzędzia i materiały </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KA6_UW6</w:t>
            </w:r>
          </w:p>
        </w:tc>
        <w:tc>
          <w:tcPr>
            <w:tcW w:w="6095" w:type="dxa"/>
            <w:vAlign w:val="center"/>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analizować skład chemiczny, właściwości sensoryczne, fizykochemiczne </w:t>
            </w:r>
            <w:proofErr w:type="gramStart"/>
            <w:r w:rsidRPr="00A71903">
              <w:rPr>
                <w:rFonts w:ascii="Times New Roman" w:hAnsi="Times New Roman" w:cs="Times New Roman"/>
                <w:sz w:val="24"/>
                <w:szCs w:val="24"/>
              </w:rPr>
              <w:t>surowców  i</w:t>
            </w:r>
            <w:proofErr w:type="gramEnd"/>
            <w:r w:rsidRPr="00A71903">
              <w:rPr>
                <w:rFonts w:ascii="Times New Roman" w:hAnsi="Times New Roman" w:cs="Times New Roman"/>
                <w:sz w:val="24"/>
                <w:szCs w:val="24"/>
              </w:rPr>
              <w:t xml:space="preserve"> żywności oraz stan mikrobiologiczny z wykorzystaniem urządzeń  i aparatów typowych dla przemysłu spożywczego i laboratoriów kontroli jakości</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KA6_UW7</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zaprojektować wyposażenie w środki techniczne dla określonej branży przemysłu spożywczego oraz określić sposób weryfikacji poprawności proponowanego rozwiązania</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KA6_UW8</w:t>
            </w:r>
          </w:p>
        </w:tc>
        <w:tc>
          <w:tcPr>
            <w:tcW w:w="6095" w:type="dxa"/>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zaprojektować podstawowe elementy dokumentacji systemów zarządzania jakością i bezpieczeństwem żywności </w:t>
            </w:r>
          </w:p>
        </w:tc>
      </w:tr>
      <w:tr w:rsidR="001E709E" w:rsidRPr="00A71903" w:rsidTr="00FC5B8A">
        <w:trPr>
          <w:trHeight w:val="282"/>
        </w:trPr>
        <w:tc>
          <w:tcPr>
            <w:tcW w:w="2581" w:type="dxa"/>
            <w:vMerge/>
            <w:vAlign w:val="center"/>
          </w:tcPr>
          <w:p w:rsidR="001E709E" w:rsidRPr="00A71903" w:rsidRDefault="001E709E" w:rsidP="001E709E">
            <w:pPr>
              <w:spacing w:after="0" w:line="240" w:lineRule="auto"/>
              <w:jc w:val="center"/>
              <w:rPr>
                <w:rFonts w:ascii="Times New Roman" w:hAnsi="Times New Roman" w:cs="Times New Roman"/>
                <w:sz w:val="24"/>
                <w:szCs w:val="24"/>
              </w:rPr>
            </w:pPr>
          </w:p>
        </w:tc>
        <w:tc>
          <w:tcPr>
            <w:tcW w:w="4961" w:type="dxa"/>
            <w:vMerge/>
            <w:vAlign w:val="center"/>
          </w:tcPr>
          <w:p w:rsidR="001E709E" w:rsidRPr="00A71903" w:rsidRDefault="001E709E" w:rsidP="001E709E">
            <w:pPr>
              <w:autoSpaceDE w:val="0"/>
              <w:autoSpaceDN w:val="0"/>
              <w:adjustRightInd w:val="0"/>
              <w:spacing w:after="0" w:line="240" w:lineRule="auto"/>
              <w:jc w:val="both"/>
              <w:rPr>
                <w:rFonts w:ascii="Times New Roman" w:hAnsi="Times New Roman" w:cs="Times New Roman"/>
                <w:sz w:val="24"/>
                <w:szCs w:val="24"/>
              </w:rPr>
            </w:pPr>
          </w:p>
        </w:tc>
        <w:tc>
          <w:tcPr>
            <w:tcW w:w="1559" w:type="dxa"/>
            <w:vAlign w:val="center"/>
          </w:tcPr>
          <w:p w:rsidR="001E709E" w:rsidRPr="00A71903" w:rsidRDefault="001E709E" w:rsidP="001E709E">
            <w:pPr>
              <w:spacing w:after="0" w:line="240" w:lineRule="auto"/>
              <w:jc w:val="center"/>
              <w:rPr>
                <w:rFonts w:ascii="Times New Roman" w:hAnsi="Times New Roman" w:cs="Times New Roman"/>
                <w:sz w:val="24"/>
                <w:szCs w:val="24"/>
              </w:rPr>
            </w:pPr>
            <w:r w:rsidRPr="00A71903">
              <w:rPr>
                <w:rFonts w:ascii="Times New Roman" w:hAnsi="Times New Roman" w:cs="Times New Roman"/>
                <w:sz w:val="24"/>
                <w:szCs w:val="24"/>
              </w:rPr>
              <w:t>KA6_UW9</w:t>
            </w:r>
          </w:p>
        </w:tc>
        <w:tc>
          <w:tcPr>
            <w:tcW w:w="6095" w:type="dxa"/>
            <w:vAlign w:val="center"/>
          </w:tcPr>
          <w:p w:rsidR="001E709E" w:rsidRPr="00A71903" w:rsidRDefault="001E709E" w:rsidP="00401404">
            <w:pPr>
              <w:spacing w:after="0" w:line="240" w:lineRule="auto"/>
              <w:ind w:left="137" w:right="138"/>
              <w:jc w:val="both"/>
              <w:rPr>
                <w:rFonts w:ascii="Times New Roman" w:hAnsi="Times New Roman" w:cs="Times New Roman"/>
                <w:sz w:val="24"/>
                <w:szCs w:val="24"/>
              </w:rPr>
            </w:pPr>
            <w:r w:rsidRPr="00A71903">
              <w:rPr>
                <w:rFonts w:ascii="Times New Roman" w:hAnsi="Times New Roman" w:cs="Times New Roman"/>
                <w:sz w:val="24"/>
                <w:szCs w:val="24"/>
              </w:rPr>
              <w:t xml:space="preserve">opracować analizę </w:t>
            </w:r>
            <w:proofErr w:type="gramStart"/>
            <w:r w:rsidRPr="00A71903">
              <w:rPr>
                <w:rFonts w:ascii="Times New Roman" w:hAnsi="Times New Roman" w:cs="Times New Roman"/>
                <w:sz w:val="24"/>
                <w:szCs w:val="24"/>
              </w:rPr>
              <w:t>ekonomiczną  procesu</w:t>
            </w:r>
            <w:proofErr w:type="gramEnd"/>
            <w:r w:rsidRPr="00A71903">
              <w:rPr>
                <w:rFonts w:ascii="Times New Roman" w:hAnsi="Times New Roman" w:cs="Times New Roman"/>
                <w:sz w:val="24"/>
                <w:szCs w:val="24"/>
              </w:rPr>
              <w:t xml:space="preserve"> produkcyjnego dla wybranego przedsiębiorstwa żywnościowego</w:t>
            </w:r>
          </w:p>
        </w:tc>
      </w:tr>
    </w:tbl>
    <w:p w:rsidR="00772F50" w:rsidRPr="00C5508C" w:rsidRDefault="00772F50" w:rsidP="00772F50">
      <w:pPr>
        <w:spacing w:after="0" w:line="240" w:lineRule="auto"/>
        <w:jc w:val="both"/>
        <w:rPr>
          <w:rFonts w:ascii="Times New Roman" w:hAnsi="Times New Roman" w:cs="Times New Roman"/>
          <w:color w:val="000000"/>
          <w:sz w:val="26"/>
          <w:szCs w:val="26"/>
        </w:rPr>
        <w:sectPr w:rsidR="00772F50" w:rsidRPr="00C5508C">
          <w:pgSz w:w="16838" w:h="11906" w:orient="landscape"/>
          <w:pgMar w:top="1417" w:right="1417" w:bottom="1417" w:left="1529" w:header="708" w:footer="708" w:gutter="0"/>
          <w:cols w:space="708"/>
        </w:sectPr>
      </w:pPr>
    </w:p>
    <w:p w:rsidR="00772F50" w:rsidRPr="00A71903" w:rsidRDefault="00772F50" w:rsidP="00A71903">
      <w:pPr>
        <w:pStyle w:val="Akapitzlist"/>
        <w:numPr>
          <w:ilvl w:val="0"/>
          <w:numId w:val="12"/>
        </w:numPr>
        <w:shd w:val="clear" w:color="auto" w:fill="FFFFFF"/>
        <w:spacing w:after="0"/>
        <w:ind w:left="426" w:right="-164" w:hanging="426"/>
        <w:jc w:val="both"/>
        <w:rPr>
          <w:rFonts w:ascii="Times New Roman" w:hAnsi="Times New Roman"/>
          <w:b/>
          <w:sz w:val="24"/>
          <w:szCs w:val="24"/>
        </w:rPr>
      </w:pPr>
      <w:r w:rsidRPr="00A71903">
        <w:rPr>
          <w:rFonts w:ascii="Times New Roman" w:hAnsi="Times New Roman"/>
          <w:b/>
          <w:sz w:val="24"/>
          <w:szCs w:val="24"/>
        </w:rPr>
        <w:lastRenderedPageBreak/>
        <w:t xml:space="preserve">Objaśnienie oznaczeń: </w:t>
      </w:r>
    </w:p>
    <w:p w:rsidR="00196995" w:rsidRPr="00A71903" w:rsidRDefault="00196995" w:rsidP="00196995">
      <w:pPr>
        <w:shd w:val="clear" w:color="auto" w:fill="FFFFFF"/>
        <w:spacing w:after="0"/>
        <w:ind w:left="360" w:right="-164"/>
        <w:jc w:val="both"/>
        <w:rPr>
          <w:rFonts w:ascii="Times New Roman" w:hAnsi="Times New Roman"/>
          <w:b/>
          <w:sz w:val="24"/>
          <w:szCs w:val="24"/>
        </w:rPr>
      </w:pPr>
    </w:p>
    <w:tbl>
      <w:tblPr>
        <w:tblW w:w="10200" w:type="dxa"/>
        <w:tblInd w:w="-176" w:type="dxa"/>
        <w:tblLayout w:type="fixed"/>
        <w:tblLook w:val="00A0" w:firstRow="1" w:lastRow="0" w:firstColumn="1" w:lastColumn="0" w:noHBand="0" w:noVBand="0"/>
      </w:tblPr>
      <w:tblGrid>
        <w:gridCol w:w="3117"/>
        <w:gridCol w:w="7083"/>
      </w:tblGrid>
      <w:tr w:rsidR="00772F50" w:rsidRPr="00A71903" w:rsidTr="00204B9F">
        <w:tc>
          <w:tcPr>
            <w:tcW w:w="10200" w:type="dxa"/>
            <w:gridSpan w:val="2"/>
          </w:tcPr>
          <w:p w:rsidR="00196995" w:rsidRPr="00A71903" w:rsidRDefault="00196995" w:rsidP="00196995">
            <w:pPr>
              <w:pStyle w:val="Default"/>
              <w:spacing w:after="27"/>
              <w:ind w:left="-108"/>
              <w:jc w:val="center"/>
              <w:rPr>
                <w:b/>
                <w:color w:val="auto"/>
              </w:rPr>
            </w:pPr>
            <w:r w:rsidRPr="00A71903">
              <w:rPr>
                <w:b/>
                <w:color w:val="auto"/>
              </w:rPr>
              <w:t xml:space="preserve">Objaśnienie oznaczeń kodu składnika opisu </w:t>
            </w:r>
          </w:p>
          <w:p w:rsidR="00196995" w:rsidRPr="00A71903" w:rsidRDefault="00196995" w:rsidP="00196995">
            <w:pPr>
              <w:pStyle w:val="Default"/>
              <w:spacing w:after="27"/>
              <w:ind w:left="-108"/>
              <w:jc w:val="center"/>
              <w:rPr>
                <w:b/>
                <w:color w:val="auto"/>
              </w:rPr>
            </w:pPr>
            <w:r w:rsidRPr="00A71903">
              <w:rPr>
                <w:b/>
                <w:color w:val="auto"/>
              </w:rPr>
              <w:t>w dziedzinie i dyscyplinie naukowej oraz artystycznej</w:t>
            </w:r>
          </w:p>
          <w:p w:rsidR="00772F50" w:rsidRPr="00A71903" w:rsidRDefault="00772F50" w:rsidP="00204B9F">
            <w:pPr>
              <w:pStyle w:val="Default"/>
              <w:spacing w:after="120" w:line="257" w:lineRule="auto"/>
              <w:ind w:left="-108"/>
              <w:jc w:val="center"/>
              <w:rPr>
                <w:b/>
                <w:color w:val="auto"/>
                <w:lang w:eastAsia="en-US"/>
              </w:rPr>
            </w:pPr>
          </w:p>
        </w:tc>
      </w:tr>
      <w:tr w:rsidR="00772F50" w:rsidRPr="00A71903" w:rsidTr="00204B9F">
        <w:trPr>
          <w:trHeight w:val="751"/>
        </w:trPr>
        <w:tc>
          <w:tcPr>
            <w:tcW w:w="3117" w:type="dxa"/>
          </w:tcPr>
          <w:p w:rsidR="00772F50" w:rsidRPr="00A71903" w:rsidRDefault="00772F50" w:rsidP="00204B9F">
            <w:pPr>
              <w:pStyle w:val="Default"/>
              <w:spacing w:after="27" w:line="256" w:lineRule="auto"/>
              <w:ind w:left="1070" w:hanging="1070"/>
              <w:jc w:val="both"/>
              <w:rPr>
                <w:color w:val="auto"/>
                <w:lang w:eastAsia="en-US"/>
              </w:rPr>
            </w:pPr>
            <w:r w:rsidRPr="00A71903">
              <w:rPr>
                <w:color w:val="auto"/>
                <w:lang w:eastAsia="en-US"/>
              </w:rPr>
              <w:t>R</w:t>
            </w:r>
            <w:r w:rsidR="00FB169D" w:rsidRPr="00A71903">
              <w:rPr>
                <w:color w:val="auto"/>
                <w:lang w:eastAsia="en-US"/>
              </w:rPr>
              <w:t>/TZ</w:t>
            </w:r>
            <w:r w:rsidRPr="00A71903">
              <w:rPr>
                <w:color w:val="auto"/>
                <w:lang w:eastAsia="en-US"/>
              </w:rPr>
              <w:t>A_P6S</w:t>
            </w:r>
          </w:p>
        </w:tc>
        <w:tc>
          <w:tcPr>
            <w:tcW w:w="7083" w:type="dxa"/>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charakterystyki drugiego stopnia w </w:t>
            </w:r>
            <w:r w:rsidR="00FB169D" w:rsidRPr="00A71903">
              <w:rPr>
                <w:color w:val="auto"/>
                <w:lang w:eastAsia="en-US"/>
              </w:rPr>
              <w:t>dziedzinie</w:t>
            </w:r>
            <w:r w:rsidRPr="00A71903">
              <w:rPr>
                <w:color w:val="auto"/>
                <w:lang w:eastAsia="en-US"/>
              </w:rPr>
              <w:t xml:space="preserve"> nauk rolniczych</w:t>
            </w:r>
            <w:r w:rsidR="00FB169D" w:rsidRPr="00A71903">
              <w:rPr>
                <w:color w:val="auto"/>
                <w:lang w:eastAsia="en-US"/>
              </w:rPr>
              <w:t xml:space="preserve">/dyscyplinie technologia żywności i żywienia </w:t>
            </w:r>
            <w:r w:rsidRPr="00A71903">
              <w:rPr>
                <w:color w:val="auto"/>
                <w:lang w:eastAsia="en-US"/>
              </w:rPr>
              <w:t>dla studiów pierwszego stopnia o profilu ogólnoakademickim</w:t>
            </w:r>
          </w:p>
        </w:tc>
      </w:tr>
      <w:tr w:rsidR="00772F50" w:rsidRPr="00A71903" w:rsidTr="00204B9F">
        <w:trPr>
          <w:trHeight w:val="563"/>
        </w:trPr>
        <w:tc>
          <w:tcPr>
            <w:tcW w:w="3117" w:type="dxa"/>
          </w:tcPr>
          <w:p w:rsidR="00772F50" w:rsidRPr="00A71903" w:rsidRDefault="00772F50" w:rsidP="00204B9F">
            <w:pPr>
              <w:pStyle w:val="Default"/>
              <w:spacing w:after="27" w:line="256" w:lineRule="auto"/>
              <w:ind w:firstLine="28"/>
              <w:jc w:val="both"/>
              <w:rPr>
                <w:color w:val="auto"/>
                <w:lang w:eastAsia="en-US"/>
              </w:rPr>
            </w:pPr>
            <w:r w:rsidRPr="00A71903">
              <w:rPr>
                <w:color w:val="auto"/>
                <w:lang w:eastAsia="en-US"/>
              </w:rPr>
              <w:t>InzA_P6S</w:t>
            </w:r>
          </w:p>
        </w:tc>
        <w:tc>
          <w:tcPr>
            <w:tcW w:w="7083" w:type="dxa"/>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charakterystyki drugiego stopnia prowadzące do uzyskania kompetencji inżynierskich dla studiów pierwszego stopnia o profilu ogólnoakademickim</w:t>
            </w:r>
          </w:p>
        </w:tc>
      </w:tr>
      <w:tr w:rsidR="00772F50" w:rsidRPr="00A71903" w:rsidTr="00204B9F">
        <w:trPr>
          <w:trHeight w:val="563"/>
        </w:trPr>
        <w:tc>
          <w:tcPr>
            <w:tcW w:w="3117" w:type="dxa"/>
          </w:tcPr>
          <w:p w:rsidR="00772F50" w:rsidRPr="00A71903" w:rsidRDefault="00772F50" w:rsidP="00204B9F">
            <w:pPr>
              <w:pStyle w:val="Default"/>
              <w:spacing w:after="27" w:line="256" w:lineRule="auto"/>
              <w:ind w:firstLine="28"/>
              <w:jc w:val="both"/>
              <w:rPr>
                <w:color w:val="auto"/>
                <w:lang w:eastAsia="en-US"/>
              </w:rPr>
            </w:pPr>
          </w:p>
        </w:tc>
        <w:tc>
          <w:tcPr>
            <w:tcW w:w="7083" w:type="dxa"/>
          </w:tcPr>
          <w:p w:rsidR="00772F50" w:rsidRPr="00A71903" w:rsidRDefault="00772F50" w:rsidP="00FB169D">
            <w:pPr>
              <w:pStyle w:val="Default"/>
              <w:spacing w:after="27" w:line="256" w:lineRule="auto"/>
              <w:jc w:val="both"/>
              <w:rPr>
                <w:color w:val="auto"/>
                <w:lang w:eastAsia="en-US"/>
              </w:rPr>
            </w:pPr>
          </w:p>
        </w:tc>
      </w:tr>
      <w:tr w:rsidR="00772F50" w:rsidRPr="00A71903" w:rsidTr="00204B9F">
        <w:tc>
          <w:tcPr>
            <w:tcW w:w="10200" w:type="dxa"/>
            <w:gridSpan w:val="2"/>
            <w:tcBorders>
              <w:top w:val="nil"/>
              <w:left w:val="nil"/>
              <w:bottom w:val="single" w:sz="18" w:space="0" w:color="548DD4"/>
              <w:right w:val="nil"/>
            </w:tcBorders>
          </w:tcPr>
          <w:p w:rsidR="00196995" w:rsidRPr="00A71903" w:rsidRDefault="00196995" w:rsidP="00196995">
            <w:pPr>
              <w:pStyle w:val="Default"/>
              <w:spacing w:after="27"/>
              <w:jc w:val="center"/>
              <w:rPr>
                <w:b/>
                <w:color w:val="auto"/>
              </w:rPr>
            </w:pPr>
            <w:r w:rsidRPr="00A71903">
              <w:rPr>
                <w:b/>
                <w:color w:val="auto"/>
              </w:rPr>
              <w:t xml:space="preserve">Objaśnienia oznaczeń komponentów efektów uczenia się </w:t>
            </w:r>
          </w:p>
          <w:p w:rsidR="00196995" w:rsidRPr="00A71903" w:rsidRDefault="00196995" w:rsidP="00196995">
            <w:pPr>
              <w:pStyle w:val="Default"/>
              <w:spacing w:after="27"/>
              <w:jc w:val="center"/>
              <w:rPr>
                <w:b/>
                <w:color w:val="auto"/>
              </w:rPr>
            </w:pPr>
            <w:r w:rsidRPr="00A71903">
              <w:rPr>
                <w:b/>
                <w:color w:val="auto"/>
              </w:rPr>
              <w:t xml:space="preserve">wspólne dla opisu symbolu efektu uczenia się oraz kodu składnika opisu </w:t>
            </w:r>
          </w:p>
          <w:p w:rsidR="00772F50" w:rsidRPr="00A71903" w:rsidRDefault="00196995" w:rsidP="00196995">
            <w:pPr>
              <w:pStyle w:val="Default"/>
              <w:spacing w:after="27" w:line="256" w:lineRule="auto"/>
              <w:ind w:firstLine="33"/>
              <w:jc w:val="center"/>
              <w:rPr>
                <w:b/>
                <w:color w:val="auto"/>
                <w:lang w:eastAsia="en-US"/>
              </w:rPr>
            </w:pPr>
            <w:r w:rsidRPr="00A71903">
              <w:rPr>
                <w:b/>
                <w:color w:val="auto"/>
              </w:rPr>
              <w:t>w dziedzinie nauki i dyscyplinie naukowej oraz artystycznej</w:t>
            </w:r>
          </w:p>
        </w:tc>
      </w:tr>
      <w:tr w:rsidR="00772F50" w:rsidRPr="00A71903" w:rsidTr="00204B9F">
        <w:trPr>
          <w:trHeight w:val="334"/>
        </w:trPr>
        <w:tc>
          <w:tcPr>
            <w:tcW w:w="3117" w:type="dxa"/>
            <w:tcBorders>
              <w:top w:val="single" w:sz="18" w:space="0" w:color="548DD4"/>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W</w:t>
            </w:r>
          </w:p>
        </w:tc>
        <w:tc>
          <w:tcPr>
            <w:tcW w:w="7083" w:type="dxa"/>
            <w:tcBorders>
              <w:top w:val="single" w:sz="18" w:space="0" w:color="548DD4"/>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kategoria wiedzy, w tym:</w:t>
            </w:r>
          </w:p>
        </w:tc>
      </w:tr>
      <w:tr w:rsidR="00772F50" w:rsidRPr="00A71903" w:rsidTr="00204B9F">
        <w:trPr>
          <w:trHeight w:val="334"/>
        </w:trPr>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G </w:t>
            </w:r>
            <w:r w:rsidRPr="00A71903">
              <w:rPr>
                <w:i/>
                <w:color w:val="auto"/>
                <w:lang w:eastAsia="en-US"/>
              </w:rPr>
              <w:t>(po W)</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t>
            </w:r>
            <w:r w:rsidRPr="00A71903">
              <w:rPr>
                <w:b/>
                <w:i/>
                <w:color w:val="auto"/>
                <w:lang w:eastAsia="en-US"/>
              </w:rPr>
              <w:t>zakres i głębia,</w:t>
            </w:r>
          </w:p>
        </w:tc>
      </w:tr>
      <w:tr w:rsidR="00772F50" w:rsidRPr="00A71903" w:rsidTr="00204B9F">
        <w:trPr>
          <w:trHeight w:val="334"/>
        </w:trPr>
        <w:tc>
          <w:tcPr>
            <w:tcW w:w="3117" w:type="dxa"/>
            <w:tcBorders>
              <w:top w:val="nil"/>
              <w:left w:val="single" w:sz="18" w:space="0" w:color="548DD4"/>
              <w:bottom w:val="single" w:sz="18" w:space="0" w:color="548DD4"/>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K </w:t>
            </w:r>
            <w:r w:rsidRPr="00A71903">
              <w:rPr>
                <w:i/>
                <w:color w:val="auto"/>
                <w:lang w:eastAsia="en-US"/>
              </w:rPr>
              <w:t>(po W)</w:t>
            </w:r>
          </w:p>
        </w:tc>
        <w:tc>
          <w:tcPr>
            <w:tcW w:w="7083" w:type="dxa"/>
            <w:tcBorders>
              <w:top w:val="nil"/>
              <w:left w:val="nil"/>
              <w:bottom w:val="single" w:sz="18" w:space="0" w:color="548DD4"/>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t>
            </w:r>
            <w:r w:rsidRPr="00A71903">
              <w:rPr>
                <w:b/>
                <w:i/>
                <w:color w:val="auto"/>
                <w:lang w:eastAsia="en-US"/>
              </w:rPr>
              <w:t>kontekst,</w:t>
            </w:r>
          </w:p>
        </w:tc>
      </w:tr>
      <w:tr w:rsidR="00772F50" w:rsidRPr="00A71903" w:rsidTr="00204B9F">
        <w:tc>
          <w:tcPr>
            <w:tcW w:w="3117" w:type="dxa"/>
            <w:tcBorders>
              <w:top w:val="single" w:sz="18" w:space="0" w:color="548DD4"/>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U </w:t>
            </w:r>
            <w:r w:rsidRPr="00A71903">
              <w:rPr>
                <w:color w:val="auto"/>
                <w:lang w:eastAsia="en-US"/>
              </w:rPr>
              <w:tab/>
            </w:r>
          </w:p>
        </w:tc>
        <w:tc>
          <w:tcPr>
            <w:tcW w:w="7083" w:type="dxa"/>
            <w:tcBorders>
              <w:top w:val="single" w:sz="18" w:space="0" w:color="548DD4"/>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kategoria umiejętności, w tym:</w:t>
            </w:r>
          </w:p>
        </w:tc>
      </w:tr>
      <w:tr w:rsidR="00772F50" w:rsidRPr="00A71903" w:rsidTr="00204B9F">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W </w:t>
            </w:r>
            <w:r w:rsidRPr="00A71903">
              <w:rPr>
                <w:i/>
                <w:color w:val="auto"/>
                <w:lang w:eastAsia="en-US"/>
              </w:rPr>
              <w:t>(po U)</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wykorzystywania wiedzy,</w:t>
            </w:r>
          </w:p>
        </w:tc>
      </w:tr>
      <w:tr w:rsidR="00772F50" w:rsidRPr="00A71903" w:rsidTr="00204B9F">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K </w:t>
            </w:r>
            <w:r w:rsidRPr="00A71903">
              <w:rPr>
                <w:i/>
                <w:color w:val="auto"/>
                <w:lang w:eastAsia="en-US"/>
              </w:rPr>
              <w:t>(po U)</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komunikowania się,</w:t>
            </w:r>
          </w:p>
        </w:tc>
      </w:tr>
      <w:tr w:rsidR="00772F50" w:rsidRPr="00A71903" w:rsidTr="00204B9F">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O </w:t>
            </w:r>
            <w:r w:rsidRPr="00A71903">
              <w:rPr>
                <w:i/>
                <w:color w:val="auto"/>
                <w:lang w:eastAsia="en-US"/>
              </w:rPr>
              <w:t>(po U)</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organizacji pracy,</w:t>
            </w:r>
          </w:p>
        </w:tc>
      </w:tr>
      <w:tr w:rsidR="00772F50" w:rsidRPr="00A71903" w:rsidTr="00204B9F">
        <w:tc>
          <w:tcPr>
            <w:tcW w:w="3117" w:type="dxa"/>
            <w:tcBorders>
              <w:top w:val="nil"/>
              <w:left w:val="single" w:sz="18" w:space="0" w:color="548DD4"/>
              <w:bottom w:val="single" w:sz="18" w:space="0" w:color="548DD4"/>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U </w:t>
            </w:r>
            <w:r w:rsidRPr="00A71903">
              <w:rPr>
                <w:i/>
                <w:color w:val="auto"/>
                <w:lang w:eastAsia="en-US"/>
              </w:rPr>
              <w:t>(po U)</w:t>
            </w:r>
          </w:p>
        </w:tc>
        <w:tc>
          <w:tcPr>
            <w:tcW w:w="7083" w:type="dxa"/>
            <w:tcBorders>
              <w:top w:val="nil"/>
              <w:left w:val="nil"/>
              <w:bottom w:val="single" w:sz="18" w:space="0" w:color="548DD4"/>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uczenia się.</w:t>
            </w:r>
          </w:p>
        </w:tc>
      </w:tr>
      <w:tr w:rsidR="00772F50" w:rsidRPr="00A71903" w:rsidTr="00204B9F">
        <w:tc>
          <w:tcPr>
            <w:tcW w:w="3117" w:type="dxa"/>
            <w:tcBorders>
              <w:top w:val="single" w:sz="18" w:space="0" w:color="548DD4"/>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K </w:t>
            </w:r>
            <w:r w:rsidRPr="00A71903">
              <w:rPr>
                <w:i/>
                <w:color w:val="auto"/>
                <w:lang w:eastAsia="en-US"/>
              </w:rPr>
              <w:t xml:space="preserve">(po </w:t>
            </w:r>
            <w:proofErr w:type="spellStart"/>
            <w:r w:rsidRPr="00A71903">
              <w:rPr>
                <w:i/>
                <w:color w:val="auto"/>
                <w:lang w:eastAsia="en-US"/>
              </w:rPr>
              <w:t>podkreślniku</w:t>
            </w:r>
            <w:proofErr w:type="spellEnd"/>
            <w:r w:rsidRPr="00A71903">
              <w:rPr>
                <w:i/>
                <w:color w:val="auto"/>
                <w:lang w:eastAsia="en-US"/>
              </w:rPr>
              <w:t>)</w:t>
            </w:r>
          </w:p>
        </w:tc>
        <w:tc>
          <w:tcPr>
            <w:tcW w:w="7083" w:type="dxa"/>
            <w:tcBorders>
              <w:top w:val="single" w:sz="18" w:space="0" w:color="548DD4"/>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kategoria kompetencji społecznych, w tym:</w:t>
            </w:r>
          </w:p>
        </w:tc>
      </w:tr>
      <w:tr w:rsidR="00772F50" w:rsidRPr="00A71903" w:rsidTr="00204B9F">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K (</w:t>
            </w:r>
            <w:r w:rsidRPr="00A71903">
              <w:rPr>
                <w:i/>
                <w:color w:val="auto"/>
                <w:lang w:eastAsia="en-US"/>
              </w:rPr>
              <w:t xml:space="preserve">po K po </w:t>
            </w:r>
            <w:proofErr w:type="spellStart"/>
            <w:r w:rsidRPr="00A71903">
              <w:rPr>
                <w:i/>
                <w:color w:val="auto"/>
                <w:lang w:eastAsia="en-US"/>
              </w:rPr>
              <w:t>podkreślniku</w:t>
            </w:r>
            <w:proofErr w:type="spellEnd"/>
            <w:r w:rsidRPr="00A71903">
              <w:rPr>
                <w:i/>
                <w:color w:val="auto"/>
                <w:lang w:eastAsia="en-US"/>
              </w:rPr>
              <w:t>)</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oceny</w:t>
            </w:r>
            <w:r w:rsidRPr="00A71903">
              <w:rPr>
                <w:color w:val="auto"/>
                <w:lang w:eastAsia="en-US"/>
              </w:rPr>
              <w:t xml:space="preserve">, </w:t>
            </w:r>
          </w:p>
        </w:tc>
      </w:tr>
      <w:tr w:rsidR="00772F50" w:rsidRPr="00A71903" w:rsidTr="00204B9F">
        <w:tc>
          <w:tcPr>
            <w:tcW w:w="3117" w:type="dxa"/>
            <w:tcBorders>
              <w:top w:val="nil"/>
              <w:left w:val="single" w:sz="18" w:space="0" w:color="548DD4"/>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O (</w:t>
            </w:r>
            <w:r w:rsidRPr="00A71903">
              <w:rPr>
                <w:i/>
                <w:color w:val="auto"/>
                <w:lang w:eastAsia="en-US"/>
              </w:rPr>
              <w:t xml:space="preserve">po K po </w:t>
            </w:r>
            <w:proofErr w:type="spellStart"/>
            <w:r w:rsidRPr="00A71903">
              <w:rPr>
                <w:i/>
                <w:color w:val="auto"/>
                <w:lang w:eastAsia="en-US"/>
              </w:rPr>
              <w:t>podkreślniku</w:t>
            </w:r>
            <w:proofErr w:type="spellEnd"/>
            <w:r w:rsidRPr="00A71903">
              <w:rPr>
                <w:i/>
                <w:color w:val="auto"/>
                <w:lang w:eastAsia="en-US"/>
              </w:rPr>
              <w:t>)</w:t>
            </w:r>
          </w:p>
        </w:tc>
        <w:tc>
          <w:tcPr>
            <w:tcW w:w="7083" w:type="dxa"/>
            <w:tcBorders>
              <w:top w:val="nil"/>
              <w:left w:val="nil"/>
              <w:bottom w:val="nil"/>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odpowiedzialności,</w:t>
            </w:r>
          </w:p>
        </w:tc>
      </w:tr>
      <w:tr w:rsidR="00772F50" w:rsidRPr="00A71903" w:rsidTr="00204B9F">
        <w:tc>
          <w:tcPr>
            <w:tcW w:w="3117" w:type="dxa"/>
            <w:tcBorders>
              <w:top w:val="nil"/>
              <w:left w:val="single" w:sz="18" w:space="0" w:color="548DD4"/>
              <w:bottom w:val="single" w:sz="18" w:space="0" w:color="548DD4"/>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R (</w:t>
            </w:r>
            <w:r w:rsidRPr="00A71903">
              <w:rPr>
                <w:i/>
                <w:color w:val="auto"/>
                <w:lang w:eastAsia="en-US"/>
              </w:rPr>
              <w:t xml:space="preserve">po K po </w:t>
            </w:r>
            <w:proofErr w:type="spellStart"/>
            <w:r w:rsidRPr="00A71903">
              <w:rPr>
                <w:i/>
                <w:color w:val="auto"/>
                <w:lang w:eastAsia="en-US"/>
              </w:rPr>
              <w:t>podkreślniku</w:t>
            </w:r>
            <w:proofErr w:type="spellEnd"/>
            <w:r w:rsidRPr="00A71903">
              <w:rPr>
                <w:i/>
                <w:color w:val="auto"/>
                <w:lang w:eastAsia="en-US"/>
              </w:rPr>
              <w:t>)</w:t>
            </w:r>
          </w:p>
        </w:tc>
        <w:tc>
          <w:tcPr>
            <w:tcW w:w="7083" w:type="dxa"/>
            <w:tcBorders>
              <w:top w:val="nil"/>
              <w:left w:val="nil"/>
              <w:bottom w:val="single" w:sz="18" w:space="0" w:color="548DD4"/>
              <w:right w:val="single" w:sz="18" w:space="0" w:color="548DD4"/>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podkategoria w zakresie </w:t>
            </w:r>
            <w:r w:rsidRPr="00A71903">
              <w:rPr>
                <w:b/>
                <w:i/>
                <w:color w:val="auto"/>
                <w:lang w:eastAsia="en-US"/>
              </w:rPr>
              <w:t>roli zawodowej.</w:t>
            </w:r>
          </w:p>
        </w:tc>
      </w:tr>
      <w:tr w:rsidR="00772F50" w:rsidRPr="00A71903" w:rsidTr="00204B9F">
        <w:tc>
          <w:tcPr>
            <w:tcW w:w="3117" w:type="dxa"/>
            <w:tcBorders>
              <w:top w:val="single" w:sz="18" w:space="0" w:color="548DD4"/>
              <w:left w:val="nil"/>
              <w:bottom w:val="nil"/>
              <w:right w:val="nil"/>
            </w:tcBorders>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01, 02, 03 i kolejne</w:t>
            </w:r>
          </w:p>
        </w:tc>
        <w:tc>
          <w:tcPr>
            <w:tcW w:w="7083" w:type="dxa"/>
            <w:tcBorders>
              <w:top w:val="single" w:sz="18" w:space="0" w:color="548DD4"/>
              <w:left w:val="nil"/>
              <w:bottom w:val="nil"/>
              <w:right w:val="nil"/>
            </w:tcBorders>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numer efektu </w:t>
            </w:r>
            <w:r w:rsidR="00CD7FD1" w:rsidRPr="00A71903">
              <w:rPr>
                <w:color w:val="auto"/>
                <w:lang w:eastAsia="en-US"/>
              </w:rPr>
              <w:t>uczenia się</w:t>
            </w:r>
          </w:p>
          <w:p w:rsidR="00196995" w:rsidRPr="00A71903" w:rsidRDefault="00196995" w:rsidP="00196995">
            <w:pPr>
              <w:pStyle w:val="Default"/>
              <w:spacing w:after="27" w:line="256" w:lineRule="auto"/>
              <w:ind w:left="720"/>
              <w:jc w:val="both"/>
              <w:rPr>
                <w:color w:val="auto"/>
                <w:lang w:eastAsia="en-US"/>
              </w:rPr>
            </w:pPr>
          </w:p>
        </w:tc>
      </w:tr>
      <w:tr w:rsidR="00772F50" w:rsidRPr="00A71903" w:rsidTr="00204B9F">
        <w:tc>
          <w:tcPr>
            <w:tcW w:w="10200" w:type="dxa"/>
            <w:gridSpan w:val="2"/>
          </w:tcPr>
          <w:p w:rsidR="00772F50" w:rsidRPr="00A71903" w:rsidRDefault="00196995" w:rsidP="00196995">
            <w:pPr>
              <w:pStyle w:val="Default"/>
              <w:spacing w:after="27" w:line="256" w:lineRule="auto"/>
              <w:ind w:left="720" w:hanging="720"/>
              <w:jc w:val="center"/>
              <w:rPr>
                <w:b/>
                <w:color w:val="auto"/>
                <w:lang w:eastAsia="en-US"/>
              </w:rPr>
            </w:pPr>
            <w:r w:rsidRPr="00A71903">
              <w:rPr>
                <w:b/>
                <w:color w:val="auto"/>
              </w:rPr>
              <w:t>Objaśnienia oznaczeń symbolu efektu kierunkowego</w:t>
            </w:r>
          </w:p>
        </w:tc>
      </w:tr>
      <w:tr w:rsidR="00772F50" w:rsidRPr="00A71903" w:rsidTr="00204B9F">
        <w:tc>
          <w:tcPr>
            <w:tcW w:w="3117" w:type="dxa"/>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K </w:t>
            </w:r>
            <w:r w:rsidRPr="00A71903">
              <w:rPr>
                <w:i/>
                <w:color w:val="auto"/>
                <w:lang w:eastAsia="en-US"/>
              </w:rPr>
              <w:t xml:space="preserve">(przed </w:t>
            </w:r>
            <w:proofErr w:type="spellStart"/>
            <w:r w:rsidRPr="00A71903">
              <w:rPr>
                <w:i/>
                <w:color w:val="auto"/>
                <w:lang w:eastAsia="en-US"/>
              </w:rPr>
              <w:t>podkreślnikiem</w:t>
            </w:r>
            <w:proofErr w:type="spellEnd"/>
            <w:r w:rsidRPr="00A71903">
              <w:rPr>
                <w:i/>
                <w:color w:val="auto"/>
                <w:lang w:eastAsia="en-US"/>
              </w:rPr>
              <w:t>)</w:t>
            </w:r>
          </w:p>
        </w:tc>
        <w:tc>
          <w:tcPr>
            <w:tcW w:w="7083" w:type="dxa"/>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kierunkowe efekty </w:t>
            </w:r>
            <w:r w:rsidR="00CD7FD1" w:rsidRPr="00A71903">
              <w:rPr>
                <w:color w:val="auto"/>
                <w:lang w:eastAsia="en-US"/>
              </w:rPr>
              <w:t>uczenia się</w:t>
            </w:r>
          </w:p>
        </w:tc>
      </w:tr>
      <w:tr w:rsidR="00772F50" w:rsidRPr="00A71903" w:rsidTr="00204B9F">
        <w:tc>
          <w:tcPr>
            <w:tcW w:w="3117" w:type="dxa"/>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A </w:t>
            </w:r>
            <w:r w:rsidRPr="00A71903">
              <w:rPr>
                <w:i/>
                <w:color w:val="auto"/>
                <w:lang w:eastAsia="en-US"/>
              </w:rPr>
              <w:t xml:space="preserve">(przed </w:t>
            </w:r>
            <w:proofErr w:type="spellStart"/>
            <w:r w:rsidRPr="00A71903">
              <w:rPr>
                <w:i/>
                <w:color w:val="auto"/>
                <w:lang w:eastAsia="en-US"/>
              </w:rPr>
              <w:t>podkreślnikiem</w:t>
            </w:r>
            <w:proofErr w:type="spellEnd"/>
            <w:r w:rsidRPr="00A71903">
              <w:rPr>
                <w:i/>
                <w:color w:val="auto"/>
                <w:lang w:eastAsia="en-US"/>
              </w:rPr>
              <w:t>)</w:t>
            </w:r>
          </w:p>
        </w:tc>
        <w:tc>
          <w:tcPr>
            <w:tcW w:w="7083" w:type="dxa"/>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profil ogólnoakademicki </w:t>
            </w:r>
          </w:p>
        </w:tc>
      </w:tr>
      <w:tr w:rsidR="00772F50" w:rsidRPr="00A71903" w:rsidTr="00204B9F">
        <w:tc>
          <w:tcPr>
            <w:tcW w:w="3117" w:type="dxa"/>
          </w:tcPr>
          <w:p w:rsidR="00772F50" w:rsidRPr="00A71903" w:rsidRDefault="00772F50" w:rsidP="00204B9F">
            <w:pPr>
              <w:pStyle w:val="Default"/>
              <w:spacing w:after="27" w:line="256" w:lineRule="auto"/>
              <w:ind w:left="28" w:right="19"/>
              <w:jc w:val="both"/>
              <w:rPr>
                <w:color w:val="auto"/>
                <w:lang w:eastAsia="en-US"/>
              </w:rPr>
            </w:pPr>
            <w:r w:rsidRPr="00A71903">
              <w:rPr>
                <w:color w:val="auto"/>
                <w:lang w:eastAsia="en-US"/>
              </w:rPr>
              <w:t xml:space="preserve">6 </w:t>
            </w:r>
          </w:p>
        </w:tc>
        <w:tc>
          <w:tcPr>
            <w:tcW w:w="7083" w:type="dxa"/>
          </w:tcPr>
          <w:p w:rsidR="00772F50" w:rsidRPr="00A71903" w:rsidRDefault="00772F50" w:rsidP="00204B9F">
            <w:pPr>
              <w:pStyle w:val="Default"/>
              <w:numPr>
                <w:ilvl w:val="0"/>
                <w:numId w:val="1"/>
              </w:numPr>
              <w:spacing w:after="27" w:line="256" w:lineRule="auto"/>
              <w:jc w:val="both"/>
              <w:rPr>
                <w:color w:val="auto"/>
                <w:lang w:eastAsia="en-US"/>
              </w:rPr>
            </w:pPr>
            <w:r w:rsidRPr="00A71903">
              <w:rPr>
                <w:color w:val="auto"/>
                <w:lang w:eastAsia="en-US"/>
              </w:rPr>
              <w:t xml:space="preserve">studia pierwszego stopnia </w:t>
            </w:r>
          </w:p>
        </w:tc>
      </w:tr>
    </w:tbl>
    <w:p w:rsidR="00FB169D" w:rsidRPr="00A71903" w:rsidRDefault="00FB169D" w:rsidP="00FB169D">
      <w:pPr>
        <w:jc w:val="center"/>
        <w:rPr>
          <w:rFonts w:ascii="Times New Roman" w:hAnsi="Times New Roman" w:cs="Times New Roman"/>
          <w:b/>
          <w:sz w:val="24"/>
          <w:szCs w:val="24"/>
        </w:rPr>
      </w:pPr>
    </w:p>
    <w:p w:rsidR="00204B9F" w:rsidRPr="00A71903" w:rsidRDefault="00FB169D" w:rsidP="00FB169D">
      <w:pPr>
        <w:jc w:val="center"/>
        <w:rPr>
          <w:rFonts w:ascii="Times New Roman" w:hAnsi="Times New Roman" w:cs="Times New Roman"/>
          <w:b/>
          <w:sz w:val="24"/>
          <w:szCs w:val="24"/>
        </w:rPr>
      </w:pPr>
      <w:r w:rsidRPr="00A71903">
        <w:rPr>
          <w:rFonts w:ascii="Times New Roman" w:hAnsi="Times New Roman" w:cs="Times New Roman"/>
          <w:b/>
          <w:sz w:val="24"/>
          <w:szCs w:val="24"/>
        </w:rPr>
        <w:t>Oznaczenia dziedzin nauki i dyscyplin naukowych oraz artystycznych</w:t>
      </w:r>
    </w:p>
    <w:p w:rsidR="00FB169D" w:rsidRDefault="00FB169D" w:rsidP="00196995">
      <w:pPr>
        <w:ind w:left="851" w:hanging="851"/>
        <w:rPr>
          <w:rFonts w:ascii="Times New Roman" w:hAnsi="Times New Roman" w:cs="Times New Roman"/>
          <w:sz w:val="24"/>
          <w:szCs w:val="24"/>
        </w:rPr>
      </w:pPr>
      <w:r w:rsidRPr="00A71903">
        <w:rPr>
          <w:rFonts w:ascii="Times New Roman" w:hAnsi="Times New Roman" w:cs="Times New Roman"/>
          <w:sz w:val="24"/>
          <w:szCs w:val="24"/>
        </w:rPr>
        <w:t>R/TZ – dziedzina nauk rolniczych/dyscyplina naukowa</w:t>
      </w:r>
      <w:r w:rsidR="00BC596C">
        <w:rPr>
          <w:rFonts w:ascii="Times New Roman" w:hAnsi="Times New Roman" w:cs="Times New Roman"/>
          <w:sz w:val="24"/>
          <w:szCs w:val="24"/>
        </w:rPr>
        <w:t>:</w:t>
      </w:r>
      <w:r w:rsidRPr="00A71903">
        <w:rPr>
          <w:rFonts w:ascii="Times New Roman" w:hAnsi="Times New Roman" w:cs="Times New Roman"/>
          <w:sz w:val="24"/>
          <w:szCs w:val="24"/>
        </w:rPr>
        <w:t xml:space="preserve"> technologia żywności i żywienia</w:t>
      </w:r>
    </w:p>
    <w:p w:rsidR="00401404" w:rsidRDefault="00401404" w:rsidP="00196995">
      <w:pPr>
        <w:ind w:left="851" w:hanging="851"/>
        <w:rPr>
          <w:rFonts w:ascii="Times New Roman" w:hAnsi="Times New Roman" w:cs="Times New Roman"/>
          <w:sz w:val="24"/>
          <w:szCs w:val="24"/>
        </w:rPr>
      </w:pPr>
    </w:p>
    <w:p w:rsidR="00401404" w:rsidRDefault="00401404" w:rsidP="00196995">
      <w:pPr>
        <w:ind w:left="851" w:hanging="851"/>
        <w:rPr>
          <w:rFonts w:ascii="Times New Roman" w:hAnsi="Times New Roman" w:cs="Times New Roman"/>
          <w:sz w:val="24"/>
          <w:szCs w:val="24"/>
        </w:rPr>
      </w:pPr>
    </w:p>
    <w:p w:rsidR="00401404" w:rsidRDefault="00401404" w:rsidP="00196995">
      <w:pPr>
        <w:ind w:left="851" w:hanging="851"/>
        <w:rPr>
          <w:rFonts w:ascii="Times New Roman" w:hAnsi="Times New Roman" w:cs="Times New Roman"/>
          <w:sz w:val="24"/>
          <w:szCs w:val="24"/>
        </w:rPr>
      </w:pPr>
    </w:p>
    <w:p w:rsidR="00401404" w:rsidRPr="00A71903" w:rsidRDefault="00401404" w:rsidP="00196995">
      <w:pPr>
        <w:ind w:left="851" w:hanging="851"/>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933"/>
        <w:gridCol w:w="5528"/>
      </w:tblGrid>
      <w:tr w:rsidR="009E5751" w:rsidRPr="00A71903" w:rsidTr="009E38BA">
        <w:tc>
          <w:tcPr>
            <w:tcW w:w="570"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lastRenderedPageBreak/>
              <w:t>Lp.</w:t>
            </w:r>
          </w:p>
        </w:tc>
        <w:tc>
          <w:tcPr>
            <w:tcW w:w="3933" w:type="dxa"/>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b/>
                <w:bCs/>
                <w:sz w:val="24"/>
                <w:szCs w:val="24"/>
              </w:rPr>
            </w:pPr>
            <w:r w:rsidRPr="00A71903">
              <w:rPr>
                <w:rFonts w:ascii="Times New Roman" w:eastAsia="Calibri" w:hAnsi="Times New Roman" w:cs="Times New Roman"/>
                <w:b/>
                <w:bCs/>
                <w:sz w:val="24"/>
                <w:szCs w:val="24"/>
              </w:rPr>
              <w:t>Dziedzina nauki/sztuki/</w:t>
            </w:r>
          </w:p>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b/>
                <w:bCs/>
                <w:sz w:val="24"/>
                <w:szCs w:val="24"/>
              </w:rPr>
              <w:t>symbol kodu</w:t>
            </w:r>
          </w:p>
        </w:tc>
        <w:tc>
          <w:tcPr>
            <w:tcW w:w="5528" w:type="dxa"/>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b/>
                <w:bCs/>
                <w:sz w:val="24"/>
                <w:szCs w:val="24"/>
              </w:rPr>
            </w:pPr>
            <w:r w:rsidRPr="00A71903">
              <w:rPr>
                <w:rFonts w:ascii="Times New Roman" w:eastAsia="Calibri" w:hAnsi="Times New Roman" w:cs="Times New Roman"/>
                <w:b/>
                <w:bCs/>
                <w:sz w:val="24"/>
                <w:szCs w:val="24"/>
              </w:rPr>
              <w:t>Dyscyplina naukowa/artystyczna/</w:t>
            </w:r>
          </w:p>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b/>
                <w:bCs/>
                <w:sz w:val="24"/>
                <w:szCs w:val="24"/>
              </w:rPr>
              <w:t>symbol kodu</w:t>
            </w:r>
          </w:p>
        </w:tc>
      </w:tr>
      <w:tr w:rsidR="009E5751" w:rsidRPr="00A71903" w:rsidTr="00401404">
        <w:trPr>
          <w:trHeight w:val="135"/>
        </w:trPr>
        <w:tc>
          <w:tcPr>
            <w:tcW w:w="570" w:type="dxa"/>
            <w:vMerge w:val="restart"/>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sz w:val="24"/>
                <w:szCs w:val="24"/>
              </w:rPr>
              <w:t>1</w:t>
            </w:r>
          </w:p>
        </w:tc>
        <w:tc>
          <w:tcPr>
            <w:tcW w:w="3933" w:type="dxa"/>
            <w:vMerge w:val="restart"/>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Dziedzina nauk humanistycznych/</w:t>
            </w:r>
            <w:r w:rsidRPr="00A71903">
              <w:rPr>
                <w:rFonts w:ascii="Times New Roman" w:eastAsia="Calibri" w:hAnsi="Times New Roman" w:cs="Times New Roman"/>
                <w:b/>
                <w:sz w:val="24"/>
                <w:szCs w:val="24"/>
              </w:rPr>
              <w:t>H</w:t>
            </w: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1) archeologia/</w:t>
            </w:r>
            <w:r w:rsidRPr="00A71903">
              <w:rPr>
                <w:rFonts w:ascii="Times New Roman" w:eastAsia="Calibri" w:hAnsi="Times New Roman" w:cs="Times New Roman"/>
                <w:b/>
                <w:sz w:val="24"/>
                <w:szCs w:val="24"/>
              </w:rPr>
              <w:t>A</w:t>
            </w:r>
          </w:p>
        </w:tc>
      </w:tr>
      <w:tr w:rsidR="009E5751" w:rsidRPr="00A71903" w:rsidTr="00401404">
        <w:trPr>
          <w:trHeight w:val="129"/>
        </w:trPr>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2) filozofia/</w:t>
            </w:r>
            <w:r w:rsidRPr="00A71903">
              <w:rPr>
                <w:rFonts w:ascii="Times New Roman" w:eastAsia="Calibri" w:hAnsi="Times New Roman" w:cs="Times New Roman"/>
                <w:b/>
                <w:sz w:val="24"/>
                <w:szCs w:val="24"/>
              </w:rPr>
              <w:t>F</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3) historia/</w:t>
            </w:r>
            <w:r w:rsidRPr="00A71903">
              <w:rPr>
                <w:rFonts w:ascii="Times New Roman" w:eastAsia="Calibri" w:hAnsi="Times New Roman" w:cs="Times New Roman"/>
                <w:b/>
                <w:sz w:val="24"/>
                <w:szCs w:val="24"/>
              </w:rPr>
              <w:t>H</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4) językoznawstwo/</w:t>
            </w:r>
            <w:r w:rsidRPr="00A71903">
              <w:rPr>
                <w:rFonts w:ascii="Times New Roman" w:eastAsia="Calibri" w:hAnsi="Times New Roman" w:cs="Times New Roman"/>
                <w:b/>
                <w:sz w:val="24"/>
                <w:szCs w:val="24"/>
              </w:rPr>
              <w:t>J</w:t>
            </w:r>
          </w:p>
        </w:tc>
      </w:tr>
      <w:tr w:rsidR="009E5751" w:rsidRPr="00A71903" w:rsidTr="00401404">
        <w:trPr>
          <w:trHeight w:val="60"/>
        </w:trPr>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5) literaturoznawstwo/</w:t>
            </w:r>
            <w:r w:rsidRPr="00A71903">
              <w:rPr>
                <w:rFonts w:ascii="Times New Roman" w:eastAsia="Calibri" w:hAnsi="Times New Roman" w:cs="Times New Roman"/>
                <w:b/>
                <w:sz w:val="24"/>
                <w:szCs w:val="24"/>
              </w:rPr>
              <w:t>L</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6) nauki o kulturze i religii/</w:t>
            </w:r>
            <w:r w:rsidRPr="00A71903">
              <w:rPr>
                <w:rFonts w:ascii="Times New Roman" w:eastAsia="Calibri" w:hAnsi="Times New Roman" w:cs="Times New Roman"/>
                <w:b/>
                <w:sz w:val="24"/>
                <w:szCs w:val="24"/>
              </w:rPr>
              <w:t>KR</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7) nauki o sztuce/</w:t>
            </w:r>
            <w:proofErr w:type="spellStart"/>
            <w:r w:rsidRPr="00A71903">
              <w:rPr>
                <w:rFonts w:ascii="Times New Roman" w:eastAsia="Calibri" w:hAnsi="Times New Roman" w:cs="Times New Roman"/>
                <w:b/>
                <w:sz w:val="24"/>
                <w:szCs w:val="24"/>
              </w:rPr>
              <w:t>NSz</w:t>
            </w:r>
            <w:proofErr w:type="spellEnd"/>
          </w:p>
        </w:tc>
      </w:tr>
      <w:tr w:rsidR="009E5751" w:rsidRPr="00A71903" w:rsidTr="009E38BA">
        <w:tc>
          <w:tcPr>
            <w:tcW w:w="570" w:type="dxa"/>
            <w:vMerge w:val="restart"/>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sz w:val="24"/>
                <w:szCs w:val="24"/>
              </w:rPr>
              <w:t>2</w:t>
            </w:r>
          </w:p>
        </w:tc>
        <w:tc>
          <w:tcPr>
            <w:tcW w:w="3933" w:type="dxa"/>
            <w:vMerge w:val="restart"/>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Dziedzina nauk inżynieryjno-technicznych/</w:t>
            </w:r>
            <w:r w:rsidRPr="00A71903">
              <w:rPr>
                <w:rFonts w:ascii="Times New Roman" w:eastAsia="Calibri" w:hAnsi="Times New Roman" w:cs="Times New Roman"/>
                <w:b/>
                <w:sz w:val="24"/>
                <w:szCs w:val="24"/>
              </w:rPr>
              <w:t>IT</w:t>
            </w: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architektura i urbanistyka/</w:t>
            </w:r>
            <w:r w:rsidRPr="00A71903">
              <w:rPr>
                <w:rFonts w:ascii="Times New Roman" w:eastAsia="Calibri" w:hAnsi="Times New Roman" w:cs="Times New Roman"/>
                <w:b/>
                <w:sz w:val="24"/>
                <w:szCs w:val="24"/>
              </w:rPr>
              <w:t>AU</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automatyka, elektronika i elektrotechnika/</w:t>
            </w:r>
            <w:r w:rsidRPr="00A71903">
              <w:rPr>
                <w:rFonts w:ascii="Times New Roman" w:eastAsia="Calibri" w:hAnsi="Times New Roman" w:cs="Times New Roman"/>
                <w:b/>
                <w:sz w:val="24"/>
                <w:szCs w:val="24"/>
              </w:rPr>
              <w:t>AE</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informatyka techniczna i telekomunikacja/</w:t>
            </w:r>
            <w:r w:rsidRPr="00A71903">
              <w:rPr>
                <w:rFonts w:ascii="Times New Roman" w:eastAsia="Calibri" w:hAnsi="Times New Roman" w:cs="Times New Roman"/>
                <w:b/>
                <w:sz w:val="24"/>
                <w:szCs w:val="24"/>
              </w:rPr>
              <w:t>IT</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biomedyczna/</w:t>
            </w:r>
            <w:r w:rsidRPr="00A71903">
              <w:rPr>
                <w:rFonts w:ascii="Times New Roman" w:eastAsia="Calibri" w:hAnsi="Times New Roman" w:cs="Times New Roman"/>
                <w:b/>
                <w:sz w:val="24"/>
                <w:szCs w:val="24"/>
              </w:rPr>
              <w:t>IB</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chemiczna/</w:t>
            </w:r>
            <w:r w:rsidRPr="00A71903">
              <w:rPr>
                <w:rFonts w:ascii="Times New Roman" w:eastAsia="Calibri" w:hAnsi="Times New Roman" w:cs="Times New Roman"/>
                <w:b/>
                <w:sz w:val="24"/>
                <w:szCs w:val="24"/>
              </w:rPr>
              <w:t>IC</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lądowa i transport/</w:t>
            </w:r>
            <w:r w:rsidRPr="00A71903">
              <w:rPr>
                <w:rFonts w:ascii="Times New Roman" w:eastAsia="Calibri" w:hAnsi="Times New Roman" w:cs="Times New Roman"/>
                <w:b/>
                <w:sz w:val="24"/>
                <w:szCs w:val="24"/>
              </w:rPr>
              <w:t>IL</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materiałowa/</w:t>
            </w:r>
            <w:r w:rsidRPr="00A71903">
              <w:rPr>
                <w:rFonts w:ascii="Times New Roman" w:eastAsia="Calibri" w:hAnsi="Times New Roman" w:cs="Times New Roman"/>
                <w:b/>
                <w:sz w:val="24"/>
                <w:szCs w:val="24"/>
              </w:rPr>
              <w:t>IM</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mechaniczna/</w:t>
            </w:r>
            <w:r w:rsidRPr="00A71903">
              <w:rPr>
                <w:rFonts w:ascii="Times New Roman" w:eastAsia="Calibri" w:hAnsi="Times New Roman" w:cs="Times New Roman"/>
                <w:b/>
                <w:sz w:val="24"/>
                <w:szCs w:val="24"/>
              </w:rPr>
              <w:t>IMC</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0"/>
              </w:numPr>
              <w:autoSpaceDE w:val="0"/>
              <w:autoSpaceDN w:val="0"/>
              <w:adjustRightInd w:val="0"/>
              <w:spacing w:after="0" w:line="240" w:lineRule="auto"/>
              <w:ind w:left="321" w:hanging="284"/>
              <w:rPr>
                <w:rFonts w:ascii="Times New Roman" w:eastAsia="Calibri" w:hAnsi="Times New Roman" w:cs="Times New Roman"/>
                <w:sz w:val="24"/>
                <w:szCs w:val="24"/>
              </w:rPr>
            </w:pPr>
            <w:r w:rsidRPr="00A71903">
              <w:rPr>
                <w:rFonts w:ascii="Times New Roman" w:eastAsia="Calibri" w:hAnsi="Times New Roman" w:cs="Times New Roman"/>
                <w:sz w:val="24"/>
                <w:szCs w:val="24"/>
              </w:rPr>
              <w:t>inżynieria środowiska, górnictwo i energetyka/</w:t>
            </w:r>
            <w:r w:rsidRPr="00A71903">
              <w:rPr>
                <w:rFonts w:ascii="Times New Roman" w:eastAsia="Calibri" w:hAnsi="Times New Roman" w:cs="Times New Roman"/>
                <w:b/>
                <w:sz w:val="24"/>
                <w:szCs w:val="24"/>
              </w:rPr>
              <w:t>ISG</w:t>
            </w:r>
          </w:p>
        </w:tc>
      </w:tr>
      <w:tr w:rsidR="009E5751" w:rsidRPr="00A71903" w:rsidTr="009E38BA">
        <w:tc>
          <w:tcPr>
            <w:tcW w:w="570" w:type="dxa"/>
            <w:vMerge w:val="restart"/>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sz w:val="24"/>
                <w:szCs w:val="24"/>
              </w:rPr>
              <w:t>3</w:t>
            </w:r>
          </w:p>
        </w:tc>
        <w:tc>
          <w:tcPr>
            <w:tcW w:w="3933" w:type="dxa"/>
            <w:vMerge w:val="restart"/>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Dziedzina nauk medycznych i nauk o zdrowiu/</w:t>
            </w:r>
            <w:r w:rsidRPr="00A71903">
              <w:rPr>
                <w:rFonts w:ascii="Times New Roman" w:eastAsia="Calibri" w:hAnsi="Times New Roman" w:cs="Times New Roman"/>
                <w:b/>
                <w:sz w:val="24"/>
                <w:szCs w:val="24"/>
              </w:rPr>
              <w:t>M</w:t>
            </w:r>
          </w:p>
        </w:tc>
        <w:tc>
          <w:tcPr>
            <w:tcW w:w="5528" w:type="dxa"/>
            <w:shd w:val="clear" w:color="auto" w:fill="auto"/>
          </w:tcPr>
          <w:p w:rsidR="009E5751" w:rsidRPr="00A71903" w:rsidRDefault="009E5751" w:rsidP="009E5751">
            <w:pPr>
              <w:numPr>
                <w:ilvl w:val="0"/>
                <w:numId w:val="21"/>
              </w:numPr>
              <w:autoSpaceDE w:val="0"/>
              <w:autoSpaceDN w:val="0"/>
              <w:adjustRightInd w:val="0"/>
              <w:spacing w:after="0" w:line="240" w:lineRule="auto"/>
              <w:ind w:left="319" w:hanging="319"/>
              <w:rPr>
                <w:rFonts w:ascii="Times New Roman" w:eastAsia="Calibri" w:hAnsi="Times New Roman" w:cs="Times New Roman"/>
                <w:sz w:val="24"/>
                <w:szCs w:val="24"/>
              </w:rPr>
            </w:pPr>
            <w:r w:rsidRPr="00A71903">
              <w:rPr>
                <w:rFonts w:ascii="Times New Roman" w:eastAsia="Calibri" w:hAnsi="Times New Roman" w:cs="Times New Roman"/>
                <w:sz w:val="24"/>
                <w:szCs w:val="24"/>
              </w:rPr>
              <w:t>nauki farmaceutyczne/</w:t>
            </w:r>
            <w:r w:rsidRPr="00A71903">
              <w:rPr>
                <w:rFonts w:ascii="Times New Roman" w:eastAsia="Calibri" w:hAnsi="Times New Roman" w:cs="Times New Roman"/>
                <w:b/>
                <w:sz w:val="24"/>
                <w:szCs w:val="24"/>
              </w:rPr>
              <w:t>NF</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1"/>
              </w:numPr>
              <w:autoSpaceDE w:val="0"/>
              <w:autoSpaceDN w:val="0"/>
              <w:adjustRightInd w:val="0"/>
              <w:spacing w:after="0" w:line="240" w:lineRule="auto"/>
              <w:ind w:left="319" w:hanging="319"/>
              <w:rPr>
                <w:rFonts w:ascii="Times New Roman" w:eastAsia="Calibri" w:hAnsi="Times New Roman" w:cs="Times New Roman"/>
                <w:sz w:val="24"/>
                <w:szCs w:val="24"/>
              </w:rPr>
            </w:pPr>
            <w:r w:rsidRPr="00A71903">
              <w:rPr>
                <w:rFonts w:ascii="Times New Roman" w:eastAsia="Calibri" w:hAnsi="Times New Roman" w:cs="Times New Roman"/>
                <w:sz w:val="24"/>
                <w:szCs w:val="24"/>
              </w:rPr>
              <w:t>nauki medyczne/</w:t>
            </w:r>
            <w:r w:rsidRPr="00A71903">
              <w:rPr>
                <w:rFonts w:ascii="Times New Roman" w:eastAsia="Calibri" w:hAnsi="Times New Roman" w:cs="Times New Roman"/>
                <w:b/>
                <w:sz w:val="24"/>
                <w:szCs w:val="24"/>
              </w:rPr>
              <w:t>NM</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1"/>
              </w:numPr>
              <w:autoSpaceDE w:val="0"/>
              <w:autoSpaceDN w:val="0"/>
              <w:adjustRightInd w:val="0"/>
              <w:spacing w:after="0" w:line="240" w:lineRule="auto"/>
              <w:ind w:left="319" w:hanging="319"/>
              <w:rPr>
                <w:rFonts w:ascii="Times New Roman" w:eastAsia="Calibri" w:hAnsi="Times New Roman" w:cs="Times New Roman"/>
                <w:sz w:val="24"/>
                <w:szCs w:val="24"/>
              </w:rPr>
            </w:pPr>
            <w:r w:rsidRPr="00A71903">
              <w:rPr>
                <w:rFonts w:ascii="Times New Roman" w:eastAsia="Calibri" w:hAnsi="Times New Roman" w:cs="Times New Roman"/>
                <w:sz w:val="24"/>
                <w:szCs w:val="24"/>
              </w:rPr>
              <w:t>nauki o kulturze fizycznej/</w:t>
            </w:r>
            <w:r w:rsidRPr="00A71903">
              <w:rPr>
                <w:rFonts w:ascii="Times New Roman" w:eastAsia="Calibri" w:hAnsi="Times New Roman" w:cs="Times New Roman"/>
                <w:b/>
                <w:sz w:val="24"/>
                <w:szCs w:val="24"/>
              </w:rPr>
              <w:t>NKF</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numPr>
                <w:ilvl w:val="0"/>
                <w:numId w:val="21"/>
              </w:numPr>
              <w:autoSpaceDE w:val="0"/>
              <w:autoSpaceDN w:val="0"/>
              <w:adjustRightInd w:val="0"/>
              <w:spacing w:after="0" w:line="240" w:lineRule="auto"/>
              <w:ind w:left="319" w:hanging="319"/>
              <w:rPr>
                <w:rFonts w:ascii="Times New Roman" w:eastAsia="Calibri" w:hAnsi="Times New Roman" w:cs="Times New Roman"/>
                <w:sz w:val="24"/>
                <w:szCs w:val="24"/>
              </w:rPr>
            </w:pPr>
            <w:r w:rsidRPr="00A71903">
              <w:rPr>
                <w:rFonts w:ascii="Times New Roman" w:eastAsia="Calibri" w:hAnsi="Times New Roman" w:cs="Times New Roman"/>
                <w:sz w:val="24"/>
                <w:szCs w:val="24"/>
              </w:rPr>
              <w:t>nauki o zdrowiu/</w:t>
            </w:r>
            <w:r w:rsidRPr="00A71903">
              <w:rPr>
                <w:rFonts w:ascii="Times New Roman" w:eastAsia="Calibri" w:hAnsi="Times New Roman" w:cs="Times New Roman"/>
                <w:b/>
                <w:sz w:val="24"/>
                <w:szCs w:val="24"/>
              </w:rPr>
              <w:t>NZ</w:t>
            </w:r>
          </w:p>
        </w:tc>
      </w:tr>
      <w:tr w:rsidR="009E5751" w:rsidRPr="00A71903" w:rsidTr="009E38BA">
        <w:tc>
          <w:tcPr>
            <w:tcW w:w="570" w:type="dxa"/>
            <w:vMerge w:val="restart"/>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sz w:val="24"/>
                <w:szCs w:val="24"/>
              </w:rPr>
              <w:t>4</w:t>
            </w:r>
          </w:p>
        </w:tc>
        <w:tc>
          <w:tcPr>
            <w:tcW w:w="3933" w:type="dxa"/>
            <w:vMerge w:val="restart"/>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Dziedzina nauk rolniczych/</w:t>
            </w:r>
            <w:r w:rsidRPr="00A71903">
              <w:rPr>
                <w:rFonts w:ascii="Times New Roman" w:eastAsia="Calibri" w:hAnsi="Times New Roman" w:cs="Times New Roman"/>
                <w:b/>
                <w:sz w:val="24"/>
                <w:szCs w:val="24"/>
              </w:rPr>
              <w:t>R</w:t>
            </w: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1) nauki leśne/</w:t>
            </w:r>
            <w:r w:rsidRPr="00A71903">
              <w:rPr>
                <w:rFonts w:ascii="Times New Roman" w:eastAsia="Calibri" w:hAnsi="Times New Roman" w:cs="Times New Roman"/>
                <w:b/>
                <w:sz w:val="24"/>
                <w:szCs w:val="24"/>
              </w:rPr>
              <w:t>NL</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2) rolnictwo i ogrodnictwo/</w:t>
            </w:r>
            <w:r w:rsidRPr="00A71903">
              <w:rPr>
                <w:rFonts w:ascii="Times New Roman" w:eastAsia="Calibri" w:hAnsi="Times New Roman" w:cs="Times New Roman"/>
                <w:b/>
                <w:sz w:val="24"/>
                <w:szCs w:val="24"/>
              </w:rPr>
              <w:t>RO</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3) technologia żywności i żywienia/</w:t>
            </w:r>
            <w:r w:rsidRPr="00A71903">
              <w:rPr>
                <w:rFonts w:ascii="Times New Roman" w:eastAsia="Calibri" w:hAnsi="Times New Roman" w:cs="Times New Roman"/>
                <w:b/>
                <w:sz w:val="24"/>
                <w:szCs w:val="24"/>
              </w:rPr>
              <w:t>TZ</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4) weterynaria/</w:t>
            </w:r>
            <w:r w:rsidRPr="00A71903">
              <w:rPr>
                <w:rFonts w:ascii="Times New Roman" w:eastAsia="Calibri" w:hAnsi="Times New Roman" w:cs="Times New Roman"/>
                <w:b/>
                <w:sz w:val="24"/>
                <w:szCs w:val="24"/>
              </w:rPr>
              <w:t>W</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5) zootechnika i rybactwo/</w:t>
            </w:r>
            <w:r w:rsidRPr="00A71903">
              <w:rPr>
                <w:rFonts w:ascii="Times New Roman" w:eastAsia="Calibri" w:hAnsi="Times New Roman" w:cs="Times New Roman"/>
                <w:b/>
                <w:sz w:val="24"/>
                <w:szCs w:val="24"/>
              </w:rPr>
              <w:t>ZR</w:t>
            </w:r>
          </w:p>
        </w:tc>
      </w:tr>
      <w:tr w:rsidR="009E5751" w:rsidRPr="00A71903" w:rsidTr="009E38BA">
        <w:tc>
          <w:tcPr>
            <w:tcW w:w="570" w:type="dxa"/>
            <w:vMerge w:val="restart"/>
            <w:shd w:val="clear" w:color="auto" w:fill="auto"/>
          </w:tcPr>
          <w:p w:rsidR="009E5751" w:rsidRPr="00A71903" w:rsidRDefault="009E5751" w:rsidP="009E5751">
            <w:pPr>
              <w:autoSpaceDE w:val="0"/>
              <w:autoSpaceDN w:val="0"/>
              <w:adjustRightInd w:val="0"/>
              <w:spacing w:after="0" w:line="240" w:lineRule="auto"/>
              <w:jc w:val="center"/>
              <w:rPr>
                <w:rFonts w:ascii="Times New Roman" w:eastAsia="Calibri" w:hAnsi="Times New Roman" w:cs="Times New Roman"/>
                <w:sz w:val="24"/>
                <w:szCs w:val="24"/>
              </w:rPr>
            </w:pPr>
            <w:r w:rsidRPr="00A71903">
              <w:rPr>
                <w:rFonts w:ascii="Times New Roman" w:eastAsia="Calibri" w:hAnsi="Times New Roman" w:cs="Times New Roman"/>
                <w:sz w:val="24"/>
                <w:szCs w:val="24"/>
              </w:rPr>
              <w:t>5</w:t>
            </w:r>
          </w:p>
        </w:tc>
        <w:tc>
          <w:tcPr>
            <w:tcW w:w="3933" w:type="dxa"/>
            <w:vMerge w:val="restart"/>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Dziedzina nauk społecznych/</w:t>
            </w:r>
            <w:r w:rsidRPr="00A71903">
              <w:rPr>
                <w:rFonts w:ascii="Times New Roman" w:eastAsia="Calibri" w:hAnsi="Times New Roman" w:cs="Times New Roman"/>
                <w:b/>
                <w:sz w:val="24"/>
                <w:szCs w:val="24"/>
              </w:rPr>
              <w:t>S</w:t>
            </w: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1) ekonomia i finanse/</w:t>
            </w:r>
            <w:r w:rsidRPr="00A71903">
              <w:rPr>
                <w:rFonts w:ascii="Times New Roman" w:eastAsia="Calibri" w:hAnsi="Times New Roman" w:cs="Times New Roman"/>
                <w:b/>
                <w:sz w:val="24"/>
                <w:szCs w:val="24"/>
              </w:rPr>
              <w:t>EF</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ind w:left="319" w:hanging="319"/>
              <w:rPr>
                <w:rFonts w:ascii="Times New Roman" w:eastAsia="Calibri" w:hAnsi="Times New Roman" w:cs="Times New Roman"/>
                <w:sz w:val="24"/>
                <w:szCs w:val="24"/>
              </w:rPr>
            </w:pPr>
            <w:r w:rsidRPr="00A71903">
              <w:rPr>
                <w:rFonts w:ascii="Times New Roman" w:eastAsia="Calibri" w:hAnsi="Times New Roman" w:cs="Times New Roman"/>
                <w:sz w:val="24"/>
                <w:szCs w:val="24"/>
              </w:rPr>
              <w:t>2) geografia społeczno-ekonomiczna i gospodarka przestrzenna/</w:t>
            </w:r>
            <w:r w:rsidRPr="00A71903">
              <w:rPr>
                <w:rFonts w:ascii="Times New Roman" w:eastAsia="Calibri" w:hAnsi="Times New Roman" w:cs="Times New Roman"/>
                <w:b/>
                <w:sz w:val="24"/>
                <w:szCs w:val="24"/>
              </w:rPr>
              <w:t>GEP</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3) nauki o bezpieczeństwie/</w:t>
            </w:r>
            <w:r w:rsidRPr="00A71903">
              <w:rPr>
                <w:rFonts w:ascii="Times New Roman" w:eastAsia="Calibri" w:hAnsi="Times New Roman" w:cs="Times New Roman"/>
                <w:b/>
                <w:sz w:val="24"/>
                <w:szCs w:val="24"/>
              </w:rPr>
              <w:t>NB</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4) nauki o komunikacji społecznej i mediach/</w:t>
            </w:r>
            <w:r w:rsidRPr="00A71903">
              <w:rPr>
                <w:rFonts w:ascii="Times New Roman" w:eastAsia="Calibri" w:hAnsi="Times New Roman" w:cs="Times New Roman"/>
                <w:b/>
                <w:sz w:val="24"/>
                <w:szCs w:val="24"/>
              </w:rPr>
              <w:t>NKS</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5) nauki o polityce i administracji/</w:t>
            </w:r>
            <w:r w:rsidRPr="00A71903">
              <w:rPr>
                <w:rFonts w:ascii="Times New Roman" w:eastAsia="Calibri" w:hAnsi="Times New Roman" w:cs="Times New Roman"/>
                <w:b/>
                <w:sz w:val="24"/>
                <w:szCs w:val="24"/>
              </w:rPr>
              <w:t>NPA</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6) nauki o zarządzaniu i jakości/</w:t>
            </w:r>
            <w:r w:rsidRPr="00A71903">
              <w:rPr>
                <w:rFonts w:ascii="Times New Roman" w:eastAsia="Calibri" w:hAnsi="Times New Roman" w:cs="Times New Roman"/>
                <w:b/>
                <w:sz w:val="24"/>
                <w:szCs w:val="24"/>
              </w:rPr>
              <w:t>NZJ</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7) nauki prawne/</w:t>
            </w:r>
            <w:r w:rsidRPr="00A71903">
              <w:rPr>
                <w:rFonts w:ascii="Times New Roman" w:eastAsia="Calibri" w:hAnsi="Times New Roman" w:cs="Times New Roman"/>
                <w:b/>
                <w:sz w:val="24"/>
                <w:szCs w:val="24"/>
              </w:rPr>
              <w:t>NP</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8) nauki socjologiczne/</w:t>
            </w:r>
            <w:r w:rsidRPr="00A71903">
              <w:rPr>
                <w:rFonts w:ascii="Times New Roman" w:eastAsia="Calibri" w:hAnsi="Times New Roman" w:cs="Times New Roman"/>
                <w:b/>
                <w:sz w:val="24"/>
                <w:szCs w:val="24"/>
              </w:rPr>
              <w:t>NS</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9) pedagogika/</w:t>
            </w:r>
            <w:r w:rsidRPr="00A71903">
              <w:rPr>
                <w:rFonts w:ascii="Times New Roman" w:eastAsia="Calibri" w:hAnsi="Times New Roman" w:cs="Times New Roman"/>
                <w:b/>
                <w:sz w:val="24"/>
                <w:szCs w:val="24"/>
              </w:rPr>
              <w:t>P</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10) prawo kanoniczne/</w:t>
            </w:r>
            <w:r w:rsidRPr="00A71903">
              <w:rPr>
                <w:rFonts w:ascii="Times New Roman" w:eastAsia="Calibri" w:hAnsi="Times New Roman" w:cs="Times New Roman"/>
                <w:b/>
                <w:sz w:val="24"/>
                <w:szCs w:val="24"/>
              </w:rPr>
              <w:t>PK</w:t>
            </w:r>
          </w:p>
        </w:tc>
      </w:tr>
      <w:tr w:rsidR="009E5751" w:rsidRPr="00A71903" w:rsidTr="009E38BA">
        <w:tc>
          <w:tcPr>
            <w:tcW w:w="570"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3933" w:type="dxa"/>
            <w:vMerge/>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p>
        </w:tc>
        <w:tc>
          <w:tcPr>
            <w:tcW w:w="5528" w:type="dxa"/>
            <w:shd w:val="clear" w:color="auto" w:fill="auto"/>
          </w:tcPr>
          <w:p w:rsidR="009E5751" w:rsidRPr="00A71903" w:rsidRDefault="009E5751" w:rsidP="009E5751">
            <w:pPr>
              <w:autoSpaceDE w:val="0"/>
              <w:autoSpaceDN w:val="0"/>
              <w:adjustRightInd w:val="0"/>
              <w:spacing w:after="0" w:line="240" w:lineRule="auto"/>
              <w:rPr>
                <w:rFonts w:ascii="Times New Roman" w:eastAsia="Calibri" w:hAnsi="Times New Roman" w:cs="Times New Roman"/>
                <w:sz w:val="24"/>
                <w:szCs w:val="24"/>
              </w:rPr>
            </w:pPr>
            <w:r w:rsidRPr="00A71903">
              <w:rPr>
                <w:rFonts w:ascii="Times New Roman" w:eastAsia="Calibri" w:hAnsi="Times New Roman" w:cs="Times New Roman"/>
                <w:sz w:val="24"/>
                <w:szCs w:val="24"/>
              </w:rPr>
              <w:t>11) psychologia/</w:t>
            </w:r>
            <w:r w:rsidRPr="00A71903">
              <w:rPr>
                <w:rFonts w:ascii="Times New Roman" w:eastAsia="Calibri" w:hAnsi="Times New Roman" w:cs="Times New Roman"/>
                <w:b/>
                <w:sz w:val="24"/>
                <w:szCs w:val="24"/>
              </w:rPr>
              <w:t>PS</w:t>
            </w:r>
          </w:p>
        </w:tc>
      </w:tr>
      <w:tr w:rsidR="00CD7FD1" w:rsidRPr="00A71903" w:rsidTr="009E38BA">
        <w:tc>
          <w:tcPr>
            <w:tcW w:w="570" w:type="dxa"/>
            <w:vMerge w:val="restart"/>
            <w:shd w:val="clear" w:color="auto" w:fill="auto"/>
          </w:tcPr>
          <w:p w:rsidR="00CD7FD1" w:rsidRPr="00A71903" w:rsidRDefault="00CD7FD1" w:rsidP="00CD7FD1">
            <w:pPr>
              <w:autoSpaceDE w:val="0"/>
              <w:autoSpaceDN w:val="0"/>
              <w:adjustRightInd w:val="0"/>
              <w:spacing w:after="0" w:line="240" w:lineRule="auto"/>
              <w:rPr>
                <w:rFonts w:ascii="Times New Roman" w:eastAsia="Calibri" w:hAnsi="Times New Roman" w:cs="Times New Roman"/>
                <w:sz w:val="24"/>
                <w:szCs w:val="24"/>
              </w:rPr>
            </w:pPr>
            <w:r w:rsidRPr="00A71903">
              <w:rPr>
                <w:rFonts w:ascii="TimesNewRomanPSMT" w:eastAsia="Calibri" w:hAnsi="TimesNewRomanPSMT" w:cs="TimesNewRomanPSMT"/>
                <w:sz w:val="24"/>
                <w:szCs w:val="24"/>
              </w:rPr>
              <w:t>6</w:t>
            </w:r>
          </w:p>
        </w:tc>
        <w:tc>
          <w:tcPr>
            <w:tcW w:w="3933" w:type="dxa"/>
            <w:vMerge w:val="restart"/>
            <w:shd w:val="clear" w:color="auto" w:fill="auto"/>
          </w:tcPr>
          <w:p w:rsidR="00CD7FD1" w:rsidRPr="00A71903" w:rsidRDefault="00CD7FD1" w:rsidP="00CD7FD1">
            <w:pPr>
              <w:autoSpaceDE w:val="0"/>
              <w:autoSpaceDN w:val="0"/>
              <w:adjustRightInd w:val="0"/>
              <w:spacing w:after="0" w:line="240" w:lineRule="auto"/>
              <w:rPr>
                <w:rFonts w:ascii="Times New Roman" w:eastAsia="Calibri" w:hAnsi="Times New Roman" w:cs="Times New Roman"/>
                <w:sz w:val="24"/>
                <w:szCs w:val="24"/>
              </w:rPr>
            </w:pPr>
            <w:r w:rsidRPr="00A71903">
              <w:rPr>
                <w:rFonts w:ascii="TimesNewRomanPSMT" w:eastAsia="Calibri" w:hAnsi="TimesNewRomanPSMT" w:cs="TimesNewRomanPSMT"/>
                <w:sz w:val="24"/>
                <w:szCs w:val="24"/>
              </w:rPr>
              <w:t>Dziedzina nauk ścisłych i przyrodniczych/</w:t>
            </w:r>
            <w:r w:rsidRPr="00A71903">
              <w:rPr>
                <w:rFonts w:ascii="TimesNewRomanPSMT" w:eastAsia="Calibri" w:hAnsi="TimesNewRomanPSMT" w:cs="TimesNewRomanPSMT"/>
                <w:b/>
                <w:sz w:val="24"/>
                <w:szCs w:val="24"/>
              </w:rPr>
              <w:t>XP</w:t>
            </w: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 New Roman" w:eastAsia="Calibri" w:hAnsi="Times New Roman" w:cs="Times New Roman"/>
                <w:sz w:val="24"/>
                <w:szCs w:val="24"/>
              </w:rPr>
            </w:pPr>
            <w:r w:rsidRPr="00A71903">
              <w:rPr>
                <w:rFonts w:ascii="TimesNewRomanPSMT" w:eastAsia="Calibri" w:hAnsi="TimesNewRomanPSMT" w:cs="TimesNewRomanPSMT"/>
                <w:sz w:val="24"/>
                <w:szCs w:val="24"/>
              </w:rPr>
              <w:t>1) astronomia/</w:t>
            </w:r>
            <w:r w:rsidRPr="00A71903">
              <w:rPr>
                <w:rFonts w:ascii="TimesNewRomanPSMT" w:eastAsia="Calibri" w:hAnsi="TimesNewRomanPSMT" w:cs="TimesNewRomanPSMT"/>
                <w:b/>
                <w:sz w:val="24"/>
                <w:szCs w:val="24"/>
              </w:rPr>
              <w:t>AS</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2) informatyka/</w:t>
            </w:r>
            <w:r w:rsidRPr="00A71903">
              <w:rPr>
                <w:rFonts w:ascii="TimesNewRomanPSMT" w:eastAsia="Calibri" w:hAnsi="TimesNewRomanPSMT" w:cs="TimesNewRomanPSMT"/>
                <w:b/>
                <w:sz w:val="24"/>
                <w:szCs w:val="24"/>
              </w:rPr>
              <w:t>I</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3) matematyka/</w:t>
            </w:r>
            <w:r w:rsidRPr="00A71903">
              <w:rPr>
                <w:rFonts w:ascii="TimesNewRomanPSMT" w:eastAsia="Calibri" w:hAnsi="TimesNewRomanPSMT" w:cs="TimesNewRomanPSMT"/>
                <w:b/>
                <w:sz w:val="24"/>
                <w:szCs w:val="24"/>
              </w:rPr>
              <w:t>MT</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4) nauki biologiczne/</w:t>
            </w:r>
            <w:r w:rsidRPr="00A71903">
              <w:rPr>
                <w:rFonts w:ascii="TimesNewRomanPSMT" w:eastAsia="Calibri" w:hAnsi="TimesNewRomanPSMT" w:cs="TimesNewRomanPSMT"/>
                <w:b/>
                <w:sz w:val="24"/>
                <w:szCs w:val="24"/>
              </w:rPr>
              <w:t>NBL</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5) nauki chemiczne/</w:t>
            </w:r>
            <w:r w:rsidRPr="00A71903">
              <w:rPr>
                <w:rFonts w:ascii="TimesNewRomanPSMT" w:eastAsia="Calibri" w:hAnsi="TimesNewRomanPSMT" w:cs="TimesNewRomanPSMT"/>
                <w:b/>
                <w:sz w:val="24"/>
                <w:szCs w:val="24"/>
              </w:rPr>
              <w:t>NC</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6) nauki fizyczne/</w:t>
            </w:r>
            <w:r w:rsidRPr="00A71903">
              <w:rPr>
                <w:rFonts w:ascii="TimesNewRomanPSMT" w:eastAsia="Calibri" w:hAnsi="TimesNewRomanPSMT" w:cs="TimesNewRomanPSMT"/>
                <w:b/>
                <w:sz w:val="24"/>
                <w:szCs w:val="24"/>
              </w:rPr>
              <w:t>NF</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7) nauki o Ziemi i środowisku/</w:t>
            </w:r>
            <w:r w:rsidRPr="00A71903">
              <w:rPr>
                <w:rFonts w:ascii="TimesNewRomanPSMT" w:eastAsia="Calibri" w:hAnsi="TimesNewRomanPSMT" w:cs="TimesNewRomanPSMT"/>
                <w:b/>
                <w:sz w:val="24"/>
                <w:szCs w:val="24"/>
              </w:rPr>
              <w:t>NZ</w:t>
            </w:r>
          </w:p>
        </w:tc>
      </w:tr>
      <w:tr w:rsidR="00CD7FD1" w:rsidRPr="00A71903" w:rsidTr="009E38BA">
        <w:tc>
          <w:tcPr>
            <w:tcW w:w="570"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7</w:t>
            </w:r>
          </w:p>
        </w:tc>
        <w:tc>
          <w:tcPr>
            <w:tcW w:w="3933"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Dziedzina nauk teologicznych/</w:t>
            </w:r>
            <w:r w:rsidRPr="00A71903">
              <w:rPr>
                <w:rFonts w:ascii="TimesNewRomanPSMT" w:eastAsia="Calibri" w:hAnsi="TimesNewRomanPSMT" w:cs="TimesNewRomanPSMT"/>
                <w:b/>
                <w:sz w:val="24"/>
                <w:szCs w:val="24"/>
              </w:rPr>
              <w:t>TL</w:t>
            </w: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nauki teologiczne/</w:t>
            </w:r>
            <w:r w:rsidRPr="00A71903">
              <w:rPr>
                <w:rFonts w:ascii="TimesNewRomanPSMT" w:eastAsia="Calibri" w:hAnsi="TimesNewRomanPSMT" w:cs="TimesNewRomanPSMT"/>
                <w:b/>
                <w:sz w:val="24"/>
                <w:szCs w:val="24"/>
              </w:rPr>
              <w:t>NT</w:t>
            </w:r>
          </w:p>
        </w:tc>
      </w:tr>
      <w:tr w:rsidR="00CD7FD1" w:rsidRPr="00A71903" w:rsidTr="009E38BA">
        <w:tc>
          <w:tcPr>
            <w:tcW w:w="570" w:type="dxa"/>
            <w:vMerge w:val="restart"/>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8</w:t>
            </w:r>
          </w:p>
        </w:tc>
        <w:tc>
          <w:tcPr>
            <w:tcW w:w="3933" w:type="dxa"/>
            <w:vMerge w:val="restart"/>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Dziedzina sztuki/</w:t>
            </w:r>
            <w:r w:rsidRPr="00A71903">
              <w:rPr>
                <w:rFonts w:ascii="TimesNewRomanPSMT" w:eastAsia="Calibri" w:hAnsi="TimesNewRomanPSMT" w:cs="TimesNewRomanPSMT"/>
                <w:b/>
                <w:sz w:val="24"/>
                <w:szCs w:val="24"/>
              </w:rPr>
              <w:t>SZ</w:t>
            </w: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1) sztuki filmowe i teatralne/</w:t>
            </w:r>
            <w:r w:rsidRPr="00A71903">
              <w:rPr>
                <w:rFonts w:ascii="TimesNewRomanPSMT" w:eastAsia="Calibri" w:hAnsi="TimesNewRomanPSMT" w:cs="TimesNewRomanPSMT"/>
                <w:b/>
                <w:sz w:val="24"/>
                <w:szCs w:val="24"/>
              </w:rPr>
              <w:t>SFT</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2) sztuki muzyczne/</w:t>
            </w:r>
            <w:r w:rsidRPr="00A71903">
              <w:rPr>
                <w:rFonts w:ascii="TimesNewRomanPSMT" w:eastAsia="Calibri" w:hAnsi="TimesNewRomanPSMT" w:cs="TimesNewRomanPSMT"/>
                <w:b/>
                <w:sz w:val="24"/>
                <w:szCs w:val="24"/>
              </w:rPr>
              <w:t>SM</w:t>
            </w:r>
          </w:p>
        </w:tc>
      </w:tr>
      <w:tr w:rsidR="00CD7FD1" w:rsidRPr="00A71903" w:rsidTr="009E38BA">
        <w:tc>
          <w:tcPr>
            <w:tcW w:w="570"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3933" w:type="dxa"/>
            <w:vMerge/>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p>
        </w:tc>
        <w:tc>
          <w:tcPr>
            <w:tcW w:w="5528" w:type="dxa"/>
            <w:shd w:val="clear" w:color="auto" w:fill="auto"/>
          </w:tcPr>
          <w:p w:rsidR="00CD7FD1" w:rsidRPr="00A71903" w:rsidRDefault="00CD7FD1" w:rsidP="00CD7FD1">
            <w:pPr>
              <w:autoSpaceDE w:val="0"/>
              <w:autoSpaceDN w:val="0"/>
              <w:adjustRightInd w:val="0"/>
              <w:spacing w:after="0" w:line="240" w:lineRule="auto"/>
              <w:rPr>
                <w:rFonts w:ascii="TimesNewRomanPSMT" w:eastAsia="Calibri" w:hAnsi="TimesNewRomanPSMT" w:cs="TimesNewRomanPSMT"/>
                <w:sz w:val="24"/>
                <w:szCs w:val="24"/>
              </w:rPr>
            </w:pPr>
            <w:r w:rsidRPr="00A71903">
              <w:rPr>
                <w:rFonts w:ascii="TimesNewRomanPSMT" w:eastAsia="Calibri" w:hAnsi="TimesNewRomanPSMT" w:cs="TimesNewRomanPSMT"/>
                <w:sz w:val="24"/>
                <w:szCs w:val="24"/>
              </w:rPr>
              <w:t>3) sztuki plastyczne i konserwacja dzieł sztuki/</w:t>
            </w:r>
            <w:r w:rsidRPr="00A71903">
              <w:rPr>
                <w:rFonts w:ascii="TimesNewRomanPSMT" w:eastAsia="Calibri" w:hAnsi="TimesNewRomanPSMT" w:cs="TimesNewRomanPSMT"/>
                <w:b/>
                <w:sz w:val="24"/>
                <w:szCs w:val="24"/>
              </w:rPr>
              <w:t>SP</w:t>
            </w:r>
          </w:p>
        </w:tc>
      </w:tr>
    </w:tbl>
    <w:p w:rsidR="009E5751" w:rsidRPr="00A71903" w:rsidRDefault="009E5751" w:rsidP="00196995">
      <w:pPr>
        <w:ind w:left="851" w:hanging="851"/>
        <w:rPr>
          <w:rFonts w:ascii="Times New Roman" w:hAnsi="Times New Roman" w:cs="Times New Roman"/>
          <w:sz w:val="24"/>
          <w:szCs w:val="24"/>
        </w:rPr>
        <w:sectPr w:rsidR="009E5751" w:rsidRPr="00A71903" w:rsidSect="00401404">
          <w:footerReference w:type="default" r:id="rId8"/>
          <w:pgSz w:w="11906" w:h="16838"/>
          <w:pgMar w:top="851" w:right="1417" w:bottom="1417" w:left="1417" w:header="708" w:footer="708" w:gutter="0"/>
          <w:cols w:space="708"/>
          <w:docGrid w:linePitch="360"/>
        </w:sectPr>
      </w:pPr>
    </w:p>
    <w:p w:rsidR="00584F87" w:rsidRDefault="00A71903" w:rsidP="00584F87">
      <w:pPr>
        <w:spacing w:after="0" w:line="240" w:lineRule="auto"/>
        <w:ind w:left="4956"/>
        <w:jc w:val="right"/>
        <w:rPr>
          <w:rFonts w:ascii="Times New Roman" w:hAnsi="Times New Roman" w:cs="Times New Roman"/>
          <w:color w:val="0000FF"/>
          <w:sz w:val="20"/>
          <w:szCs w:val="20"/>
        </w:rPr>
      </w:pPr>
      <w:r w:rsidRPr="00584F87">
        <w:rPr>
          <w:rFonts w:ascii="Times New Roman" w:hAnsi="Times New Roman" w:cs="Times New Roman"/>
          <w:color w:val="0000FF"/>
          <w:sz w:val="20"/>
          <w:szCs w:val="20"/>
        </w:rPr>
        <w:lastRenderedPageBreak/>
        <w:t xml:space="preserve">Załącznik </w:t>
      </w:r>
      <w:r w:rsidR="00584F87">
        <w:rPr>
          <w:rFonts w:ascii="Times New Roman" w:hAnsi="Times New Roman" w:cs="Times New Roman"/>
          <w:color w:val="0000FF"/>
          <w:sz w:val="20"/>
          <w:szCs w:val="20"/>
        </w:rPr>
        <w:t xml:space="preserve">Nr </w:t>
      </w:r>
      <w:r w:rsidRPr="00584F87">
        <w:rPr>
          <w:rFonts w:ascii="Times New Roman" w:hAnsi="Times New Roman" w:cs="Times New Roman"/>
          <w:color w:val="0000FF"/>
          <w:sz w:val="20"/>
          <w:szCs w:val="20"/>
        </w:rPr>
        <w:t xml:space="preserve">2 do Uchwały Nr </w:t>
      </w:r>
      <w:r w:rsidR="00584F87">
        <w:rPr>
          <w:rFonts w:ascii="Times New Roman" w:hAnsi="Times New Roman" w:cs="Times New Roman"/>
          <w:color w:val="0000FF"/>
          <w:sz w:val="20"/>
          <w:szCs w:val="20"/>
        </w:rPr>
        <w:t xml:space="preserve">478 </w:t>
      </w:r>
      <w:r w:rsidRPr="00584F87">
        <w:rPr>
          <w:rFonts w:ascii="Times New Roman" w:hAnsi="Times New Roman" w:cs="Times New Roman"/>
          <w:color w:val="0000FF"/>
          <w:sz w:val="20"/>
          <w:szCs w:val="20"/>
        </w:rPr>
        <w:t xml:space="preserve">Senatu </w:t>
      </w:r>
    </w:p>
    <w:p w:rsidR="00A71903" w:rsidRPr="00584F87" w:rsidRDefault="00A71903" w:rsidP="00584F87">
      <w:pPr>
        <w:spacing w:after="0" w:line="240" w:lineRule="auto"/>
        <w:ind w:left="4956"/>
        <w:jc w:val="right"/>
        <w:rPr>
          <w:rFonts w:ascii="Times New Roman" w:hAnsi="Times New Roman" w:cs="Times New Roman"/>
          <w:color w:val="0000FF"/>
          <w:sz w:val="20"/>
          <w:szCs w:val="20"/>
        </w:rPr>
      </w:pPr>
      <w:r w:rsidRPr="00584F87">
        <w:rPr>
          <w:rFonts w:ascii="Times New Roman" w:hAnsi="Times New Roman" w:cs="Times New Roman"/>
          <w:color w:val="0000FF"/>
          <w:sz w:val="20"/>
          <w:szCs w:val="20"/>
        </w:rPr>
        <w:t xml:space="preserve">UWM </w:t>
      </w:r>
      <w:r w:rsidR="00584F87">
        <w:rPr>
          <w:rFonts w:ascii="Times New Roman" w:hAnsi="Times New Roman" w:cs="Times New Roman"/>
          <w:color w:val="0000FF"/>
          <w:sz w:val="20"/>
          <w:szCs w:val="20"/>
        </w:rPr>
        <w:t>w Olsztynie z dnia 26</w:t>
      </w:r>
      <w:r w:rsidRPr="00584F87">
        <w:rPr>
          <w:rFonts w:ascii="Times New Roman" w:hAnsi="Times New Roman" w:cs="Times New Roman"/>
          <w:color w:val="0000FF"/>
          <w:sz w:val="20"/>
          <w:szCs w:val="20"/>
        </w:rPr>
        <w:t xml:space="preserve"> kwietnia 2019 roku</w:t>
      </w:r>
    </w:p>
    <w:p w:rsidR="009E38BA" w:rsidRPr="00D75BA4" w:rsidRDefault="009E38BA" w:rsidP="009E38BA">
      <w:pPr>
        <w:tabs>
          <w:tab w:val="left" w:pos="11624"/>
        </w:tabs>
        <w:spacing w:after="0" w:line="240" w:lineRule="auto"/>
        <w:ind w:left="11624"/>
        <w:jc w:val="center"/>
        <w:rPr>
          <w:rFonts w:ascii="Times New Roman" w:hAnsi="Times New Roman" w:cs="Times New Roman"/>
          <w:sz w:val="24"/>
          <w:szCs w:val="24"/>
        </w:rPr>
      </w:pPr>
      <w:r w:rsidRPr="00D75BA4">
        <w:rPr>
          <w:rFonts w:ascii="Times New Roman" w:hAnsi="Times New Roman" w:cs="Times New Roman"/>
          <w:sz w:val="24"/>
          <w:szCs w:val="24"/>
        </w:rPr>
        <w:t>u</w:t>
      </w:r>
    </w:p>
    <w:p w:rsidR="009E38BA" w:rsidRPr="00D75BA4" w:rsidRDefault="009E38BA" w:rsidP="009E38BA">
      <w:pPr>
        <w:spacing w:after="0" w:line="240" w:lineRule="auto"/>
        <w:jc w:val="center"/>
        <w:rPr>
          <w:rFonts w:ascii="Times New Roman" w:hAnsi="Times New Roman" w:cs="Times New Roman"/>
          <w:b/>
          <w:sz w:val="24"/>
          <w:szCs w:val="24"/>
        </w:rPr>
      </w:pPr>
      <w:r w:rsidRPr="00D75BA4">
        <w:rPr>
          <w:rFonts w:ascii="Times New Roman" w:hAnsi="Times New Roman" w:cs="Times New Roman"/>
          <w:b/>
          <w:sz w:val="24"/>
          <w:szCs w:val="24"/>
        </w:rPr>
        <w:t>TREŚCI KSZTAŁCENIA</w:t>
      </w:r>
    </w:p>
    <w:p w:rsidR="009E38BA" w:rsidRPr="00D75BA4" w:rsidRDefault="009E38BA" w:rsidP="009E38BA">
      <w:pPr>
        <w:spacing w:after="0" w:line="240" w:lineRule="auto"/>
        <w:ind w:left="360"/>
        <w:rPr>
          <w:rFonts w:ascii="Times New Roman" w:hAnsi="Times New Roman" w:cs="Times New Roman"/>
          <w:sz w:val="24"/>
          <w:szCs w:val="24"/>
        </w:rPr>
      </w:pP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Kierunek studiów</w:t>
      </w:r>
      <w:r w:rsidRPr="00D75BA4">
        <w:rPr>
          <w:rFonts w:ascii="Times New Roman" w:hAnsi="Times New Roman" w:cs="Times New Roman"/>
          <w:sz w:val="24"/>
          <w:szCs w:val="24"/>
        </w:rPr>
        <w:t xml:space="preserve">: </w:t>
      </w:r>
      <w:r w:rsidR="00A71903">
        <w:rPr>
          <w:rFonts w:ascii="Times New Roman" w:hAnsi="Times New Roman" w:cs="Times New Roman"/>
          <w:sz w:val="24"/>
          <w:szCs w:val="24"/>
        </w:rPr>
        <w:t>t</w:t>
      </w:r>
      <w:r w:rsidRPr="00D75BA4">
        <w:rPr>
          <w:rFonts w:ascii="Times New Roman" w:hAnsi="Times New Roman" w:cs="Times New Roman"/>
          <w:sz w:val="24"/>
          <w:szCs w:val="24"/>
        </w:rPr>
        <w:t>echnologia żywności i żywienie człowieka</w:t>
      </w:r>
    </w:p>
    <w:p w:rsidR="009E38BA" w:rsidRPr="00D75BA4" w:rsidRDefault="009E38BA" w:rsidP="009E38BA">
      <w:pPr>
        <w:spacing w:after="0" w:line="240" w:lineRule="auto"/>
        <w:ind w:left="1701" w:hanging="1701"/>
        <w:jc w:val="both"/>
        <w:rPr>
          <w:rFonts w:ascii="Times New Roman" w:hAnsi="Times New Roman" w:cs="Times New Roman"/>
          <w:sz w:val="24"/>
          <w:szCs w:val="24"/>
        </w:rPr>
      </w:pPr>
      <w:r w:rsidRPr="00D75BA4">
        <w:rPr>
          <w:rFonts w:ascii="Times New Roman" w:hAnsi="Times New Roman" w:cs="Times New Roman"/>
          <w:b/>
          <w:sz w:val="24"/>
          <w:szCs w:val="24"/>
        </w:rPr>
        <w:t>Poziom studiów</w:t>
      </w:r>
      <w:r w:rsidRPr="00D75BA4">
        <w:rPr>
          <w:rFonts w:ascii="Times New Roman" w:hAnsi="Times New Roman" w:cs="Times New Roman"/>
          <w:sz w:val="24"/>
          <w:szCs w:val="24"/>
        </w:rPr>
        <w:t xml:space="preserve">: studia </w:t>
      </w:r>
      <w:r w:rsidRPr="00BC596C">
        <w:rPr>
          <w:rFonts w:ascii="Times New Roman" w:hAnsi="Times New Roman" w:cs="Times New Roman"/>
          <w:sz w:val="24"/>
          <w:szCs w:val="24"/>
        </w:rPr>
        <w:t>pierwszego stopnia</w:t>
      </w:r>
      <w:r w:rsidR="00BC596C">
        <w:rPr>
          <w:rFonts w:ascii="Times New Roman" w:hAnsi="Times New Roman" w:cs="Times New Roman"/>
          <w:sz w:val="24"/>
          <w:szCs w:val="24"/>
        </w:rPr>
        <w:t xml:space="preserve"> -</w:t>
      </w:r>
      <w:r w:rsidRPr="00BC596C">
        <w:rPr>
          <w:rFonts w:ascii="Times New Roman" w:hAnsi="Times New Roman" w:cs="Times New Roman"/>
          <w:sz w:val="24"/>
          <w:szCs w:val="24"/>
        </w:rPr>
        <w:t xml:space="preserve"> inżynierskie</w:t>
      </w:r>
    </w:p>
    <w:p w:rsidR="009E38BA" w:rsidRPr="00D75BA4" w:rsidRDefault="009E38BA" w:rsidP="009E38BA">
      <w:pPr>
        <w:spacing w:after="0" w:line="240" w:lineRule="auto"/>
        <w:rPr>
          <w:rFonts w:ascii="Times New Roman" w:hAnsi="Times New Roman" w:cs="Times New Roman"/>
          <w:i/>
          <w:sz w:val="24"/>
          <w:szCs w:val="24"/>
        </w:rPr>
      </w:pPr>
      <w:r w:rsidRPr="00D75BA4">
        <w:rPr>
          <w:rFonts w:ascii="Times New Roman" w:hAnsi="Times New Roman" w:cs="Times New Roman"/>
          <w:b/>
          <w:sz w:val="24"/>
          <w:szCs w:val="24"/>
        </w:rPr>
        <w:t>Profil kształcenia</w:t>
      </w:r>
      <w:r w:rsidRPr="00D75BA4">
        <w:rPr>
          <w:rFonts w:ascii="Times New Roman" w:hAnsi="Times New Roman" w:cs="Times New Roman"/>
          <w:sz w:val="24"/>
          <w:szCs w:val="24"/>
        </w:rPr>
        <w:t>: ogólnoakademicki</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 xml:space="preserve">Forma studiów: </w:t>
      </w:r>
      <w:r w:rsidRPr="00D75BA4">
        <w:rPr>
          <w:rFonts w:ascii="Times New Roman" w:hAnsi="Times New Roman" w:cs="Times New Roman"/>
          <w:sz w:val="24"/>
          <w:szCs w:val="24"/>
        </w:rPr>
        <w:t>stacjonarne i niestacjonarne</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Wymiar kształcenia</w:t>
      </w:r>
      <w:r w:rsidRPr="00D75BA4">
        <w:rPr>
          <w:rFonts w:ascii="Times New Roman" w:hAnsi="Times New Roman" w:cs="Times New Roman"/>
          <w:sz w:val="24"/>
          <w:szCs w:val="24"/>
        </w:rPr>
        <w:t xml:space="preserve">: 7 semestrów </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 xml:space="preserve">Liczba punktów ECTS konieczna do ukończenia studiów: </w:t>
      </w:r>
      <w:r w:rsidRPr="00D75BA4">
        <w:rPr>
          <w:rFonts w:ascii="Times New Roman" w:hAnsi="Times New Roman" w:cs="Times New Roman"/>
          <w:sz w:val="24"/>
          <w:szCs w:val="24"/>
        </w:rPr>
        <w:t>210 punktów</w:t>
      </w:r>
      <w:r w:rsidRPr="00D75BA4">
        <w:rPr>
          <w:rFonts w:ascii="Times New Roman" w:hAnsi="Times New Roman" w:cs="Times New Roman"/>
          <w:b/>
          <w:sz w:val="24"/>
          <w:szCs w:val="24"/>
        </w:rPr>
        <w:t xml:space="preserve"> </w:t>
      </w:r>
      <w:r w:rsidRPr="00D75BA4">
        <w:rPr>
          <w:rFonts w:ascii="Times New Roman" w:hAnsi="Times New Roman" w:cs="Times New Roman"/>
          <w:sz w:val="24"/>
          <w:szCs w:val="24"/>
        </w:rPr>
        <w:t>ECTS</w:t>
      </w:r>
    </w:p>
    <w:p w:rsidR="009E38BA" w:rsidRPr="00D75BA4" w:rsidRDefault="009E38BA" w:rsidP="009E38BA">
      <w:pPr>
        <w:spacing w:after="0" w:line="240" w:lineRule="auto"/>
        <w:jc w:val="both"/>
        <w:rPr>
          <w:rFonts w:ascii="Times New Roman" w:hAnsi="Times New Roman" w:cs="Times New Roman"/>
          <w:i/>
          <w:sz w:val="24"/>
          <w:szCs w:val="24"/>
        </w:rPr>
      </w:pPr>
      <w:r w:rsidRPr="00D75BA4">
        <w:rPr>
          <w:rFonts w:ascii="Times New Roman" w:hAnsi="Times New Roman" w:cs="Times New Roman"/>
          <w:b/>
          <w:sz w:val="24"/>
          <w:szCs w:val="24"/>
        </w:rPr>
        <w:t>Tytuł zawodowy nadawany absolwentom</w:t>
      </w:r>
      <w:r w:rsidRPr="00D75BA4">
        <w:rPr>
          <w:rFonts w:ascii="Times New Roman" w:hAnsi="Times New Roman" w:cs="Times New Roman"/>
          <w:sz w:val="24"/>
          <w:szCs w:val="24"/>
        </w:rPr>
        <w:t xml:space="preserve">: </w:t>
      </w:r>
      <w:r w:rsidRPr="009E38BA">
        <w:rPr>
          <w:rFonts w:ascii="Times New Roman" w:hAnsi="Times New Roman" w:cs="Times New Roman"/>
          <w:sz w:val="24"/>
          <w:szCs w:val="24"/>
        </w:rPr>
        <w:t xml:space="preserve">inżynier </w:t>
      </w:r>
    </w:p>
    <w:p w:rsidR="009E38BA" w:rsidRPr="00D75BA4" w:rsidRDefault="009E38BA" w:rsidP="009E38BA">
      <w:pPr>
        <w:spacing w:after="0" w:line="240" w:lineRule="auto"/>
        <w:ind w:left="360"/>
        <w:rPr>
          <w:rFonts w:ascii="Times New Roman" w:hAnsi="Times New Roman" w:cs="Times New Roman"/>
          <w:sz w:val="24"/>
          <w:szCs w:val="24"/>
        </w:rPr>
      </w:pPr>
    </w:p>
    <w:p w:rsidR="009E38BA" w:rsidRPr="00D75BA4" w:rsidRDefault="009E38BA" w:rsidP="009E38BA">
      <w:pPr>
        <w:spacing w:after="0" w:line="240" w:lineRule="auto"/>
        <w:ind w:left="360"/>
        <w:jc w:val="center"/>
        <w:rPr>
          <w:rFonts w:ascii="Times New Roman" w:hAnsi="Times New Roman" w:cs="Times New Roman"/>
          <w:b/>
          <w:sz w:val="24"/>
          <w:szCs w:val="24"/>
        </w:rPr>
      </w:pPr>
      <w:r w:rsidRPr="00D75BA4">
        <w:rPr>
          <w:rFonts w:ascii="Times New Roman" w:hAnsi="Times New Roman" w:cs="Times New Roman"/>
          <w:b/>
          <w:sz w:val="24"/>
          <w:szCs w:val="24"/>
        </w:rPr>
        <w:t>CHARAKTERYSTYKA TREŚCI KSZTAŁCENIA – GRUPY TREŚCI</w:t>
      </w:r>
    </w:p>
    <w:p w:rsidR="009E38BA" w:rsidRPr="00D75BA4" w:rsidRDefault="009E38BA" w:rsidP="009E38BA">
      <w:pPr>
        <w:spacing w:after="0" w:line="240" w:lineRule="auto"/>
        <w:ind w:left="360"/>
        <w:rPr>
          <w:rFonts w:ascii="Times New Roman" w:hAnsi="Times New Roman" w:cs="Times New Roman"/>
          <w:sz w:val="24"/>
          <w:szCs w:val="24"/>
        </w:rPr>
      </w:pPr>
    </w:p>
    <w:p w:rsidR="009E38BA" w:rsidRPr="00D75BA4" w:rsidRDefault="009E38BA" w:rsidP="009E38BA">
      <w:pPr>
        <w:spacing w:after="0" w:line="240" w:lineRule="auto"/>
        <w:rPr>
          <w:rFonts w:ascii="Times New Roman" w:hAnsi="Times New Roman" w:cs="Times New Roman"/>
          <w:b/>
          <w:sz w:val="24"/>
          <w:szCs w:val="24"/>
        </w:rPr>
      </w:pPr>
      <w:bookmarkStart w:id="1" w:name="_Hlk3758864"/>
      <w:r w:rsidRPr="00D75BA4">
        <w:rPr>
          <w:rFonts w:ascii="Times New Roman" w:hAnsi="Times New Roman" w:cs="Times New Roman"/>
          <w:b/>
          <w:sz w:val="24"/>
          <w:szCs w:val="24"/>
        </w:rPr>
        <w:t>I.WYMAGANIA OGÓLNE</w:t>
      </w:r>
    </w:p>
    <w:bookmarkEnd w:id="1"/>
    <w:p w:rsidR="009E38BA" w:rsidRPr="00D75BA4" w:rsidRDefault="009E38BA" w:rsidP="009E38BA">
      <w:pPr>
        <w:pStyle w:val="Akapitzlist"/>
        <w:numPr>
          <w:ilvl w:val="0"/>
          <w:numId w:val="30"/>
        </w:numPr>
        <w:spacing w:after="0"/>
        <w:ind w:left="426"/>
        <w:rPr>
          <w:rFonts w:ascii="Times New Roman" w:eastAsia="Times New Roman" w:hAnsi="Times New Roman"/>
          <w:b/>
          <w:sz w:val="24"/>
          <w:szCs w:val="24"/>
        </w:rPr>
      </w:pPr>
      <w:r w:rsidRPr="00D75BA4">
        <w:rPr>
          <w:rFonts w:ascii="Times New Roman" w:eastAsia="Times New Roman" w:hAnsi="Times New Roman"/>
          <w:b/>
          <w:sz w:val="24"/>
          <w:szCs w:val="24"/>
        </w:rPr>
        <w:t>Repetytorium</w:t>
      </w:r>
    </w:p>
    <w:p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1.1. Repetytorium z chemii</w:t>
      </w:r>
    </w:p>
    <w:p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Cel kształcenia:</w:t>
      </w:r>
      <w:r w:rsidRPr="00D75BA4">
        <w:rPr>
          <w:rFonts w:ascii="Times New Roman" w:eastAsia="Times New Roman" w:hAnsi="Times New Roman" w:cs="Times New Roman"/>
          <w:sz w:val="24"/>
          <w:szCs w:val="24"/>
        </w:rPr>
        <w:t xml:space="preserve"> Utrwalenie podstaw chemii nieorganicznej. Powtórzenie wiedzy ze szkoły średniej: nazewnictwa i właściwości nieorganicznych związków chemicznych. Cząsteczkowego i jonowego zapisu reakcji: zobojętniania, hydrolizy, strącania osadów, utleniania i redukcji. Obliczenia w zakresie stężeń roztworów. Obliczanie </w:t>
      </w:r>
      <w:proofErr w:type="spellStart"/>
      <w:r w:rsidRPr="00D75BA4">
        <w:rPr>
          <w:rFonts w:ascii="Times New Roman" w:eastAsia="Times New Roman" w:hAnsi="Times New Roman" w:cs="Times New Roman"/>
          <w:sz w:val="24"/>
          <w:szCs w:val="24"/>
        </w:rPr>
        <w:t>pH</w:t>
      </w:r>
      <w:proofErr w:type="spellEnd"/>
      <w:r w:rsidRPr="00D75BA4">
        <w:rPr>
          <w:rFonts w:ascii="Times New Roman" w:eastAsia="Times New Roman" w:hAnsi="Times New Roman" w:cs="Times New Roman"/>
          <w:sz w:val="24"/>
          <w:szCs w:val="24"/>
        </w:rPr>
        <w:t xml:space="preserve"> roztworów. Umiejętność rozwiązywania zadań rachunkowych z zakresu analizy ilościowej. Przygotowanie do sprawdzianów i egzaminu końcowego.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Klasyfikacja i nazewnictwo związków nieorganicznych. Dysocjacja elektrolityczna kwasów zasad i soli. Reakcje zachodzące w roztworach wodnych w zapisie jonowym: zobojętnianie, hydroliza, strącanie osadów. Właściwości amfoteryczne tlenków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wodorotlenków wybranych pierwiastków. Bilansowanie reakcji utleniania i redukcji. Stężenia roztworów: procent wagowy, stężenie molowe, stężenie wyrażone w jednostkach </w:t>
      </w:r>
      <w:proofErr w:type="spellStart"/>
      <w:r w:rsidRPr="00D75BA4">
        <w:rPr>
          <w:rFonts w:ascii="Times New Roman" w:eastAsia="Times New Roman" w:hAnsi="Times New Roman" w:cs="Times New Roman"/>
          <w:sz w:val="24"/>
          <w:szCs w:val="24"/>
        </w:rPr>
        <w:t>ppm</w:t>
      </w:r>
      <w:proofErr w:type="spellEnd"/>
      <w:r w:rsidRPr="00D75BA4">
        <w:rPr>
          <w:rFonts w:ascii="Times New Roman" w:eastAsia="Times New Roman" w:hAnsi="Times New Roman" w:cs="Times New Roman"/>
          <w:sz w:val="24"/>
          <w:szCs w:val="24"/>
        </w:rPr>
        <w:t xml:space="preserve">. Rozcieńczanie i zatężanie roztworów. Mieszanie roztworów tej samej substancji o różnym stężeniu. Analiza wagowa. Obliczenia dotyczące iloczynu rozpuszczalności. Obliczenia </w:t>
      </w:r>
      <w:proofErr w:type="spellStart"/>
      <w:r w:rsidRPr="00D75BA4">
        <w:rPr>
          <w:rFonts w:ascii="Times New Roman" w:eastAsia="Times New Roman" w:hAnsi="Times New Roman" w:cs="Times New Roman"/>
          <w:sz w:val="24"/>
          <w:szCs w:val="24"/>
        </w:rPr>
        <w:t>pH</w:t>
      </w:r>
      <w:proofErr w:type="spellEnd"/>
      <w:r w:rsidRPr="00D75BA4">
        <w:rPr>
          <w:rFonts w:ascii="Times New Roman" w:eastAsia="Times New Roman" w:hAnsi="Times New Roman" w:cs="Times New Roman"/>
          <w:sz w:val="24"/>
          <w:szCs w:val="24"/>
        </w:rPr>
        <w:t xml:space="preserve"> słabych i mocnych kwasów i zasad oraz mieszanin buforowych. Zadania rachunkowe związane z chemiczną analizą ilościową: alkacymetria, kompleksometria, manganometria. Rozwiązywanie zadań egzaminacyjnych.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Efekty uczenia się</w:t>
      </w:r>
      <w:r w:rsidRPr="00D75BA4">
        <w:rPr>
          <w:rFonts w:ascii="Times New Roman" w:eastAsia="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zasady nazewnictwa, podział i właściwości związków nieorganicznych, rodzaje wiązań, zjawiska zachodzące w roztworach wodnych oraz zasady analiz chemicznych i technik laboratoryjnych.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poprawnie zapisać równania reakcji chemicznych zachodzących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roztworach wodnych, nazywać związki chemiczne i określać ich właściwości chemiczne, wykonać obliczenia chemiczne w zakresie różnych stężeń roztworów oraz wybranych analiz chemicznych.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rozwijania swoich umiejętności i kształcenia się przez całe życie.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1.2. Repetytorium z fizyki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eastAsia="Times New Roman" w:hAnsi="Times New Roman" w:cs="Times New Roman"/>
          <w:sz w:val="24"/>
          <w:szCs w:val="24"/>
        </w:rPr>
        <w:t xml:space="preserve"> Przypomnienie, powtórzenie i utrwalenie podstaw fizyki. Przygotowanie do realizacji przedmiotu fizyka na Wydziale Nauki o Żywności.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Ruch, jego powszechność i względność. Oddziaływania w przyrodzie. Właściwości i budowa materii. Układy makroskopowe i mikroskopowe. Elementy hydrostatyki i hydrodynamiki. Podstawy termodynamiki. Ruch drgający i falowy. Elektrostatyka, prąd elektryczny, magnetyzm. Fale elektromagnetyczne. Optyka geometryczna i falowa. Elementy fizyki jądrowej. Jedność mikro- i makro-świata.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Efekty uczenia się</w:t>
      </w:r>
      <w:r w:rsidRPr="00D75BA4">
        <w:rPr>
          <w:rFonts w:ascii="Times New Roman" w:eastAsia="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konieczność usystematyzowania wiedzy z fizyki pozwalające na lepszy odbiór treści przedmiotu fizyka realizowanego na poszczególnych kierunkach studiów na Wydziale Nauki o Żywności.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elementarnym opisem matematycznym zjawisk fizycznych.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uczenia się przez całe życie.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CD7FD1" w:rsidRPr="00D75BA4">
        <w:rPr>
          <w:rFonts w:ascii="Times New Roman" w:eastAsia="Times New Roman" w:hAnsi="Times New Roman" w:cs="Times New Roman"/>
          <w:sz w:val="24"/>
          <w:szCs w:val="24"/>
        </w:rPr>
        <w:t>wykład.</w:t>
      </w:r>
    </w:p>
    <w:p w:rsidR="009E38BA" w:rsidRPr="00D75BA4" w:rsidRDefault="009E38BA" w:rsidP="009E38BA">
      <w:pPr>
        <w:spacing w:after="0" w:line="240" w:lineRule="auto"/>
        <w:ind w:left="360" w:hanging="360"/>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1.3. Repetytorium z matematyki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podstawowej wiedzy z zakresu matematyki szkolnej. Rozwinięcie umiejętności zastosowania wzorów i własności matematycznych podczas rozwiązywania zadań. Rozwinięcie umiejętności wyszukiwania potrzebnych wzorów matematycznych, pochodzących z różnych źródeł.</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Powtórzenie wiadomości z podstaw logiki i algebry zbiorów. Wzory skróconego mnożenia, przekształcanie wyrażeń algebraicznych, dwumian Newtona. Pojęcie funkcji, in</w:t>
      </w:r>
      <w:r>
        <w:rPr>
          <w:rFonts w:ascii="Times New Roman" w:eastAsia="Times New Roman" w:hAnsi="Times New Roman" w:cs="Times New Roman"/>
          <w:sz w:val="24"/>
          <w:szCs w:val="24"/>
        </w:rPr>
        <w:t>i</w:t>
      </w:r>
      <w:r w:rsidRPr="00D75BA4">
        <w:rPr>
          <w:rFonts w:ascii="Times New Roman" w:eastAsia="Times New Roman" w:hAnsi="Times New Roman" w:cs="Times New Roman"/>
          <w:sz w:val="24"/>
          <w:szCs w:val="24"/>
        </w:rPr>
        <w:t xml:space="preserve">ekcja, </w:t>
      </w:r>
      <w:proofErr w:type="spellStart"/>
      <w:r w:rsidRPr="00D75BA4">
        <w:rPr>
          <w:rFonts w:ascii="Times New Roman" w:eastAsia="Times New Roman" w:hAnsi="Times New Roman" w:cs="Times New Roman"/>
          <w:sz w:val="24"/>
          <w:szCs w:val="24"/>
        </w:rPr>
        <w:t>surjekcja</w:t>
      </w:r>
      <w:proofErr w:type="spellEnd"/>
      <w:r w:rsidRPr="00D75BA4">
        <w:rPr>
          <w:rFonts w:ascii="Times New Roman" w:eastAsia="Times New Roman" w:hAnsi="Times New Roman" w:cs="Times New Roman"/>
          <w:sz w:val="24"/>
          <w:szCs w:val="24"/>
        </w:rPr>
        <w:t>, bijekcją, funkcja odwrotna. Przypomnienie i uzupełnienie informacji dotyczących podstawowych funkcji matematycznych: liniowej, kwadratowej, wielomianowej, wymiernej, wykładniczej, logarytmicznej, trygonometrycznych. Rozwiązywanie równań i nierówności: liniowych, kwadratowych, wielomianowych, wymiernych, wykładniczych, logarytmicznych, trygonometrycznych. Ciągi liczbowe – ciąg arytmetyczny, geometryczny.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podstawowe informacje dotyczące funkcji i geometrii będące uzupełnieniem wiedzy z zakresu matematyki, </w:t>
      </w:r>
      <w:proofErr w:type="gramStart"/>
      <w:r w:rsidRPr="00D75BA4">
        <w:rPr>
          <w:rFonts w:ascii="Times New Roman" w:eastAsia="Times New Roman" w:hAnsi="Times New Roman" w:cs="Times New Roman"/>
          <w:sz w:val="24"/>
          <w:szCs w:val="24"/>
        </w:rPr>
        <w:t>ze</w:t>
      </w:r>
      <w:proofErr w:type="gramEnd"/>
      <w:r w:rsidRPr="00D75BA4">
        <w:rPr>
          <w:rFonts w:ascii="Times New Roman" w:eastAsia="Times New Roman" w:hAnsi="Times New Roman" w:cs="Times New Roman"/>
          <w:sz w:val="24"/>
          <w:szCs w:val="24"/>
        </w:rPr>
        <w:t xml:space="preserve"> szkoły średniej.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rozwiązać zadania z matematyki, wykorzystując poznaną wiedzę.</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wyszukiwania niezbędnych informacji, wzorów matematycznych, pochodzących z różnych źródeł, np. tablic matematycznych, podręczników.</w:t>
      </w:r>
    </w:p>
    <w:p w:rsidR="009E38BA" w:rsidRPr="009E38BA"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 Technologi</w:t>
      </w:r>
      <w:r>
        <w:rPr>
          <w:rFonts w:ascii="Times New Roman" w:eastAsia="Times New Roman" w:hAnsi="Times New Roman" w:cs="Times New Roman"/>
          <w:b/>
          <w:sz w:val="24"/>
          <w:szCs w:val="24"/>
        </w:rPr>
        <w:t>e</w:t>
      </w:r>
      <w:r w:rsidRPr="00D75BA4">
        <w:rPr>
          <w:rFonts w:ascii="Times New Roman" w:eastAsia="Times New Roman" w:hAnsi="Times New Roman" w:cs="Times New Roman"/>
          <w:b/>
          <w:sz w:val="24"/>
          <w:szCs w:val="24"/>
        </w:rPr>
        <w:t xml:space="preserve"> informacyjn</w:t>
      </w:r>
      <w:r>
        <w:rPr>
          <w:rFonts w:ascii="Times New Roman" w:eastAsia="Times New Roman" w:hAnsi="Times New Roman" w:cs="Times New Roman"/>
          <w:b/>
          <w:sz w:val="24"/>
          <w:szCs w:val="24"/>
        </w:rPr>
        <w:t>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problematyki związanej z przetwarzaniem informacji jako systemów „człowiek-maszyna”. Zapoznanie studentów ze strukturą, narzędziami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usługami technologii informacyjnych. Nabycie umiejętności praktycznego i efektywnego wykorzystania oprogramowania komputerowego w celu korzystania z usług w sieciach informatycznych, pozyskiwania i przetwarzania informacji. Wykształcenie u studenta świadomości potrzeby ciągłego uczenia się i wykorzystywania technologii informacyjnej do poszerzania własnej wiedzy i zainteresowań w powiązaniu z innymi dziedzinami wiedzy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aktywności ludzkiej. Przygotowanie studenta do aktywnego życia i funkcjonowania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nowoczesnym społeczeństwie informacyjnym.</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Tworzenie dokumentów tekstowych przy zastosowaniu edytora tekstu obejmuje m.in. redagowanie dokumentów tekstowych (wpisywanie, poprawianie, autokorekta, formatowanie, osadzanie obiektów w tekście, tworzenie list, nagłówki, sekcje, numerowanie stron, tworzenie tabel, edycja równań matematycznych, tabulatory, kolumny, style i szablony, podgląd wydruku) oraz pracę z wielostronicowymi dokumentami (tworzenie przypisów, zakładek, hiperłączy, spisów treści, bibliografia, indeksów, spisów rysunków). Wprowadzenie do arkusza kalkulacyjnego obejmuje zapoznanie z: wybranymi operacjami koniecznymi do utworzenia arkusza kalkulacyjnego, tworzeniem tabel i wykresów przestawnych, modyfikacją danych i układu tabel przestawnych, import danych zewnętrznych do tabeli przestawnej, wpisywaniem formuł, adresowaniem względnym i bezwzględnym, wykorzystaniem wybranych funkcji matematycznych, logicznych i statystycznych, graficzną prezentacja danych, formatowanie wykresów. Tworzenie prezentacji multimedialnych za pomocą aplikacji Power Point: Zasady projektowanie prezentacji, osadzanie grafiki, dźwięku, </w:t>
      </w:r>
      <w:r w:rsidRPr="00D75BA4">
        <w:rPr>
          <w:rFonts w:ascii="Times New Roman" w:eastAsia="Times New Roman" w:hAnsi="Times New Roman" w:cs="Times New Roman"/>
          <w:sz w:val="24"/>
          <w:szCs w:val="24"/>
        </w:rPr>
        <w:lastRenderedPageBreak/>
        <w:t>animacji, dodawanie hiperłączy, wykresów, wzorce dla prezentacji, szablony prezentacji, organizacja pokazu, prezentacja automatyczna. Zapis prezentacji w różnych formatach.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z technologii informacyjnej, ochrony własności przemysłowej i prawa autorskiego oraz obejmujące możliwości pozyskiwania i przetwarzania informacji; zasady obsługi: arkuszy kalkulacyjnych, edytorów tekstu, narzędzi prezentacji i</w:t>
      </w:r>
      <w:r w:rsidR="003B4CE9">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grafiki inżynierskiej, umożliwiające realizację wsparcia informatycznego działalności ludzkiej w sferze naukowej, społecznej i gospodarczej.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obsługiwać komputer oraz urządzenia multimedialne służące do </w:t>
      </w:r>
      <w:proofErr w:type="gramStart"/>
      <w:r w:rsidRPr="00D75BA4">
        <w:rPr>
          <w:rFonts w:ascii="Times New Roman" w:eastAsia="Times New Roman" w:hAnsi="Times New Roman" w:cs="Times New Roman"/>
          <w:sz w:val="24"/>
          <w:szCs w:val="24"/>
        </w:rPr>
        <w:t>prezentacji;  używać</w:t>
      </w:r>
      <w:proofErr w:type="gramEnd"/>
      <w:r w:rsidRPr="00D75BA4">
        <w:rPr>
          <w:rFonts w:ascii="Times New Roman" w:eastAsia="Times New Roman" w:hAnsi="Times New Roman" w:cs="Times New Roman"/>
          <w:sz w:val="24"/>
          <w:szCs w:val="24"/>
        </w:rPr>
        <w:t xml:space="preserve"> programy użytkowe do tworzenia, edycji, formatowania, przechowywania i drukowania dokumentów; wykorzystać zaawansowane funkcje edytora tekstu oraz arkusza kalkulacyjnego do przeprowadzania podstawowych analiz statystycznych, przygotowania budżetów, sporządzania tabel, wykresów/raportów, do gromadzenia i wyszukiwania danych.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ciągłego dokształcania się zawodowego i rozwoju osobistego, wykorzystania technologii informacyjnej w pracy zawodowej i samokształceniu,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tym do podejmowania wyzwań zawodowych i osobistych związanych z pracą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społeczeństwie coraz bardziej informacyjnym.</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rsidR="009E38BA" w:rsidRPr="00D75BA4" w:rsidRDefault="009E38BA" w:rsidP="009E38BA">
      <w:pPr>
        <w:spacing w:after="0" w:line="240" w:lineRule="auto"/>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3. Język obcy 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strukturze gramatycznej języka obcego, podstawowym słownictwie i możliwości zastosowania praktycznego i zawodowego.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w zakresie tematycznym dotyczącym zarówno życia codziennego, jak i wybranych elementów języka specjalistycznego. Zapoznanie z obyczajami i kulturą krajów obcojęzycznych w celu nie tylko poszerzania wiedzy i ćwiczenia odpowiednich nawyków językowych, ale też rozwijania ciekawości, otwartości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tolerancji. Prezentowanie rozmaitych metod uczenia się, zachęcanie do samooceny, samodzielnego poszukiwania prawidłowości językowych i formułowania reguł. Różnorodność form pracy (indywidualna, w parach, w grupach) i typów zadań pozwalających na uwzględnienie w procesie nauczania indywidualnych uzdolnień i cech charakteru studentów.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słowa/wyrażenia wykorzystywane w danym języku, strukturę gramatyczną dla danego poziomu językowego.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komunikować się w języku obcym zgodnie z wymaganiami określonymi dla danego poziomu językowego.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doskonalenia komunikacji w język obcym.</w:t>
      </w:r>
    </w:p>
    <w:p w:rsidR="009E38BA" w:rsidRPr="00D75BA4" w:rsidRDefault="009E38BA" w:rsidP="009E38BA">
      <w:pPr>
        <w:spacing w:after="0" w:line="240" w:lineRule="auto"/>
        <w:jc w:val="both"/>
        <w:rPr>
          <w:rFonts w:ascii="Times New Roman" w:eastAsia="Times New Roman" w:hAnsi="Times New Roman" w:cs="Times New Roman"/>
          <w:sz w:val="24"/>
          <w:szCs w:val="24"/>
          <w:u w:val="single"/>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r w:rsidR="00BC596C">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4. Język obcy II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Nabycie umiejętności językowych pozwalających na rozumienie obcojęzycznych tekstów pisanych i mówionych, biegłe porozumiewanie się w mowie i piśmie 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mieście, opisywanie miejsc i budynków, weekend, wspomnienia z dzieciństwa i szkoły, czas wolny, system edukacji i szkolnictwa wyższego, podróże, planowanie przyszłości, zakupy, restauracja, nowinki technologiczne, zdrowie, ekologia, media, minione </w:t>
      </w:r>
      <w:r w:rsidRPr="00D75BA4">
        <w:rPr>
          <w:rFonts w:ascii="Times New Roman" w:eastAsia="Times New Roman" w:hAnsi="Times New Roman" w:cs="Times New Roman"/>
          <w:sz w:val="24"/>
          <w:szCs w:val="24"/>
        </w:rPr>
        <w:lastRenderedPageBreak/>
        <w:t>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procesie nauczania indywidualnych uzdolnień i cech charakteru studentów; wprowadzenie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wyćwiczenie podstawowej terminologii specjalistycznej z zakresu danego kierunku studiów.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 obcy na poziomie docelowym B2,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zakresie tematycznym dotyczącym życia codziennego i wybranych obszarów wiedzy specjalistycznej.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wykorzystywaniu języka obcego.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r w:rsidR="00BC596C">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5. Język obcy III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Nabycie umiejętności językowych pozwalających na rozumienie obcojęzycznych tekstów pisanych i mówionych, biegłe porozumiewanie się w mowie i piśmie 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na poziomie docelowo B2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zakresie tematycznym dotyczącym zarówno życia codziennego jak i wybranych elementów życia zawodowego, np. przedstawianie się, opis człowieka, rodzina, kariera zawodowa, codzienne obowiązki domowe, przyzwyczajenia domowników, wykroczenia, orientacja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procesie nauczania indywidualnych uzdolnień i cech charakteru studentów; wprowadzenie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wyćwiczenie podstawowej terminologii specjalistycznej z zakresu danego kierunku studiów.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języka obcego na poziomie docelowym B2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zakresie tematycznym dotyczącym życia codziennego i wybranych obszarów wiedzy specjalistycznej.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 w tym wykorzystać słownictwo specjalistyczne.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wykorzystywaniu języka obcego.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r w:rsidR="00BC596C">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6. Język obcy IV</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 xml:space="preserve">Nabycie umiejętności językowych pozwalających na rozumienie obcojęzycznych tekstów pisanych i mówionych, biegłe porozumiewanie się w mowie i piśmie </w:t>
      </w:r>
      <w:r w:rsidRPr="00D75BA4">
        <w:rPr>
          <w:rFonts w:ascii="Times New Roman" w:eastAsia="Times New Roman" w:hAnsi="Times New Roman" w:cs="Times New Roman"/>
          <w:sz w:val="24"/>
          <w:szCs w:val="24"/>
        </w:rPr>
        <w:lastRenderedPageBreak/>
        <w:t>oraz wykształcenie postaw służących rozwijaniu umiejętności pracy własnej, w zakresie doskonalenia umiejętności językowych</w:t>
      </w:r>
      <w:r w:rsidRPr="00D75BA4">
        <w:rPr>
          <w:rFonts w:ascii="Times New Roman" w:eastAsia="Times New Roman" w:hAnsi="Times New Roman" w:cs="Times New Roman"/>
          <w:i/>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i wyćwiczenie materiału leksykalno-gramatycznego, umożliwiającego przygotowanie do komunikacji w języku obcym na poziomie docelowo B2, w zakresie tematycznym dotyczącym zarówno życia codziennego, jak i wybranych elementów życia zawodowego, np. przedstawianie się, opis człowieka, rodzina, kariera zawodowa, codzienne obowiązki domowe, przyzwyczajenia domowników, wykroczenia, orientacja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mieście, opisywanie miejsc i budynków, weekend, wspomnienia z dzieciństwa i szkoły, czas wolny, system edukacji i szkolnictwa wyższego, podróże, planowanie przyszłości, zakupy, restauracja, nowinki technologiczne, zdrowie, ekologia, media, minione szanse i możliwości, tryb przypuszczający, formy czasowe, strona bierna, mowa zależna; zapoznanie z obyczajami i kulturą krajów danego obszaru językowego w celu nie tylko poszerzania wiedzy i ćwiczenia odpowiednich nawyków językowych, ale też rozwijania ciekawości, otwartości i tolerancji; prezentowanie rozmaitych metod uczenia się, zachęcanie do samooceny, samodzielnego poszukiwania prawidłowości językowych i formułowania reguł; różnorodność form pracy (indywidualna, w parach, w grupach) i typów zadań pozwalających na uwzględnienie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procesie nauczania indywidualnych uzdolnień i cech charakteru studentów; wprowadzenie i</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wyćwiczenie podstawowej terminologii specjalistycznej z zakresu danego kierunku studiów.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strukturę gramatyczną języka obcego na poziomie docelowym B2,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zakresie tematycznym dotyczącym życia codziennego oraz terminologię specjalistyczną z</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zakresu studiowanego kierunku.</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posługiwać się językiem obcym na poziomie docelowym B2, w tym wykorzystać słownictwo specjalistyczne.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samokształcenia i samodoskonalenia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wykorzystywaniu języka obcego.</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r w:rsidR="00BC596C">
        <w:rPr>
          <w:rFonts w:ascii="Times New Roman" w:eastAsia="Times New Roman" w:hAnsi="Times New Roman" w:cs="Times New Roman"/>
          <w:sz w:val="24"/>
          <w:szCs w:val="24"/>
        </w:rPr>
        <w:t>.</w:t>
      </w:r>
      <w:r w:rsidRPr="00D75BA4">
        <w:rPr>
          <w:rFonts w:ascii="Times New Roman" w:hAnsi="Times New Roman" w:cs="Times New Roman"/>
          <w:b/>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 Przedmiot ogólnouczelnian</w:t>
      </w:r>
      <w:r w:rsidR="00366C10">
        <w:rPr>
          <w:rFonts w:ascii="Times New Roman" w:eastAsia="Times New Roman" w:hAnsi="Times New Roman" w:cs="Times New Roman"/>
          <w:b/>
          <w:sz w:val="24"/>
          <w:szCs w:val="24"/>
        </w:rPr>
        <w:t>y:</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7.1. Ekonomia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Celem wykładów jest zapoznanie studentów z problemami i mechanizmami funkcjonowania gospodarstw domowych, przedsiębiorstw oraz gospodarki jako całości.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Wprowadzenie do ekonomii, główne systemy gospodarcze, rola państwa w gospodarce, mechanizm rynkowy, mierzenie gospodarki w skali makro, determinanty dochodu narodowego, teoria konsumenta, teoria producenta, budżet państwa i polityka fiskalna, pieniądz i polityka monetarna, inflacja, rynek pracy i bezrobocie, cykl koniunkturalny, handel zagraniczny, procesy integracyjne na świecie, finanse międzynarodowe.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podstawowe pojęcia, mechanizmy oraz uwarunkowania i prawa procesu gospodarowania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zinterpretować główne zjawiska gospodarcze oraz ich mechanizmy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dynamicznych zmian w gospodarce krajowej i</w:t>
      </w:r>
      <w:r w:rsidR="00BC596C">
        <w:rPr>
          <w:rFonts w:ascii="Times New Roman" w:hAnsi="Times New Roman" w:cs="Times New Roman"/>
          <w:sz w:val="24"/>
          <w:szCs w:val="24"/>
        </w:rPr>
        <w:t> </w:t>
      </w:r>
      <w:r w:rsidRPr="00D75BA4">
        <w:rPr>
          <w:rFonts w:ascii="Times New Roman" w:hAnsi="Times New Roman" w:cs="Times New Roman"/>
          <w:sz w:val="24"/>
          <w:szCs w:val="24"/>
        </w:rPr>
        <w:t>globalnej, wobec czego rozumie potrzebę uczenia się przez całe życie</w:t>
      </w:r>
      <w:r w:rsidR="00BC596C">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7.2. Prawo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systemem prawa w RP</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Podstawowe zagadnienia z teorii prawa. Systemem prawa w RP. Poszczególne gałęzie prawa. Źródła prawa. Stosowanie prawa i jego interpretacja.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zasady funkcjonowania podstawowych instytucji prawa; rozumie przepisy prawne.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lastRenderedPageBreak/>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wyszukać źródła prawa oraz rozumieć przepisy prawne</w:t>
      </w:r>
      <w:r w:rsidR="00BC596C">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u w:val="single"/>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w:t>
      </w:r>
      <w:r w:rsidRPr="00D75BA4">
        <w:rPr>
          <w:rFonts w:ascii="Times New Roman" w:hAnsi="Times New Roman" w:cs="Times New Roman"/>
          <w:sz w:val="24"/>
          <w:szCs w:val="24"/>
        </w:rPr>
        <w:t xml:space="preserve"> rozpoznania obszarów prawnych w działalności gospodarczej oraz łączenia wiedzy prawniczej i praktyki związanej z poszczególnymi gałęziami prawa.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Default="009E38BA" w:rsidP="009E38BA">
      <w:pPr>
        <w:spacing w:after="0" w:line="240" w:lineRule="auto"/>
        <w:jc w:val="both"/>
        <w:rPr>
          <w:rFonts w:ascii="Times New Roman" w:eastAsia="Times New Roman" w:hAnsi="Times New Roman" w:cs="Times New Roman"/>
          <w:b/>
          <w:sz w:val="24"/>
          <w:szCs w:val="24"/>
        </w:rPr>
      </w:pP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7.3. Filozofia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z zakresu podstawowych pojęć, teorii, problemów występujących w filozofii.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Wprowadzenie do zagadnień filozofii - źródła myślenia filozoficznego -pojęcie filozofii - przedmiot filozofii - koncepcje filozofii. Teoria poznania - subiektywność a</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obiektywność poznania - klasyczne i nieklasyczne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sz w:val="24"/>
          <w:szCs w:val="24"/>
        </w:rPr>
        <w:t>wzorce poznania - człowiek jako podmiot poznania - spór o poznawalność świata - spór o drogi i możliwości poznania problem natury prawdy; klasyczna i nieklasyczne koncepcje prawdy. Teoria bytu - główne koncepcje ontologii - podstawowe pojęcia teorii bytu - główne spory ontologiczne. Filozofia człowieka - zakres problemowy antropologii filozoficznej - natura/kultura/cywilizacja. Etyka - aksjologia jako podstawa etyki - etyka a moralność - historyczny rozwój problematyki etycznej - struktura moralności - spór o naturę wartości - problem kryteriów etycznych - współczesne problemy etyczne - działy problemowe filozofii.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pojęcia, teorie i problemy, występujące w filozofii.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przedstawić wybrane problemy i poglądy związane z istnieniem człowieka i jego roli w świecie.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rozwijania swoich umiejętności w aspekcie filozoficznym.</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7.4. Pierwsza pomoc przedmedyczna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dotyczącej podstaw anatomii i fizjologii człowieka, a</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także postepowań ratunkowych w wybranych jednostkach chorobowych.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Zarys anatomii i fizjologii człowieka w aspekcie udzielania pierwszej pomocy </w:t>
      </w:r>
      <w:proofErr w:type="gramStart"/>
      <w:r w:rsidRPr="00D75BA4">
        <w:rPr>
          <w:rFonts w:ascii="Times New Roman" w:eastAsia="Times New Roman" w:hAnsi="Times New Roman" w:cs="Times New Roman"/>
          <w:sz w:val="24"/>
          <w:szCs w:val="24"/>
        </w:rPr>
        <w:t>–  BLS</w:t>
      </w:r>
      <w:proofErr w:type="gramEnd"/>
      <w:r w:rsidRPr="00D75BA4">
        <w:rPr>
          <w:rFonts w:ascii="Times New Roman" w:eastAsia="Times New Roman" w:hAnsi="Times New Roman" w:cs="Times New Roman"/>
          <w:sz w:val="24"/>
          <w:szCs w:val="24"/>
        </w:rPr>
        <w:t>, ALS i AED. Postępowanie ratunkowe w wybranych jednostkach chorobowych. Postępowanie doraźne w urazach, krwotokach i złamaniach, a także w</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wybranych zagrożeniach środowiskowych. Specyfika zabiegów ratujących życie u dzieci, najczęstsze zachorowania. Resuscytacja krążeniowo oddechowa i postępowanie ratunkowe u</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dzieci. Stany zagrożenia życia w wybranych jednostkach chorobowych.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podstawowe zagadnienia dotyczące anatomii, fizjologii człowieka, a</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także sekwencje postępowań ratunkowych w wybranych jednostkach chorobowych.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wykorzystać zdobytą wiedzę w cel udzielenia pierwszej przedmedycznej pomocy osobie chorej lub poszkodowanej w wypadku.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udzielenia pierwszej przedmedycznej pomocy osobie chorej lub poszkodowanej w wypadku.</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7.5. Poprawna polszczyzna w praktyce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obejmującej podstawowe zagadnienia dotyczące kultury języka.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Przedmiot obejmuje zagadnienia dotyczące podstawowych pojęć z</w:t>
      </w:r>
      <w:r w:rsidR="00BC596C">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zakresu kultury języka ('norma', 'innowacja językowa', 'błąd językowy', 'uzus'), poprawnego akcentowania wyrazów, odmiany trudniejszych leksemów oraz nazwisk, używania liczebników. Analiza wypowiedzi ustnych oraz pisemnych pod kątem poprawności gramatycznej i leksykalnej oraz konstruowanie spójnych i logicznych komunikatów.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Wiedza (zna i rozumie)</w:t>
      </w:r>
      <w:r w:rsidRPr="00D75BA4">
        <w:rPr>
          <w:rFonts w:ascii="Times New Roman" w:eastAsia="Times New Roman" w:hAnsi="Times New Roman" w:cs="Times New Roman"/>
          <w:sz w:val="24"/>
          <w:szCs w:val="24"/>
        </w:rPr>
        <w:t>: podstawowe zagadnienia dotyczące kultury języka.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poprawniej konstruować gramatycznie i leksykalnie spójne oraz logiczne komunikaty ustne i pisemne.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doskonalenia form komunikowania się z innymi osobami.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7.6. Socjologia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 xml:space="preserve">Celem kształcenia jest nabycie wiedzy i umiejętności analizy wyników badań teoretycznych i empirycznych współczesnej socjologii. Zapoznanie studentów z językiem </w:t>
      </w:r>
      <w:proofErr w:type="gramStart"/>
      <w:r w:rsidRPr="00D75BA4">
        <w:rPr>
          <w:rFonts w:ascii="Times New Roman" w:hAnsi="Times New Roman" w:cs="Times New Roman"/>
          <w:sz w:val="24"/>
          <w:szCs w:val="24"/>
        </w:rPr>
        <w:t>socjologii ,</w:t>
      </w:r>
      <w:proofErr w:type="gramEnd"/>
      <w:r w:rsidRPr="00D75BA4">
        <w:rPr>
          <w:rFonts w:ascii="Times New Roman" w:hAnsi="Times New Roman" w:cs="Times New Roman"/>
          <w:sz w:val="24"/>
          <w:szCs w:val="24"/>
        </w:rPr>
        <w:t xml:space="preserve"> głównymi teoriami, procesami i problemami społecznymi. Celem jest także rozwinięcie umiejętności wykorzystania socjologicznych badań empirycznych z zakresu socjologii w pracy zawodowej a także rozwinięcie poziomu autoprezentacji i umiejętności komunikacyjnych. Zdobycie wiedzy o szeroko pojętym rynku pracy.</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Wykłady obejmują wiedzę z zakresu głównych pojęć języka socjologii, twierdzeń i teorii socjologicznych wraz z metodologią badań socjologicznych. Omawia się rozwój dziedziny i specyfikę metod badawczych oraz koncepcje wybranych przedstawicieli, a</w:t>
      </w:r>
      <w:r w:rsidR="00737B25">
        <w:rPr>
          <w:rFonts w:ascii="Times New Roman" w:hAnsi="Times New Roman" w:cs="Times New Roman"/>
          <w:sz w:val="24"/>
          <w:szCs w:val="24"/>
        </w:rPr>
        <w:t> </w:t>
      </w:r>
      <w:r w:rsidRPr="00D75BA4">
        <w:rPr>
          <w:rFonts w:ascii="Times New Roman" w:hAnsi="Times New Roman" w:cs="Times New Roman"/>
          <w:sz w:val="24"/>
          <w:szCs w:val="24"/>
        </w:rPr>
        <w:t>także główne teorie wyjaśniające procesy i problemy społeczne. Prezentuje się socjologiczną koncepcję kultury i procesu socjalizacji. Zapoznaje się studentów z miejscem i rolą jednostki w społeczeństwie, jej osobowością społeczną. Przedstawia się zbiorowości społeczne, ich strukturę, typy i dynamikę. Omawia się kształtowanie więzi społecznej w tradycyjnych i</w:t>
      </w:r>
      <w:r w:rsidR="00737B25">
        <w:rPr>
          <w:rFonts w:ascii="Times New Roman" w:hAnsi="Times New Roman" w:cs="Times New Roman"/>
          <w:sz w:val="24"/>
          <w:szCs w:val="24"/>
        </w:rPr>
        <w:t> </w:t>
      </w:r>
      <w:r w:rsidRPr="00D75BA4">
        <w:rPr>
          <w:rFonts w:ascii="Times New Roman" w:hAnsi="Times New Roman" w:cs="Times New Roman"/>
          <w:sz w:val="24"/>
          <w:szCs w:val="24"/>
        </w:rPr>
        <w:t>współczesnych typach społeczeństw. Zwraca się uwagę na elementy efektywnej komunikacji społecznej. Prezentuje się właściwości i wymagania krajowego i zagranicznego rynku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język socjologii, główne teorie wyjaśniające procesy i problemy społeczne; główne metody badawcze przydatne w ich profesji, </w:t>
      </w:r>
      <w:proofErr w:type="gramStart"/>
      <w:r w:rsidRPr="00D75BA4">
        <w:rPr>
          <w:rFonts w:ascii="Times New Roman" w:hAnsi="Times New Roman" w:cs="Times New Roman"/>
          <w:sz w:val="24"/>
          <w:szCs w:val="24"/>
        </w:rPr>
        <w:t>wie</w:t>
      </w:r>
      <w:proofErr w:type="gramEnd"/>
      <w:r w:rsidRPr="00D75BA4">
        <w:rPr>
          <w:rFonts w:ascii="Times New Roman" w:hAnsi="Times New Roman" w:cs="Times New Roman"/>
          <w:sz w:val="24"/>
          <w:szCs w:val="24"/>
        </w:rPr>
        <w:t xml:space="preserve"> jak przeprowadzić proces badawczy i jakie stosować techniki oraz narzędzia, a także dostosować je do badanego problemu; zna realia rynku pracy i zasady skutecznej komunikacji.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posługiwać się terminami, twierdzeniami i teoretycznymi uzasadnieniami przy formułowaniu zagadnień społecznych; stosować uznawane standardy autoprezentacji i komunikacji interpersonalnej; prowadzić dyskusję i brać w niej udział z</w:t>
      </w:r>
      <w:r w:rsidR="00737B25">
        <w:rPr>
          <w:rFonts w:ascii="Times New Roman" w:hAnsi="Times New Roman" w:cs="Times New Roman"/>
          <w:sz w:val="24"/>
          <w:szCs w:val="24"/>
        </w:rPr>
        <w:t> </w:t>
      </w:r>
      <w:r w:rsidRPr="00D75BA4">
        <w:rPr>
          <w:rFonts w:ascii="Times New Roman" w:hAnsi="Times New Roman" w:cs="Times New Roman"/>
          <w:sz w:val="24"/>
          <w:szCs w:val="24"/>
        </w:rPr>
        <w:t>doborem rożnych technik argumentacji.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w:t>
      </w:r>
      <w:r w:rsidRPr="00D75BA4">
        <w:rPr>
          <w:rFonts w:ascii="Times New Roman" w:hAnsi="Times New Roman" w:cs="Times New Roman"/>
          <w:sz w:val="24"/>
          <w:szCs w:val="24"/>
        </w:rPr>
        <w:t>spółdziałania w zespole, szczególnie przy analizowaniu wybranych problemów społecznych; nawiązywania poprawnych relacji społecznych, prezentowania otwartości w procesach komunikacyjnych.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r w:rsidR="00737B25">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7.7. Etyka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Cel kształcenia:</w:t>
      </w:r>
      <w:r w:rsidRPr="00D75BA4">
        <w:rPr>
          <w:rFonts w:ascii="Times New Roman" w:hAnsi="Times New Roman" w:cs="Times New Roman"/>
          <w:sz w:val="24"/>
          <w:szCs w:val="24"/>
        </w:rPr>
        <w:t xml:space="preserve"> Przedmiot służy wprowadzeniu w problematykę i specyfikę tradycyjnej refleksji etycznej. Pokazuje najważniejsze problemy i rozstrzygnięcia w zakresie etyki. Zaznajamia z podstawową terminologią, poglądami etycznymi oraz ich konsekwencjami społecznymi. rozwija w słuchaczach postawę światopoglądowej otwartości i tolerancji.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Etyka - podstawowe znaczenie terminu. Etyka a moralność. Podstawowe podziały etyki. Historia etyki. Etyka sytuacyjna, bioetyka i podstawowe problemy bioetyczne.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normy i reguły prawne, etyczne związane z wykonywaniem zawodu; rozumie najważniejsze pojęcia i kategorie filozoficzne, ma wiedzę o człowieku jako podmiocie konstytuującym strukturę otaczającej go rzeczywistości i wiążących go z nimi relacjach. Rozumie wpływ mediów na życie człowieka.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przewidywać konsekwencje swoich wyborów etycznych, obywatelskich i badawczych; potrafi rozstrzygać podstawowe dylematy etyczne związane z</w:t>
      </w:r>
      <w:r w:rsidR="00737B25">
        <w:rPr>
          <w:rFonts w:ascii="Times New Roman" w:hAnsi="Times New Roman" w:cs="Times New Roman"/>
          <w:sz w:val="24"/>
          <w:szCs w:val="24"/>
        </w:rPr>
        <w:t> </w:t>
      </w:r>
      <w:r w:rsidRPr="00D75BA4">
        <w:rPr>
          <w:rFonts w:ascii="Times New Roman" w:hAnsi="Times New Roman" w:cs="Times New Roman"/>
          <w:sz w:val="24"/>
          <w:szCs w:val="24"/>
        </w:rPr>
        <w:t>zawodem.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eastAsia="Times New Roman" w:hAnsi="Times New Roman" w:cs="Times New Roman"/>
          <w:i/>
          <w:sz w:val="24"/>
          <w:szCs w:val="24"/>
        </w:rPr>
        <w:lastRenderedPageBreak/>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zachowania się w sposób racjonalny, refleksji na tematy etyczne i przestrzegania zasad etyki zawodowej; dostrzegania i formułowania problemów moralnych i dylematów etycznych związanych z własną i cudzą pracą, poszukuje optymalnych rozwiązań, postępuje zgodnie z zasadami etyki.</w:t>
      </w:r>
    </w:p>
    <w:p w:rsidR="009E38BA"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w:t>
      </w:r>
      <w:r w:rsidR="00737B25">
        <w:rPr>
          <w:rFonts w:ascii="Times New Roman" w:eastAsia="Times New Roman" w:hAnsi="Times New Roman" w:cs="Times New Roman"/>
          <w:sz w:val="24"/>
          <w:szCs w:val="24"/>
        </w:rPr>
        <w:t>.</w:t>
      </w:r>
    </w:p>
    <w:p w:rsidR="009879B5" w:rsidRDefault="009879B5" w:rsidP="009E38BA">
      <w:pPr>
        <w:spacing w:after="0" w:line="240" w:lineRule="auto"/>
        <w:jc w:val="both"/>
        <w:rPr>
          <w:rFonts w:ascii="Times New Roman" w:eastAsia="Times New Roman" w:hAnsi="Times New Roman" w:cs="Times New Roman"/>
          <w:b/>
          <w:sz w:val="24"/>
          <w:szCs w:val="24"/>
        </w:rPr>
      </w:pPr>
    </w:p>
    <w:p w:rsidR="009879B5" w:rsidRDefault="009879B5" w:rsidP="009E38BA">
      <w:pPr>
        <w:spacing w:after="0" w:line="240" w:lineRule="auto"/>
        <w:jc w:val="both"/>
        <w:rPr>
          <w:rFonts w:ascii="Times New Roman" w:eastAsia="Times New Roman" w:hAnsi="Times New Roman" w:cs="Times New Roman"/>
          <w:b/>
          <w:sz w:val="24"/>
          <w:szCs w:val="24"/>
        </w:rPr>
      </w:pPr>
    </w:p>
    <w:p w:rsidR="009879B5" w:rsidRDefault="009879B5" w:rsidP="009E38BA">
      <w:pPr>
        <w:spacing w:after="0" w:line="240" w:lineRule="auto"/>
        <w:jc w:val="both"/>
        <w:rPr>
          <w:rFonts w:ascii="Times New Roman" w:eastAsia="Times New Roman" w:hAnsi="Times New Roman" w:cs="Times New Roman"/>
          <w:b/>
          <w:sz w:val="24"/>
          <w:szCs w:val="24"/>
        </w:rPr>
      </w:pPr>
    </w:p>
    <w:p w:rsidR="00CD7FD1" w:rsidRDefault="00CD7FD1" w:rsidP="009E38BA">
      <w:pPr>
        <w:spacing w:after="0" w:line="240" w:lineRule="auto"/>
        <w:jc w:val="both"/>
        <w:rPr>
          <w:rFonts w:ascii="Times New Roman" w:eastAsia="Times New Roman" w:hAnsi="Times New Roman" w:cs="Times New Roman"/>
          <w:b/>
          <w:sz w:val="24"/>
          <w:szCs w:val="24"/>
        </w:rPr>
      </w:pPr>
      <w:r w:rsidRPr="00CD7FD1">
        <w:rPr>
          <w:rFonts w:ascii="Times New Roman" w:eastAsia="Times New Roman" w:hAnsi="Times New Roman" w:cs="Times New Roman"/>
          <w:b/>
          <w:sz w:val="24"/>
          <w:szCs w:val="24"/>
        </w:rPr>
        <w:t>7.8 Etyczne podstawy profesjonalizmu</w:t>
      </w:r>
    </w:p>
    <w:p w:rsidR="00A055DF" w:rsidRPr="009879B5" w:rsidRDefault="00CD7FD1" w:rsidP="00CD7FD1">
      <w:pPr>
        <w:spacing w:after="0" w:line="240" w:lineRule="auto"/>
        <w:jc w:val="both"/>
        <w:rPr>
          <w:rFonts w:ascii="Times New Roman" w:eastAsia="Times New Roman" w:hAnsi="Times New Roman" w:cs="Times New Roman"/>
          <w:i/>
          <w:sz w:val="24"/>
          <w:szCs w:val="24"/>
        </w:rPr>
      </w:pPr>
      <w:r w:rsidRPr="009879B5">
        <w:rPr>
          <w:rFonts w:ascii="Times New Roman" w:eastAsia="Times New Roman" w:hAnsi="Times New Roman" w:cs="Times New Roman"/>
          <w:i/>
          <w:sz w:val="24"/>
          <w:szCs w:val="24"/>
        </w:rPr>
        <w:t>Cel kształcenia:</w:t>
      </w:r>
      <w:r w:rsidRPr="009879B5">
        <w:rPr>
          <w:rFonts w:ascii="Times New Roman" w:hAnsi="Times New Roman" w:cs="Times New Roman"/>
          <w:sz w:val="24"/>
          <w:szCs w:val="24"/>
        </w:rPr>
        <w:t xml:space="preserve"> </w:t>
      </w:r>
      <w:r w:rsidR="00A055DF" w:rsidRPr="009879B5">
        <w:rPr>
          <w:rFonts w:ascii="Times New Roman" w:hAnsi="Times New Roman" w:cs="Times New Roman"/>
          <w:sz w:val="24"/>
          <w:szCs w:val="24"/>
        </w:rPr>
        <w:t>Celem wykładu jest ukazanie istoty profesjonalizmu oraz wagi jego etycznych podstaw. Tym samym celem jest uświadomienie studentowi jakie moralne czynniki wpływają na duże umiejętności i wysoki poziom wykonywanej pracy.</w:t>
      </w:r>
      <w:r w:rsidR="00A055DF" w:rsidRPr="009879B5">
        <w:rPr>
          <w:rFonts w:ascii="Times New Roman" w:eastAsia="Times New Roman" w:hAnsi="Times New Roman" w:cs="Times New Roman"/>
          <w:i/>
          <w:sz w:val="24"/>
          <w:szCs w:val="24"/>
        </w:rPr>
        <w:t xml:space="preserve"> </w:t>
      </w:r>
    </w:p>
    <w:p w:rsidR="00CD7FD1" w:rsidRPr="009879B5" w:rsidRDefault="00CD7FD1" w:rsidP="00CD7FD1">
      <w:pPr>
        <w:spacing w:after="0" w:line="240" w:lineRule="auto"/>
        <w:jc w:val="both"/>
        <w:rPr>
          <w:rFonts w:ascii="Times New Roman" w:eastAsia="Times New Roman" w:hAnsi="Times New Roman" w:cs="Times New Roman"/>
          <w:sz w:val="24"/>
          <w:szCs w:val="24"/>
        </w:rPr>
      </w:pPr>
      <w:r w:rsidRPr="009879B5">
        <w:rPr>
          <w:rFonts w:ascii="Times New Roman" w:eastAsia="Times New Roman" w:hAnsi="Times New Roman" w:cs="Times New Roman"/>
          <w:i/>
          <w:sz w:val="24"/>
          <w:szCs w:val="24"/>
        </w:rPr>
        <w:t>Treści merytoryczne</w:t>
      </w:r>
      <w:r w:rsidRPr="009879B5">
        <w:rPr>
          <w:rFonts w:ascii="Times New Roman" w:eastAsia="Times New Roman" w:hAnsi="Times New Roman" w:cs="Times New Roman"/>
          <w:sz w:val="24"/>
          <w:szCs w:val="24"/>
        </w:rPr>
        <w:t xml:space="preserve">: </w:t>
      </w:r>
      <w:r w:rsidR="00A055DF" w:rsidRPr="009879B5">
        <w:rPr>
          <w:rFonts w:ascii="Times New Roman" w:hAnsi="Times New Roman" w:cs="Times New Roman"/>
          <w:sz w:val="24"/>
          <w:szCs w:val="24"/>
        </w:rPr>
        <w:t xml:space="preserve">W odniesieniu do filozofii pracy i etyki zawodowej zaprezentowana zostanie analiza fenomenu profesjonalizmu, jego składowe oraz znaczenie w życiu społecznym. Ukazane zostanie w jaki sposób profesjonalne podejście do </w:t>
      </w:r>
      <w:r w:rsidR="009879B5" w:rsidRPr="009879B5">
        <w:rPr>
          <w:rFonts w:ascii="Times New Roman" w:hAnsi="Times New Roman" w:cs="Times New Roman"/>
          <w:sz w:val="24"/>
          <w:szCs w:val="24"/>
        </w:rPr>
        <w:t>wykonywanego</w:t>
      </w:r>
      <w:r w:rsidR="00A055DF" w:rsidRPr="009879B5">
        <w:rPr>
          <w:rFonts w:ascii="Times New Roman" w:hAnsi="Times New Roman" w:cs="Times New Roman"/>
          <w:sz w:val="24"/>
          <w:szCs w:val="24"/>
        </w:rPr>
        <w:t xml:space="preserve"> zawodu pomaga rozwiązywać problemy, konflikty i dylematy moralne mogące pojawić się w</w:t>
      </w:r>
      <w:r w:rsidR="00737B25">
        <w:rPr>
          <w:rFonts w:ascii="Times New Roman" w:hAnsi="Times New Roman" w:cs="Times New Roman"/>
          <w:sz w:val="24"/>
          <w:szCs w:val="24"/>
        </w:rPr>
        <w:t> </w:t>
      </w:r>
      <w:r w:rsidR="00A055DF" w:rsidRPr="009879B5">
        <w:rPr>
          <w:rFonts w:ascii="Times New Roman" w:hAnsi="Times New Roman" w:cs="Times New Roman"/>
          <w:sz w:val="24"/>
          <w:szCs w:val="24"/>
        </w:rPr>
        <w:t>pracy. Omówiona zostanie fundamentalna droga rozwoju profesjonalizmu w każdym podmiocie - od etyki czynów i zasad do etyki charakteru.</w:t>
      </w:r>
    </w:p>
    <w:p w:rsidR="00CD7FD1" w:rsidRPr="009879B5" w:rsidRDefault="00CD7FD1" w:rsidP="00CD7FD1">
      <w:pPr>
        <w:spacing w:after="0" w:line="240" w:lineRule="auto"/>
        <w:jc w:val="both"/>
        <w:rPr>
          <w:rFonts w:ascii="Times New Roman" w:hAnsi="Times New Roman" w:cs="Times New Roman"/>
          <w:sz w:val="24"/>
          <w:szCs w:val="24"/>
        </w:rPr>
      </w:pPr>
      <w:r w:rsidRPr="009879B5">
        <w:rPr>
          <w:rFonts w:ascii="Times New Roman" w:hAnsi="Times New Roman" w:cs="Times New Roman"/>
          <w:i/>
          <w:sz w:val="24"/>
          <w:szCs w:val="24"/>
        </w:rPr>
        <w:t>Efekty uczenia się</w:t>
      </w:r>
      <w:r w:rsidRPr="009879B5">
        <w:rPr>
          <w:rFonts w:ascii="Times New Roman" w:hAnsi="Times New Roman" w:cs="Times New Roman"/>
          <w:sz w:val="24"/>
          <w:szCs w:val="24"/>
        </w:rPr>
        <w:t xml:space="preserve">: </w:t>
      </w:r>
    </w:p>
    <w:p w:rsidR="00CD7FD1" w:rsidRPr="009879B5" w:rsidRDefault="00CD7FD1" w:rsidP="00CD7FD1">
      <w:pPr>
        <w:spacing w:after="0" w:line="240" w:lineRule="auto"/>
        <w:jc w:val="both"/>
        <w:rPr>
          <w:rFonts w:ascii="Times New Roman" w:hAnsi="Times New Roman" w:cs="Times New Roman"/>
          <w:sz w:val="24"/>
          <w:szCs w:val="24"/>
        </w:rPr>
      </w:pPr>
      <w:r w:rsidRPr="009879B5">
        <w:rPr>
          <w:rFonts w:ascii="Times New Roman" w:eastAsia="Times New Roman" w:hAnsi="Times New Roman" w:cs="Times New Roman"/>
          <w:i/>
          <w:sz w:val="24"/>
          <w:szCs w:val="24"/>
        </w:rPr>
        <w:t>Wiedza (zna i rozumie)</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podstawowe zasady profesjonalnego postępowania.</w:t>
      </w:r>
    </w:p>
    <w:p w:rsidR="009879B5" w:rsidRPr="009879B5" w:rsidRDefault="00CD7FD1" w:rsidP="00CD7FD1">
      <w:pPr>
        <w:spacing w:after="0" w:line="240" w:lineRule="auto"/>
        <w:jc w:val="both"/>
        <w:rPr>
          <w:rFonts w:ascii="Times New Roman" w:eastAsia="Times New Roman" w:hAnsi="Times New Roman" w:cs="Times New Roman"/>
          <w:i/>
          <w:sz w:val="24"/>
          <w:szCs w:val="24"/>
        </w:rPr>
      </w:pPr>
      <w:r w:rsidRPr="009879B5">
        <w:rPr>
          <w:rFonts w:ascii="Times New Roman" w:eastAsia="Times New Roman" w:hAnsi="Times New Roman" w:cs="Times New Roman"/>
          <w:i/>
          <w:sz w:val="24"/>
          <w:szCs w:val="24"/>
        </w:rPr>
        <w:t>Umiejętności (potrafi)</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zastosować wiedzę z zakresu etyki i wykorzystać ją w analizie i</w:t>
      </w:r>
      <w:r w:rsidR="00737B25">
        <w:rPr>
          <w:rFonts w:ascii="Times New Roman" w:hAnsi="Times New Roman" w:cs="Times New Roman"/>
          <w:sz w:val="24"/>
          <w:szCs w:val="24"/>
        </w:rPr>
        <w:t> </w:t>
      </w:r>
      <w:r w:rsidR="009879B5" w:rsidRPr="009879B5">
        <w:rPr>
          <w:rFonts w:ascii="Times New Roman" w:hAnsi="Times New Roman" w:cs="Times New Roman"/>
          <w:sz w:val="24"/>
          <w:szCs w:val="24"/>
        </w:rPr>
        <w:t>rozwiązywaniu problemów pojawiających się w działaniach na płaszczyźnie zawodowej.</w:t>
      </w:r>
      <w:r w:rsidR="009879B5" w:rsidRPr="009879B5">
        <w:rPr>
          <w:rFonts w:ascii="Times New Roman" w:eastAsia="Times New Roman" w:hAnsi="Times New Roman" w:cs="Times New Roman"/>
          <w:i/>
          <w:sz w:val="24"/>
          <w:szCs w:val="24"/>
        </w:rPr>
        <w:t xml:space="preserve"> </w:t>
      </w:r>
    </w:p>
    <w:p w:rsidR="009879B5" w:rsidRPr="009879B5" w:rsidRDefault="00CD7FD1" w:rsidP="00CD7FD1">
      <w:pPr>
        <w:spacing w:after="0" w:line="240" w:lineRule="auto"/>
        <w:jc w:val="both"/>
        <w:rPr>
          <w:rFonts w:ascii="Times New Roman" w:hAnsi="Times New Roman" w:cs="Times New Roman"/>
          <w:sz w:val="24"/>
          <w:szCs w:val="24"/>
        </w:rPr>
      </w:pPr>
      <w:r w:rsidRPr="009879B5">
        <w:rPr>
          <w:rFonts w:ascii="Times New Roman" w:eastAsia="Times New Roman" w:hAnsi="Times New Roman" w:cs="Times New Roman"/>
          <w:i/>
          <w:sz w:val="24"/>
          <w:szCs w:val="24"/>
        </w:rPr>
        <w:t>Kompetencje społeczne (jest gotów do)</w:t>
      </w:r>
      <w:r w:rsidRPr="009879B5">
        <w:rPr>
          <w:rFonts w:ascii="Times New Roman" w:eastAsia="Times New Roman" w:hAnsi="Times New Roman" w:cs="Times New Roman"/>
          <w:sz w:val="24"/>
          <w:szCs w:val="24"/>
        </w:rPr>
        <w:t xml:space="preserve">: </w:t>
      </w:r>
      <w:r w:rsidR="009879B5" w:rsidRPr="009879B5">
        <w:rPr>
          <w:rFonts w:ascii="Times New Roman" w:hAnsi="Times New Roman" w:cs="Times New Roman"/>
          <w:sz w:val="24"/>
          <w:szCs w:val="24"/>
        </w:rPr>
        <w:t>świadomego postrzegania szeregu dylematów moralnych wynikających z podejmowanych działań zawodowych, podjęcia refleksji nad nimi oraz rozstrzygania ich.</w:t>
      </w:r>
    </w:p>
    <w:p w:rsidR="00CD7FD1" w:rsidRPr="009879B5" w:rsidRDefault="009879B5" w:rsidP="009E38BA">
      <w:pPr>
        <w:spacing w:after="0" w:line="240" w:lineRule="auto"/>
        <w:jc w:val="both"/>
        <w:rPr>
          <w:rFonts w:ascii="Times New Roman" w:eastAsia="Times New Roman" w:hAnsi="Times New Roman" w:cs="Times New Roman"/>
          <w:sz w:val="24"/>
          <w:szCs w:val="24"/>
        </w:rPr>
      </w:pPr>
      <w:r w:rsidRPr="009879B5">
        <w:rPr>
          <w:rFonts w:ascii="Times New Roman" w:eastAsia="Times New Roman" w:hAnsi="Times New Roman" w:cs="Times New Roman"/>
          <w:i/>
          <w:sz w:val="24"/>
          <w:szCs w:val="24"/>
        </w:rPr>
        <w:t xml:space="preserve"> </w:t>
      </w:r>
      <w:r w:rsidR="00CD7FD1" w:rsidRPr="009879B5">
        <w:rPr>
          <w:rFonts w:ascii="Times New Roman" w:eastAsia="Times New Roman" w:hAnsi="Times New Roman" w:cs="Times New Roman"/>
          <w:i/>
          <w:sz w:val="24"/>
          <w:szCs w:val="24"/>
        </w:rPr>
        <w:t>Forma prowadzenia zajęć:</w:t>
      </w:r>
      <w:r w:rsidR="00CD7FD1" w:rsidRPr="009879B5">
        <w:rPr>
          <w:rFonts w:ascii="Times New Roman" w:eastAsia="Times New Roman" w:hAnsi="Times New Roman" w:cs="Times New Roman"/>
          <w:sz w:val="24"/>
          <w:szCs w:val="24"/>
        </w:rPr>
        <w:t xml:space="preserve"> wykład</w:t>
      </w:r>
      <w:r w:rsidR="00737B25">
        <w:rPr>
          <w:rFonts w:ascii="Times New Roman" w:eastAsia="Times New Roman" w:hAnsi="Times New Roman" w:cs="Times New Roman"/>
          <w:sz w:val="24"/>
          <w:szCs w:val="24"/>
        </w:rPr>
        <w:t>.</w:t>
      </w:r>
    </w:p>
    <w:p w:rsidR="009E38BA" w:rsidRPr="00D75BA4" w:rsidRDefault="00CD7FD1" w:rsidP="009E38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9E38BA" w:rsidRPr="00D75BA4">
        <w:rPr>
          <w:rFonts w:ascii="Times New Roman" w:eastAsia="Times New Roman" w:hAnsi="Times New Roman" w:cs="Times New Roman"/>
          <w:b/>
          <w:sz w:val="24"/>
          <w:szCs w:val="24"/>
        </w:rPr>
        <w:t>. Techniki twórczego myślenia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Prezentacja możliwości zastosowania technik twórczego myślenia w</w:t>
      </w:r>
      <w:r w:rsidR="00737B25">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grupowym rozwiązywaniu problemów, opracowywaniu nowych produktów i przygotowanie studentów do udziału (jako uczestnik i lider) w pracy grupy kreatywnej. Nabycie umiejętności prezentacji własnych poglądów przez studenta, współpracy w grupie, kształcenie umiejętności argumentowania swoich poglądów i otwartości na pomysły innych oraz kreatywnego podejścia do problemu.</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Ogólne zasady planowania i przeprowadzania sesji kreatywnych, zapoznanie uczestników z możliwościami zastosowania technik kreatywnych w</w:t>
      </w:r>
      <w:r w:rsidR="00737B25">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rozwiązywaniu problemów, opracowywaniu nowych produktów oraz celami, sposobami przeprowadzania zajęć i ich umiejscowienia w przebiegu sesji kreatywnej, zaletami i</w:t>
      </w:r>
      <w:r w:rsidR="00737B25">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ograniczeniami techniki Design </w:t>
      </w:r>
      <w:proofErr w:type="spellStart"/>
      <w:r w:rsidRPr="00D75BA4">
        <w:rPr>
          <w:rFonts w:ascii="Times New Roman" w:eastAsia="Times New Roman" w:hAnsi="Times New Roman" w:cs="Times New Roman"/>
          <w:sz w:val="24"/>
          <w:szCs w:val="24"/>
        </w:rPr>
        <w:t>Thinking</w:t>
      </w:r>
      <w:proofErr w:type="spellEnd"/>
      <w:r w:rsidRPr="00D75BA4">
        <w:rPr>
          <w:rFonts w:ascii="Times New Roman" w:eastAsia="Times New Roman" w:hAnsi="Times New Roman" w:cs="Times New Roman"/>
          <w:sz w:val="24"/>
          <w:szCs w:val="24"/>
        </w:rPr>
        <w:t xml:space="preserve">. Skład i dynamika funkcjonowania grupy kreatywnej. Empatia (sposób prowadzenia wywiadu, analiza potrzeb użytkownika, wykorzystanie narzędzi, tj.: obserwacja, wywiad, tworzenie obrazu persony, </w:t>
      </w:r>
      <w:proofErr w:type="spellStart"/>
      <w:r w:rsidRPr="00D75BA4">
        <w:rPr>
          <w:rFonts w:ascii="Times New Roman" w:eastAsia="Times New Roman" w:hAnsi="Times New Roman" w:cs="Times New Roman"/>
          <w:sz w:val="24"/>
          <w:szCs w:val="24"/>
        </w:rPr>
        <w:t>moodboard</w:t>
      </w:r>
      <w:proofErr w:type="spellEnd"/>
      <w:r w:rsidRPr="00D75BA4">
        <w:rPr>
          <w:rFonts w:ascii="Times New Roman" w:eastAsia="Times New Roman" w:hAnsi="Times New Roman" w:cs="Times New Roman"/>
          <w:sz w:val="24"/>
          <w:szCs w:val="24"/>
        </w:rPr>
        <w:t>, tworzenie mapy empatii); diagnoza potrzeb i generowanie pomysłów; tworzenie prototypów 2D i 3D oraz ich testowanie.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zagadnienia dotyczące tworzenia obszaru niezbędnego do kreatywnej pracy, tworzenia zespołów, moderowania pracy grupy oraz podstawowe narzędzia wykorzystywane do: określenia potrzeb użytkownika, tworzenia pomysłów i ich selekcji, budowy prototypów.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wykorzystać poznane technik i tworzyć nowe rozwiązania lub ulepszać już istniejące, dokonać oceny nowych pomysłów pod kątem ich szans na sukces rynkowy, wykorzystywać wiedzę do podejmowania nowych wyzwań zawodowych, rozstrzygania dylematów pojawiających się w pracy zawodowej.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Kompetencje społeczne (jest gotów do)</w:t>
      </w:r>
      <w:r w:rsidRPr="00D75BA4">
        <w:rPr>
          <w:rFonts w:ascii="Times New Roman" w:eastAsia="Times New Roman" w:hAnsi="Times New Roman" w:cs="Times New Roman"/>
          <w:sz w:val="24"/>
          <w:szCs w:val="24"/>
        </w:rPr>
        <w:t>: kreatywności w pracy zespołowej, generowania dużej liczby pomysłów, sprawnego komunikowania się z otoczeniem, określenia priorytetów w</w:t>
      </w:r>
      <w:r w:rsidR="00737B25">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realizowanym zadaniu określonym przez grupę, pracy w grupie i kierowania pracą innych, wykazując odpowiedzialność za realizowane prace.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ćwiczenia.</w:t>
      </w:r>
    </w:p>
    <w:p w:rsidR="009E38BA" w:rsidRPr="00D75BA4" w:rsidRDefault="009879B5" w:rsidP="009E38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9E38BA" w:rsidRPr="00D75BA4">
        <w:rPr>
          <w:rFonts w:ascii="Times New Roman" w:eastAsia="Times New Roman" w:hAnsi="Times New Roman" w:cs="Times New Roman"/>
          <w:b/>
          <w:sz w:val="24"/>
          <w:szCs w:val="24"/>
        </w:rPr>
        <w:t xml:space="preserve">. Wychowanie fizyczne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podstawowymi pojęciami, strukturą oraz piśmiennictwem z zakresu kultury fizycznej. Uzyskanie wiedzy i umiejętności do samodzielnego prowadzenia zajęć z elementami gier i zabaw zespołowych oraz sportów indywidualnych.</w:t>
      </w:r>
    </w:p>
    <w:p w:rsidR="009E38BA" w:rsidRPr="00D75BA4" w:rsidRDefault="009E38BA" w:rsidP="00737B25">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Doskonalenie umiejętności ruchowych, techniki i taktyki sportów drużynowych, sportów indywidualnych oraz zabaw ruchowych. Autorskie programy zajęć z</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elementami wychowania fizycznego, sportu, rekreacji, aktywności </w:t>
      </w:r>
      <w:proofErr w:type="gramStart"/>
      <w:r w:rsidRPr="00D75BA4">
        <w:rPr>
          <w:rFonts w:ascii="Times New Roman" w:hAnsi="Times New Roman" w:cs="Times New Roman"/>
          <w:sz w:val="24"/>
          <w:szCs w:val="24"/>
        </w:rPr>
        <w:t>pro zdrowotnej</w:t>
      </w:r>
      <w:proofErr w:type="gramEnd"/>
      <w:r w:rsidRPr="00D75BA4">
        <w:rPr>
          <w:rFonts w:ascii="Times New Roman" w:hAnsi="Times New Roman" w:cs="Times New Roman"/>
          <w:sz w:val="24"/>
          <w:szCs w:val="24"/>
        </w:rPr>
        <w:t>. Pomiar sprawności fizycznej: testy sprawnościowe.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pozytywny wpływ ćwiczeń fizycznych na organizm człowieka oraz sposoby podtrzymania zdrowia i sprawności fizycznej. Wie w jaki sposób zorganizować indywidualne zajęcia o charakterze rekreacyjnym.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ma umiejętności ruchowe przydatne w podnoszeniu sprawności fizycznej oraz w rekreacyjnym uprawianiu wybranej dyscypliny. Potrafi bezpiecznie korzystać z obiektów i urządzeń sportowych oraz sędziować rywalizację w rekreacyjnej formie uprawianej dyscypliny.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współdziałania z innymi uczestnikami zajęć, ma umiejętności szybkiego komunikowania się oraz odpowiedzialności za wykonywanie wyznaczonych zadań, stosowania zasad bezpieczeństwa obowiązujące na obiektach krytych/ hale sportowe, pływalnie/ i odkrytych/boiska, korty i stadiony/ oraz przepisy w wybranej grze sportowej lub rekreacyjnej.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Pr>
          <w:rFonts w:ascii="Times New Roman" w:hAnsi="Times New Roman" w:cs="Times New Roman"/>
          <w:sz w:val="24"/>
          <w:szCs w:val="24"/>
        </w:rPr>
        <w:t>wychowanie fizyczne</w:t>
      </w:r>
      <w:r w:rsidR="00737B25">
        <w:rPr>
          <w:rFonts w:ascii="Times New Roman" w:hAnsi="Times New Roman" w:cs="Times New Roman"/>
          <w:sz w:val="24"/>
          <w:szCs w:val="24"/>
        </w:rPr>
        <w:t>.</w:t>
      </w:r>
    </w:p>
    <w:p w:rsidR="009E38BA" w:rsidRDefault="009E38BA" w:rsidP="009E38BA">
      <w:pPr>
        <w:spacing w:after="0" w:line="240" w:lineRule="auto"/>
        <w:rPr>
          <w:rFonts w:ascii="Times New Roman" w:hAnsi="Times New Roman" w:cs="Times New Roman"/>
          <w:b/>
          <w:sz w:val="24"/>
          <w:szCs w:val="24"/>
        </w:rPr>
      </w:pPr>
      <w:bookmarkStart w:id="2" w:name="_Hlk3758936"/>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II.GRUPA TREŚCI PODSTAWOWYCH</w:t>
      </w:r>
    </w:p>
    <w:bookmarkEnd w:id="2"/>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1. Rysunek techniczny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z teorii rzutowania i geometrii wykreślnej z zakresie rzutowania punktu prostej i płaszczyzny. Rysowanie przekrojów i kładów części maszyn. Nabycie umiejętności wykonywania rysunku technikami komputerowymi.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Rzuty prostokątne punktu prostej i płaszczyzny na dwie i trzy rzutnie, elementy przynależne. Rzuty prostokątne modeli przestrzennych. Rzutowanie z użyciem przekrojów i układów części maszyn. Rzuty aksonometryczne. Wymiarowanie. Wykonywanie rysunków komputerowych w aplikacji Mega </w:t>
      </w:r>
      <w:proofErr w:type="spellStart"/>
      <w:r w:rsidRPr="00D75BA4">
        <w:rPr>
          <w:rFonts w:ascii="Times New Roman" w:hAnsi="Times New Roman" w:cs="Times New Roman"/>
          <w:sz w:val="24"/>
          <w:szCs w:val="24"/>
        </w:rPr>
        <w:t>Cad</w:t>
      </w:r>
      <w:proofErr w:type="spellEnd"/>
      <w:r w:rsidRPr="00D75BA4">
        <w:rPr>
          <w:rFonts w:ascii="Times New Roman" w:hAnsi="Times New Roman" w:cs="Times New Roman"/>
          <w:sz w:val="24"/>
          <w:szCs w:val="24"/>
        </w:rPr>
        <w:t xml:space="preserve"> 2015.</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oraz rozwiązuje proste zadania inżynierskie dotyczące położenia prostej, punktu i płaszczyzny w przestrzeni metodami geometrii wykreślnej oraz dobiera optymalną liczbę rzutów i niezbędnych wymiarów do wykonania rysunku wykonawczego prostych części maszyn.</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projektować i wykonywać rysunki brył i części maszyn, metodą szkicowania i za pośrednictwem aplikacji komputerowej.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współpracy w zespole, przyjmując w nim różne role, jest gotów ponieść konsekwencje (także przykre) własnego i zespołowego działania oraz rozumie potrzebę uczenia się przez całe życie (dokształcania i samodoskonalenia).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r w:rsidR="009879B5">
        <w:rPr>
          <w:rFonts w:ascii="Times New Roman" w:hAnsi="Times New Roman" w:cs="Times New Roman"/>
          <w:sz w:val="24"/>
          <w:szCs w:val="24"/>
        </w:rPr>
        <w:t xml:space="preserve"> praktyczne</w:t>
      </w:r>
      <w:r w:rsidRPr="00D75BA4">
        <w:rPr>
          <w:rFonts w:ascii="Times New Roman" w:hAnsi="Times New Roman" w:cs="Times New Roman"/>
          <w:sz w:val="24"/>
          <w:szCs w:val="24"/>
        </w:rPr>
        <w:t>.</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2. Prowadzenie działalności gospodarczej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Zdobycie wiedzy dotyczącej aspektów prawnych prowadzenia działalności gospodarczej w branży spożywczej, zasad podejmowania działalności gospodarczej, </w:t>
      </w:r>
      <w:r w:rsidRPr="00D75BA4">
        <w:rPr>
          <w:rFonts w:ascii="Times New Roman" w:hAnsi="Times New Roman" w:cs="Times New Roman"/>
          <w:sz w:val="24"/>
          <w:szCs w:val="24"/>
        </w:rPr>
        <w:lastRenderedPageBreak/>
        <w:t>aspektów finansowych oraz instytucji kontrolujących i nadzorujących działalność gospodarczą. Wykształcenie umiejętności planowania działań związanych z prowadzeniem działalności gospodarczej.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Aspekty prawne prowadzenia działalności gospodarczej w branży spożywczej. Zasady podejmowania działalności gospodarczej. Koncesje. Aspekty finansowe. Instytucje kontrolujące i nadzorujące działalność gospodarczą prowadzoną w branży spożywczej. Przykłady prowadzenia działalności gospodarczej w przemyśle spożywczym – studia przypadków. Instytucje wspierające rozwój przedsiębiorstw. Możliwości finansowania innowacyjnych przedsięwzięć. Zarządzanie w działalności gospodarczej: tworzenie biznesplanu, zarządzanie mała firmą.</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prawne aspekty prowadzenia działalności gospodarczej w branży spożywczej, zasady podejmowania działalności gospodarczej, aspekty finansowe oraz instytucje kontrolujące i nadzorujące działalność gospodarczą.</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opanować umiejętności potrzebne do założenia i prowadzenia działalności gospodarczej w sektorze gastronomicznym oraz opracować biznesplan.</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oceny barier i ryzyka związanego z działaniami przedsiębiorczymi.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p>
    <w:p w:rsidR="009E38BA" w:rsidRPr="00D75BA4" w:rsidRDefault="009E38BA" w:rsidP="009E38BA">
      <w:pPr>
        <w:tabs>
          <w:tab w:val="left" w:pos="7230"/>
        </w:tabs>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3. Maszynoznawstwo </w:t>
      </w:r>
      <w:r w:rsidRPr="00D75BA4">
        <w:rPr>
          <w:rFonts w:ascii="Times New Roman" w:hAnsi="Times New Roman" w:cs="Times New Roman"/>
          <w:b/>
          <w:sz w:val="24"/>
          <w:szCs w:val="24"/>
        </w:rPr>
        <w:tab/>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zapoznanie studenta z podstawowymi maszynami przemysłu spożywczego jak silniki, pompy, wentylatory, urządzenia chłodnicze oraz poznanie sposobów ich działania.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Podstawy geometrii w rzutowaniu prostokątnym. Elementy wspólne i</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przynależne w geometrii. Rzutowanie elementów przestrzennych na trzy rzutnie. Maszyny proste. Podstawy wytrzymałości materiałów. Podstawy termodynamiki technicznej - wstęp do chłodnictwa. Podstawy elektrotechniki przemysłowej w zakładach przemysłu spożywczego. Topologia maszyn przemysłu spożywczego. Podstawy maszynoznawstwa energetycznego przemysłu spożywczego. Materiały konstrukcyjne. Zasady konstrukcji i eksploatacji maszyn. Korozja materiałów technicznych i sposoby ochrony.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budowę i wielkości charakterystyczne maszyn roboczych (silnik, pompa wentylator, urządzenie chłodnicze) oraz opisuje zasady ich działania.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pomiarowe i dokonuje obliczeń stosując techniki komputerowe.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organizacji podziału pracy przy czynnościach pomiarowych i doświadczalnych, i do współpracy w zespole.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4. Matematyka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w zakresie matematyki wyższej. Nabycie umiejętności stosowania narzędzi algebry liniowej i analizy matematycznej do matematycznego opisu wyników analiz teoretycznych i doświadczalnych.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Podstawy teorii liczb zespolonych. Podstawowe pojęcia z zakresu teorii macierzy. Ogólna teoria Kroneckera-</w:t>
      </w:r>
      <w:proofErr w:type="spellStart"/>
      <w:r w:rsidRPr="00D75BA4">
        <w:rPr>
          <w:rFonts w:ascii="Times New Roman" w:hAnsi="Times New Roman" w:cs="Times New Roman"/>
          <w:sz w:val="24"/>
          <w:szCs w:val="24"/>
        </w:rPr>
        <w:t>Capellego</w:t>
      </w:r>
      <w:proofErr w:type="spellEnd"/>
      <w:r w:rsidRPr="00D75BA4">
        <w:rPr>
          <w:rFonts w:ascii="Times New Roman" w:hAnsi="Times New Roman" w:cs="Times New Roman"/>
          <w:sz w:val="24"/>
          <w:szCs w:val="24"/>
        </w:rPr>
        <w:t xml:space="preserve"> układów równań liniowych. Funkcje i ich własności. Granice ciągów. Granice funkcji. Pochodna funkcji i jej zastosowania. Całka nieoznaczona i oznaczona oraz jej zastosowania. Podstawy rachunku różniczkowego funkcji dwóch zmiennych. Podstawowe wiadomości na temat równań różniczkowych zwyczajnych.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zagadnienia z zakresu liczb zespolonych, teorii macierzy, teorii układów równań liniowych, rachunku różniczkowego i całkowego funkcji jednej zmiennej, zastosowania pojęć rachunku różniczkowego i całkowego do badania funkcji, rachunku różniczkowego funkcji wielu zmiennych oraz równań różniczkowych zwyczajnych.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r w:rsidRPr="00D75BA4">
        <w:rPr>
          <w:rFonts w:ascii="Times New Roman" w:hAnsi="Times New Roman" w:cs="Times New Roman"/>
          <w:sz w:val="24"/>
          <w:szCs w:val="24"/>
        </w:rPr>
        <w:t>: wyszukiwać w dostępnych źródłach informacji związanych z</w:t>
      </w:r>
      <w:r w:rsidR="00737B25">
        <w:rPr>
          <w:rFonts w:ascii="Times New Roman" w:hAnsi="Times New Roman" w:cs="Times New Roman"/>
          <w:sz w:val="24"/>
          <w:szCs w:val="24"/>
        </w:rPr>
        <w:t> </w:t>
      </w:r>
      <w:r w:rsidRPr="00D75BA4">
        <w:rPr>
          <w:rFonts w:ascii="Times New Roman" w:hAnsi="Times New Roman" w:cs="Times New Roman"/>
          <w:sz w:val="24"/>
          <w:szCs w:val="24"/>
        </w:rPr>
        <w:t>rozwiązywaniem konkretnych problemów, wykonywać działania na liczbach zespolonych i</w:t>
      </w:r>
      <w:r w:rsidR="00737B25">
        <w:rPr>
          <w:rFonts w:ascii="Times New Roman" w:hAnsi="Times New Roman" w:cs="Times New Roman"/>
          <w:sz w:val="24"/>
          <w:szCs w:val="24"/>
        </w:rPr>
        <w:t> </w:t>
      </w:r>
      <w:r w:rsidRPr="00D75BA4">
        <w:rPr>
          <w:rFonts w:ascii="Times New Roman" w:hAnsi="Times New Roman" w:cs="Times New Roman"/>
          <w:sz w:val="24"/>
          <w:szCs w:val="24"/>
        </w:rPr>
        <w:t>macierzach, obliczać wyznaczniki, rozwiązywać układy równań liniowych, obliczać granice funkcji jednej zmiennej, wyznaczać pochodne, zastosować podstawowe metody całkowania, obliczać pochodne cząstkowe funkcji wielu zmiennych, wyznaczać ekstrema.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ciągłego samodoskonalenia i podnoszenia kwalifikacji zawodowych w kontekście ciągłego rozwoju wiedzy technologicznej.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5. Chemia ogólna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budowy materii i rodzajów wiązań chemicznych. Wyjaśnienie znaczenia wielu metalicznych i niemetalicznych pierwiastków występujących w</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układach biologicznych. Zapoznanie z procesami chemicznymi takimi jak: hydroliza, utlenianie i redukcja, tworzenie i trwałość związków kompleksowych. Nabycie umiejętności posługiwania się podstawowym sprzętem laboratoryjnym. Nabycie umiejętności sporządzania roztworów o określonym stężeniu procentowym, molowy. Zjawiska powierzchniowe, sorpcja. Układy koloidalne.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Budowa materii i rodzaje wiązań chemicznych. Znaczenie metalicznych i niemetalicznych pierwiastków występujących w układach biologicznych. Procesy chemiczne: hydroliza, utlenianie i redukcja. Stężenia roztworów. Prawo działania mas, </w:t>
      </w:r>
      <w:proofErr w:type="spellStart"/>
      <w:r w:rsidRPr="00D75BA4">
        <w:rPr>
          <w:rFonts w:ascii="Times New Roman" w:hAnsi="Times New Roman" w:cs="Times New Roman"/>
          <w:sz w:val="24"/>
          <w:szCs w:val="24"/>
        </w:rPr>
        <w:t>pH</w:t>
      </w:r>
      <w:proofErr w:type="spellEnd"/>
      <w:r w:rsidRPr="00D75BA4">
        <w:rPr>
          <w:rFonts w:ascii="Times New Roman" w:hAnsi="Times New Roman" w:cs="Times New Roman"/>
          <w:sz w:val="24"/>
          <w:szCs w:val="24"/>
        </w:rPr>
        <w:t xml:space="preserve"> kwasów, zasad, soli, roztworów buforowych. Iloczyn rozpuszczalności i rozpuszczalność. Ilościowe metody miareczkowe: alkacymetria i manganometria. Podstawy chemii koordynacyjnej; miareczkowanie kompleksometryczne. Twardość wody. Zjawiska powierzchniowe, sorpcja. Układy koloidalne.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zagadnienia z zakresu chemii ogólnej i nieorganicznej, w</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tym nomenklaturę związków nieorganicznych, właściwości pierwiastków, rodzaje </w:t>
      </w:r>
      <w:r w:rsidR="00737B25" w:rsidRPr="00D75BA4">
        <w:rPr>
          <w:rFonts w:ascii="Times New Roman" w:hAnsi="Times New Roman" w:cs="Times New Roman"/>
          <w:sz w:val="24"/>
          <w:szCs w:val="24"/>
        </w:rPr>
        <w:t>wiązań</w:t>
      </w:r>
      <w:r w:rsidRPr="00D75BA4">
        <w:rPr>
          <w:rFonts w:ascii="Times New Roman" w:hAnsi="Times New Roman" w:cs="Times New Roman"/>
          <w:sz w:val="24"/>
          <w:szCs w:val="24"/>
        </w:rPr>
        <w:t xml:space="preserve"> chemicznych.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za pomocą równań reakcji chemicznych przedstawić przebieg procesów zachodzących w roztworach wodnych; posługiwać się terminologią i nomenklaturą chemiczną w zakresie chemii nieorganicznej i ogólnej oraz podstawowymi technikami laboratoryjnymi, w</w:t>
      </w:r>
      <w:r w:rsidR="00737B25">
        <w:rPr>
          <w:rFonts w:ascii="Times New Roman" w:hAnsi="Times New Roman" w:cs="Times New Roman"/>
          <w:sz w:val="24"/>
          <w:szCs w:val="24"/>
        </w:rPr>
        <w:t> </w:t>
      </w:r>
      <w:r w:rsidRPr="00D75BA4">
        <w:rPr>
          <w:rFonts w:ascii="Times New Roman" w:hAnsi="Times New Roman" w:cs="Times New Roman"/>
          <w:sz w:val="24"/>
          <w:szCs w:val="24"/>
        </w:rPr>
        <w:t>tym wykonać proste analizy chemiczne.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ponoszenia odpowiedzialności (społecznej, zawodowej i etycznej) za produkcję żywności wysokiej jakości, dobrostan zwierząt oraz kształtowanie i</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stan środowiska naturalnego, a także do samodzielnego i odpowiedzialnego wykonywania powierzonych zadań, pracy w zespole oraz podnoszenia swoich kwalifikacji.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6. Ekologia i ochrona środowiska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przedstawienie właściwości poziomów organizacji życia, stanowiących przedmiot zainteresowania ekologii; czynników biotycznych i</w:t>
      </w:r>
      <w:r w:rsidR="00737B25">
        <w:rPr>
          <w:rFonts w:ascii="Times New Roman" w:hAnsi="Times New Roman" w:cs="Times New Roman"/>
          <w:sz w:val="24"/>
          <w:szCs w:val="24"/>
        </w:rPr>
        <w:t> </w:t>
      </w:r>
      <w:r w:rsidRPr="00D75BA4">
        <w:rPr>
          <w:rFonts w:ascii="Times New Roman" w:hAnsi="Times New Roman" w:cs="Times New Roman"/>
          <w:sz w:val="24"/>
          <w:szCs w:val="24"/>
        </w:rPr>
        <w:t xml:space="preserve">abiotycznych oddziałujących na osobniki i populacje; etapów poznania naukowego, znaczenia eksperymentu i obserwacji w badaniach biologicznych oraz właściwej interpretacji otrzymanych wyników. Uświadomienie zagrożeń cywilizacyjnych oraz przedstawienie skutków antropopresji w środowisku, roli człowieka w procesie przekształcania środowiska przyrodniczego.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Ekologia jako dyscyplina w dziedzinie biologii. Wprowadzenie do metodologii. Holistyczne i </w:t>
      </w:r>
      <w:proofErr w:type="spellStart"/>
      <w:r w:rsidRPr="00D75BA4">
        <w:rPr>
          <w:rFonts w:ascii="Times New Roman" w:hAnsi="Times New Roman" w:cs="Times New Roman"/>
          <w:sz w:val="24"/>
          <w:szCs w:val="24"/>
        </w:rPr>
        <w:t>transdziedzinowe</w:t>
      </w:r>
      <w:proofErr w:type="spellEnd"/>
      <w:r w:rsidRPr="00D75BA4">
        <w:rPr>
          <w:rFonts w:ascii="Times New Roman" w:hAnsi="Times New Roman" w:cs="Times New Roman"/>
          <w:sz w:val="24"/>
          <w:szCs w:val="24"/>
        </w:rPr>
        <w:t xml:space="preserve"> rozumienie ekologii. Etyka środowiskowa. Hierarchia poziomów organizacji życia. Układy stanowiące przedmiot zainteresowania ekologii (od poziomu osobniczego do biosfery). Naturalne zmiany struktury biocenoz: sukcesja. Dynamika biocenoz. Lokalna bioróżnorodność a stabilność ekosystemu. Autonomia ekosystemu. Antropopresja. Emisja substancji i energii. Wpływ antropopresji na podsystem producentów (</w:t>
      </w:r>
      <w:proofErr w:type="spellStart"/>
      <w:r w:rsidRPr="00D75BA4">
        <w:rPr>
          <w:rFonts w:ascii="Times New Roman" w:hAnsi="Times New Roman" w:cs="Times New Roman"/>
          <w:sz w:val="24"/>
          <w:szCs w:val="24"/>
        </w:rPr>
        <w:t>multistres</w:t>
      </w:r>
      <w:proofErr w:type="spellEnd"/>
      <w:r w:rsidRPr="00D75BA4">
        <w:rPr>
          <w:rFonts w:ascii="Times New Roman" w:hAnsi="Times New Roman" w:cs="Times New Roman"/>
          <w:sz w:val="24"/>
          <w:szCs w:val="24"/>
        </w:rPr>
        <w:t xml:space="preserve">, fitotoksyczność), konsumentów I rzędu, pozostałych konsumentów </w:t>
      </w:r>
      <w:r w:rsidRPr="00D75BA4">
        <w:rPr>
          <w:rFonts w:ascii="Times New Roman" w:hAnsi="Times New Roman" w:cs="Times New Roman"/>
          <w:sz w:val="24"/>
          <w:szCs w:val="24"/>
        </w:rPr>
        <w:lastRenderedPageBreak/>
        <w:t>i</w:t>
      </w:r>
      <w:r w:rsidR="00737B25">
        <w:rPr>
          <w:rFonts w:ascii="Times New Roman" w:hAnsi="Times New Roman" w:cs="Times New Roman"/>
          <w:sz w:val="24"/>
          <w:szCs w:val="24"/>
        </w:rPr>
        <w:t> </w:t>
      </w:r>
      <w:proofErr w:type="spellStart"/>
      <w:r w:rsidRPr="00D75BA4">
        <w:rPr>
          <w:rFonts w:ascii="Times New Roman" w:hAnsi="Times New Roman" w:cs="Times New Roman"/>
          <w:sz w:val="24"/>
          <w:szCs w:val="24"/>
        </w:rPr>
        <w:t>destruentów</w:t>
      </w:r>
      <w:proofErr w:type="spellEnd"/>
      <w:r w:rsidRPr="00D75BA4">
        <w:rPr>
          <w:rFonts w:ascii="Times New Roman" w:hAnsi="Times New Roman" w:cs="Times New Roman"/>
          <w:sz w:val="24"/>
          <w:szCs w:val="24"/>
        </w:rPr>
        <w:t>. Przejawy antropopresji i jej wpływ na bezpieczeństwo łańcucha produkcji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hierarchię poziomów życia, proces sukcesji, warunki osiągania równowagi biocenoz, znaczenie różnorodności dla funkcjonowania ekosystemu, antropopresję, </w:t>
      </w:r>
      <w:proofErr w:type="spellStart"/>
      <w:r w:rsidRPr="00D75BA4">
        <w:rPr>
          <w:rFonts w:ascii="Times New Roman" w:hAnsi="Times New Roman" w:cs="Times New Roman"/>
          <w:sz w:val="24"/>
          <w:szCs w:val="24"/>
        </w:rPr>
        <w:t>multistres</w:t>
      </w:r>
      <w:proofErr w:type="spellEnd"/>
      <w:r w:rsidRPr="00D75BA4">
        <w:rPr>
          <w:rFonts w:ascii="Times New Roman" w:hAnsi="Times New Roman" w:cs="Times New Roman"/>
          <w:sz w:val="24"/>
          <w:szCs w:val="24"/>
        </w:rPr>
        <w:t>, wpływ na składowe ekosystemu.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sporządzić ocenę środowiska przyrodniczego, analizować </w:t>
      </w:r>
      <w:proofErr w:type="spellStart"/>
      <w:r w:rsidRPr="00D75BA4">
        <w:rPr>
          <w:rFonts w:ascii="Times New Roman" w:hAnsi="Times New Roman" w:cs="Times New Roman"/>
          <w:sz w:val="24"/>
          <w:szCs w:val="24"/>
        </w:rPr>
        <w:t>antropizację</w:t>
      </w:r>
      <w:proofErr w:type="spellEnd"/>
      <w:r w:rsidRPr="00D75BA4">
        <w:rPr>
          <w:rFonts w:ascii="Times New Roman" w:hAnsi="Times New Roman" w:cs="Times New Roman"/>
          <w:sz w:val="24"/>
          <w:szCs w:val="24"/>
        </w:rPr>
        <w:t xml:space="preserve"> na podstawie fizjonomii szaty roślinnej, inwentaryzować przejawy antropopresji, określać walory rekreacyjne i wartość zdrowotną środowiska przyrodniczego, ze szczególnym uwzględnieniem obszarów wiejskich regionu Północno-Wschodniej Polski.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ponoszenia odpowiedzialności zawodowej i etycznej w aspekcie znaczenia stanu środowiska przyrodniczego dla zachowania bioróżnorodności oraz zdrowia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 xml:space="preserve">7. Fizyka z elementami biofizyki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zjawisk fizycznych i praw fizycznych służących do ich opisu ze szczególnym uwzględnieniem tych, które mają zastosowanie w nauce o żywności. Rozwijanie umiejętności i postaw służących samokształceniu w zakresie poznania i możliwości zastosowania metod fizycznych. Nabycie umiejętności: wykonania prostych pomiarów fizycznych, oceny dokładności pomiarów, precyzyjnego i jasnego opracowania wyników oraz ich dyskusji. Rozwijanie umiejętności pracy w zespole badawczym.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Wielkości fizyczne, obserwacja, doświadczenie, pomiar, układ jednostek. Oddziaływania fundamentalne. Budowa materii. Fizyczne spojrzenie na struktury biologiczne - rola oddziaływań międzycząsteczkowych. Rola fizyki w badaniach układów biologicznych. Procesy fizyczne zachodzące w organizmach żywych. Wymiary i kształt </w:t>
      </w:r>
      <w:proofErr w:type="spellStart"/>
      <w:r w:rsidRPr="00D75BA4">
        <w:rPr>
          <w:rFonts w:ascii="Times New Roman" w:hAnsi="Times New Roman" w:cs="Times New Roman"/>
          <w:sz w:val="24"/>
          <w:szCs w:val="24"/>
        </w:rPr>
        <w:t>biomolekuł</w:t>
      </w:r>
      <w:proofErr w:type="spellEnd"/>
      <w:r w:rsidRPr="00D75BA4">
        <w:rPr>
          <w:rFonts w:ascii="Times New Roman" w:hAnsi="Times New Roman" w:cs="Times New Roman"/>
          <w:sz w:val="24"/>
          <w:szCs w:val="24"/>
        </w:rPr>
        <w:t xml:space="preserve">. Dynamika punktu materialnego i bryły sztywnej. Mechanika płynów - przepływ cieczy doskonałej, prawa hydrodynamiki, lepkość cieczy i gazów, przepływ cieczy rzeczywistej. Właściwości sprężyste ciał stałych. Teoria kinetyczno-molekularna. Zjawiska na granicy faz. Transport masy, energii i pędu. Elementy termodynamiki – energia wewnętrzna, wymiana energii między układami – praca i ciepło, przemiany termodynamiczne, I </w:t>
      </w:r>
      <w:proofErr w:type="spellStart"/>
      <w:r w:rsidRPr="00D75BA4">
        <w:rPr>
          <w:rFonts w:ascii="Times New Roman" w:hAnsi="Times New Roman" w:cs="Times New Roman"/>
          <w:sz w:val="24"/>
          <w:szCs w:val="24"/>
        </w:rPr>
        <w:t>i</w:t>
      </w:r>
      <w:proofErr w:type="spellEnd"/>
      <w:r w:rsidRPr="00D75BA4">
        <w:rPr>
          <w:rFonts w:ascii="Times New Roman" w:hAnsi="Times New Roman" w:cs="Times New Roman"/>
          <w:sz w:val="24"/>
          <w:szCs w:val="24"/>
        </w:rPr>
        <w:t xml:space="preserve"> II zasada termodynamiki, silniki termodynamiczne i pompy cieplne, entropia, entalpia. Przejścia fazowe. Układy biologiczne jako układy otwarte. Podstawy elektrodynamiki. Drgania mechaniczne i</w:t>
      </w:r>
      <w:r w:rsidR="00737B25">
        <w:rPr>
          <w:rFonts w:ascii="Times New Roman" w:hAnsi="Times New Roman" w:cs="Times New Roman"/>
          <w:sz w:val="24"/>
          <w:szCs w:val="24"/>
        </w:rPr>
        <w:t> </w:t>
      </w:r>
      <w:r w:rsidRPr="00D75BA4">
        <w:rPr>
          <w:rFonts w:ascii="Times New Roman" w:hAnsi="Times New Roman" w:cs="Times New Roman"/>
          <w:sz w:val="24"/>
          <w:szCs w:val="24"/>
        </w:rPr>
        <w:t>elektryczne. Fale mechaniczne i elektromagnetyczne. Podstawy optyki geometrycznej i</w:t>
      </w:r>
      <w:r w:rsidR="00737B25">
        <w:rPr>
          <w:rFonts w:ascii="Times New Roman" w:hAnsi="Times New Roman" w:cs="Times New Roman"/>
          <w:sz w:val="24"/>
          <w:szCs w:val="24"/>
        </w:rPr>
        <w:t> </w:t>
      </w:r>
      <w:r w:rsidRPr="00D75BA4">
        <w:rPr>
          <w:rFonts w:ascii="Times New Roman" w:hAnsi="Times New Roman" w:cs="Times New Roman"/>
          <w:sz w:val="24"/>
          <w:szCs w:val="24"/>
        </w:rPr>
        <w:t>falowej. Kwantowa natura promieniowania. Falowe właściwości cząstek. Oddziaływanie fal elektromagnetycznych z substancją. Optyczne metody badania substancji – refraktometria, polarymetria, nefelometria. Absorpcyjna i emisyjna analiza spektralna. Elementy fizyki jądrowej. Wpływ czynników fizycznych na organizmy żywe.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zjawiska z zakresu mechaniki, hydrodynamiki, termodynamiki, elektrodynamiki i optyki oraz metody wyznaczania wykorzystywanych wielkości fizycznych.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pomiarowe i wykonywać obliczenia stosując techniki komputerowe, wykonywać proste pomiary wielkości fizycznych oraz oceniać ich dokładność; wyszukiwać, zrozumieć, analizy i wykorzystać potrzebne informacje z zakresu fizyki z podręczników, tabel oraz źródeł internetowych, a także prezentować swoje wyniki w</w:t>
      </w:r>
      <w:r w:rsidR="00737B25">
        <w:rPr>
          <w:rFonts w:ascii="Times New Roman" w:hAnsi="Times New Roman" w:cs="Times New Roman"/>
          <w:sz w:val="24"/>
          <w:szCs w:val="24"/>
        </w:rPr>
        <w:t> </w:t>
      </w:r>
      <w:r w:rsidRPr="00D75BA4">
        <w:rPr>
          <w:rFonts w:ascii="Times New Roman" w:hAnsi="Times New Roman" w:cs="Times New Roman"/>
          <w:sz w:val="24"/>
          <w:szCs w:val="24"/>
        </w:rPr>
        <w:t>formie werbalnej, pisemnej i graficznej.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współdziałania i pracy w zespole, przyjmując w nim różne role podczas przeprowadzania eksperymentów i przy sporządzaniu sprawozdania oraz dyskusji na tematy związane ze stosowaniem metod fizycznych, w tym na temat własnych wyników.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8. Chemia organiczna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Opanowanie podstawowej wiedzy z zakresu przedmiotu, podstawowych pojęć i właściwości grup związków, umiejętności wyszukiwania, wykorzystywania informacji, posługiwania się pojęciami z zakresu chemii organicznej w komunikacji z różnymi podmiotami, przeprowadzania prostych eksperymentów w celu identyfikacji i syntezy związku organicznego, wykonywania obliczeń i interpretacji wyników. Rozwijanie potrzeby systematycznego uczenia się i samodoskonalenia w zakresie przedmiotu, umiejętności współpracy.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Podstawowe pojęcia ogólnej chemii organicznej. Struktura, izomeria, stereochemia oraz właściwości fizyczne i chemiczne podstawowych grup związków organicznych (węglowodory, alkohole, fluorowcopochodne, aldehydy, ketony, kwasy karboksylowe, aminy, amidy, estry, związki heterocykliczne). Budowa, klasyfikacja, właściwości fizyczne i przemiany związków będących głównymi składnikami organizmów żywych oraz żywności: aminokwasów, peptydów, białek, cukrów, lipidów oraz kwasów nukleinowych.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podstawową wiedzę z zakresu chemii organicznej, dostosowaną do studiowanego kierunku.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zrozumieć oraz wykorzystywać informacje z różnych źródeł na temat chemii organicznej oraz przeprowadzać proste eksperymenty, obliczenia, a</w:t>
      </w:r>
      <w:r w:rsidR="00737B25">
        <w:rPr>
          <w:rFonts w:ascii="Times New Roman" w:hAnsi="Times New Roman" w:cs="Times New Roman"/>
          <w:sz w:val="24"/>
          <w:szCs w:val="24"/>
        </w:rPr>
        <w:t> </w:t>
      </w:r>
      <w:r w:rsidRPr="00D75BA4">
        <w:rPr>
          <w:rFonts w:ascii="Times New Roman" w:hAnsi="Times New Roman" w:cs="Times New Roman"/>
          <w:sz w:val="24"/>
          <w:szCs w:val="24"/>
        </w:rPr>
        <w:t>także interpretować i opisywać uzyskane wyniki oraz formułować wnioski z doświadczeń.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w grupie oraz do doskonalenia wiedzy w</w:t>
      </w:r>
      <w:r w:rsidR="00197415">
        <w:rPr>
          <w:rFonts w:ascii="Times New Roman" w:hAnsi="Times New Roman" w:cs="Times New Roman"/>
          <w:sz w:val="24"/>
          <w:szCs w:val="24"/>
        </w:rPr>
        <w:t> </w:t>
      </w:r>
      <w:r w:rsidRPr="00D75BA4">
        <w:rPr>
          <w:rFonts w:ascii="Times New Roman" w:hAnsi="Times New Roman" w:cs="Times New Roman"/>
          <w:sz w:val="24"/>
          <w:szCs w:val="24"/>
        </w:rPr>
        <w:t xml:space="preserve">zakresie przedmiotu.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w:t>
      </w:r>
      <w:r>
        <w:rPr>
          <w:rFonts w:ascii="Times New Roman" w:hAnsi="Times New Roman" w:cs="Times New Roman"/>
          <w:sz w:val="24"/>
          <w:szCs w:val="24"/>
        </w:rPr>
        <w:t>ćwiczenia laboratoryjne</w:t>
      </w:r>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9. Statystyka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Celem kształcenia jest poznanie podstawowych modeli statystyki matematycznej z zakresu teorii estymacji i weryfikacji hipotez.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Zmienna losowa, podstawowe rozkłady i parametry (charakterystyki liczbowe). Populacja i próba. Estymatory punktowe i przedziałowe. Testy istotności. Współczynnik korelacji Pearsona. Prosta regresji.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przykładowe problemy z zakresu studiowanego kierunku i dobiera odpowiedni model statystyczny, wylicza parametry modelu i objaśnia uzyskane rezultaty.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informacje w dostępnych źródłach związane z</w:t>
      </w:r>
      <w:r w:rsidR="00197415">
        <w:rPr>
          <w:rFonts w:ascii="Times New Roman" w:hAnsi="Times New Roman" w:cs="Times New Roman"/>
          <w:sz w:val="24"/>
          <w:szCs w:val="24"/>
        </w:rPr>
        <w:t> </w:t>
      </w:r>
      <w:r w:rsidRPr="00D75BA4">
        <w:rPr>
          <w:rFonts w:ascii="Times New Roman" w:hAnsi="Times New Roman" w:cs="Times New Roman"/>
          <w:sz w:val="24"/>
          <w:szCs w:val="24"/>
        </w:rPr>
        <w:t>rozwiązywaniem konkretnych problemów i zastosować poznane modele statystyczne do analizy danych.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aktywnego uczestnictwa w doborze odpowiednich modeli statystycznych do rozważanego problemu oraz oceny uzyskanych rezultatów.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p>
    <w:p w:rsidR="009E38BA" w:rsidRPr="00D75BA4" w:rsidRDefault="009E38BA" w:rsidP="009E38BA">
      <w:pPr>
        <w:spacing w:after="0" w:line="240" w:lineRule="auto"/>
        <w:rPr>
          <w:rFonts w:ascii="Times New Roman" w:hAnsi="Times New Roman" w:cs="Times New Roman"/>
          <w:b/>
          <w:sz w:val="24"/>
          <w:szCs w:val="24"/>
        </w:rPr>
      </w:pPr>
      <w:bookmarkStart w:id="3" w:name="_Hlk3759152"/>
      <w:r w:rsidRPr="00D75BA4">
        <w:rPr>
          <w:rFonts w:ascii="Times New Roman" w:hAnsi="Times New Roman" w:cs="Times New Roman"/>
          <w:b/>
          <w:sz w:val="24"/>
          <w:szCs w:val="24"/>
        </w:rPr>
        <w:t>III. GRUPA TREŚCI KIERUNKOWYCH</w:t>
      </w:r>
    </w:p>
    <w:bookmarkEnd w:id="3"/>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1.Organizacja i zarządzanie</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z zakresu planowania i organizacji przedsiębiorstwa. Rozwinięcie zdolności zastosowania odpowiednich metod i technik organizatorskich w rozwiązywaniu problemów planistyczno</w:t>
      </w:r>
      <w:r>
        <w:t>-</w:t>
      </w:r>
      <w:r w:rsidRPr="00D75BA4">
        <w:t>decyzyjnych. Rozwinięcie umiejętności pracy w grupie zadaniowej oraz kierowania zespołem ludzi. Wyrobienie umiejętności stosowania wybranych technik i narzędzi zarządzania.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Ewolucja nauk o zarządzaniu. Planowanie w organizacji. Struktury organizacyjne. Motywowanie pracowników. Przywództwo i style kierowania. Podejmowanie decyzji kierowniczych. Kontrola w organizacji</w:t>
      </w:r>
      <w:r w:rsidR="009879B5">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Wiedza (zna i rozumie)</w:t>
      </w:r>
      <w:r w:rsidRPr="00D75BA4">
        <w:rPr>
          <w:rFonts w:ascii="Times New Roman" w:hAnsi="Times New Roman" w:cs="Times New Roman"/>
          <w:sz w:val="24"/>
          <w:szCs w:val="24"/>
        </w:rPr>
        <w:t xml:space="preserve">: istotę procesu planowania w przedsiębiorstwie, rodzaje </w:t>
      </w:r>
      <w:proofErr w:type="gramStart"/>
      <w:r w:rsidRPr="00D75BA4">
        <w:rPr>
          <w:rFonts w:ascii="Times New Roman" w:hAnsi="Times New Roman" w:cs="Times New Roman"/>
          <w:sz w:val="24"/>
          <w:szCs w:val="24"/>
        </w:rPr>
        <w:t>planów,  wybrane</w:t>
      </w:r>
      <w:proofErr w:type="gramEnd"/>
      <w:r w:rsidRPr="00D75BA4">
        <w:rPr>
          <w:rFonts w:ascii="Times New Roman" w:hAnsi="Times New Roman" w:cs="Times New Roman"/>
          <w:sz w:val="24"/>
          <w:szCs w:val="24"/>
        </w:rPr>
        <w:t xml:space="preserve"> metody i techniki organizatorskie, różnice pomiędzy kierowaniem a przewodzeniem, typy osobowości kierowników oraz stosowane przez nich style kierowania.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opracować</w:t>
      </w:r>
      <w:proofErr w:type="gramEnd"/>
      <w:r w:rsidRPr="00D75BA4">
        <w:rPr>
          <w:rFonts w:ascii="Times New Roman" w:hAnsi="Times New Roman" w:cs="Times New Roman"/>
          <w:sz w:val="24"/>
          <w:szCs w:val="24"/>
        </w:rPr>
        <w:t xml:space="preserve"> plany operacyjne w organizacji,  optymalizuje istniejące struktury organizacyjne firmy, stosować odpowiednie techniki wspomagające proces podejmowania decyzji w organizacji oraz odpowiednie techniki w zarządzaniu projektem.</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zaprezentowania aktywnej postawy wobec problemów decyzyjnych, organizowania i integrowania pracy w zespole w celu zwiększenia efektywności działań przedsiębiorstwa. </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i ćwiczenia</w:t>
      </w:r>
      <w:r w:rsidR="00197415">
        <w:rPr>
          <w:rFonts w:ascii="Times New Roman" w:hAnsi="Times New Roman" w:cs="Times New Roman"/>
          <w:sz w:val="24"/>
          <w:szCs w:val="24"/>
        </w:rPr>
        <w:t>.</w:t>
      </w:r>
    </w:p>
    <w:p w:rsidR="009E38BA" w:rsidRPr="00D75BA4" w:rsidRDefault="009E38BA" w:rsidP="009E38BA">
      <w:pPr>
        <w:spacing w:after="0" w:line="240" w:lineRule="auto"/>
        <w:contextualSpacing/>
        <w:rPr>
          <w:rFonts w:ascii="Times New Roman" w:hAnsi="Times New Roman" w:cs="Times New Roman"/>
          <w:b/>
          <w:sz w:val="24"/>
          <w:szCs w:val="24"/>
        </w:rPr>
      </w:pPr>
      <w:r w:rsidRPr="00D75BA4">
        <w:rPr>
          <w:rFonts w:ascii="Times New Roman" w:hAnsi="Times New Roman" w:cs="Times New Roman"/>
          <w:b/>
          <w:sz w:val="24"/>
          <w:szCs w:val="24"/>
        </w:rPr>
        <w:t>2.Biologiczne podstawy produkcji żywności i żywienia</w:t>
      </w:r>
    </w:p>
    <w:p w:rsidR="009E38BA" w:rsidRPr="00D75BA4" w:rsidRDefault="009E38BA" w:rsidP="009E38BA">
      <w:pPr>
        <w:pStyle w:val="NormalnyWeb"/>
        <w:spacing w:before="0" w:beforeAutospacing="0" w:after="0" w:afterAutospacing="0"/>
        <w:contextualSpacing/>
        <w:jc w:val="both"/>
      </w:pPr>
      <w:r w:rsidRPr="00D75BA4">
        <w:rPr>
          <w:i/>
        </w:rPr>
        <w:t>Cel kształcenia:</w:t>
      </w:r>
      <w:r w:rsidRPr="00D75BA4">
        <w:t xml:space="preserve"> Przekazanie podstawowej wiedzy z zakresu biologicznych podstaw technologii żywności i żywienia człowieka w zakresie dostosowanym do studiowanego kierunku. Zapoznanie z budową komórek i tkanek roślinnych i zwierzęcych jako potencjalnych surowców spożywczych przeznaczonych do przetwórstwa. Anatomiczne i fizjologiczne podstawy funkcjonowania układu pokarmowego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Budowa komórki eukariotycznej. Odżywianie komórkowe. Metabolizm komórki. Transport błonowy. Różne poziomy organizacji biologicznej. Części morfologiczne roślin jako surowce w przetwórstwie żywności. Ich budowa i funkcje, systemy korzeniowe roślin uprawnych, rodzaje pędów, liści i owoców. Tkanka mięsna, mleko i jaja jako surowce żywnościowe. Anatomiczne i fizjologiczne podstawy funkcjonowania układu pokarmowego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biologiczne podłoże i przebieg procesów technologicznych w oparciu o znajomość budowy organizmów żywych, a także ich znaczenie w żywieniu oraz przemianach zachodzących podczas wytwarzania i przechowywania żywności.</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realizować</w:t>
      </w:r>
      <w:proofErr w:type="gramEnd"/>
      <w:r w:rsidRPr="00D75BA4">
        <w:rPr>
          <w:rFonts w:ascii="Times New Roman" w:hAnsi="Times New Roman" w:cs="Times New Roman"/>
          <w:sz w:val="24"/>
          <w:szCs w:val="24"/>
        </w:rPr>
        <w:t xml:space="preserve"> eksperymenty, prezentować opracowane materiały, własne stanowisko i poglądy z wykorzystaniem różnych form przekazu; skorzystać z dostępnych źródeł i form informacji z zachowaniem praw własności intelektualnej w celu rozwiązania konkretnego problemu lub zadania.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pracy</w:t>
      </w:r>
      <w:proofErr w:type="gramEnd"/>
      <w:r w:rsidRPr="00D75BA4">
        <w:rPr>
          <w:rFonts w:ascii="Times New Roman" w:hAnsi="Times New Roman" w:cs="Times New Roman"/>
          <w:sz w:val="24"/>
          <w:szCs w:val="24"/>
        </w:rPr>
        <w:t xml:space="preserve"> samodzielnej i zespołowej oraz ma świadomość konieczności przestrzegania zasad higieny i bezpieczeństwa pracy; prowadzenia rzeczowej i</w:t>
      </w:r>
      <w:r w:rsidR="00197415">
        <w:rPr>
          <w:rFonts w:ascii="Times New Roman" w:hAnsi="Times New Roman" w:cs="Times New Roman"/>
          <w:sz w:val="24"/>
          <w:szCs w:val="24"/>
        </w:rPr>
        <w:t> </w:t>
      </w:r>
      <w:r w:rsidRPr="00D75BA4">
        <w:rPr>
          <w:rFonts w:ascii="Times New Roman" w:hAnsi="Times New Roman" w:cs="Times New Roman"/>
          <w:sz w:val="24"/>
          <w:szCs w:val="24"/>
        </w:rPr>
        <w:t>merytorycznej dyskusji umożliwiającej osiągnięcie wspólnego stanowiska.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3.Chemia żywności</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o jakościowym i ilościowym składzie chemicznym surowców i produktów spożywczych; nt. przemian i interakcji składników żywności pod wpływem podstawowych procesów technologicznych i warunków przechowywania, wpływu przemian i interakcji składników żywności na jej jakość, trwałość i bezpieczeństwo, sposobów oceny występowania i zawartości wybranych składników surowców i produktów spożywczych.</w:t>
      </w:r>
    </w:p>
    <w:p w:rsidR="009E38BA" w:rsidRPr="00D75BA4" w:rsidRDefault="009E38BA" w:rsidP="009E38BA">
      <w:pPr>
        <w:pStyle w:val="NormalnyWeb"/>
        <w:spacing w:before="0" w:beforeAutospacing="0" w:after="0" w:afterAutospacing="0"/>
        <w:jc w:val="both"/>
      </w:pPr>
      <w:r w:rsidRPr="00D75BA4">
        <w:rPr>
          <w:i/>
        </w:rPr>
        <w:t>Treści merytoryczne</w:t>
      </w:r>
      <w:r w:rsidRPr="00D75BA4">
        <w:t>: Charakterystyka właściwości fizycznych, chemicznych i biologicznych podstawowych składników surowców i żywności, ich przemiany w czasie przechowywania i</w:t>
      </w:r>
      <w:r w:rsidR="00197415">
        <w:t> </w:t>
      </w:r>
      <w:r w:rsidRPr="00D75BA4">
        <w:t xml:space="preserve">przetwarzania surowców.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grupy składników surowców i żywności oraz ich cechy fizykochemiczne, a także kierunki przemian oraz interakcje pomiędzy składnikami żywności zachodzące pod wpływem podstawowych procesów technologicznych i przechowywania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przewidzieć</w:t>
      </w:r>
      <w:proofErr w:type="gramEnd"/>
      <w:r w:rsidRPr="00D75BA4">
        <w:rPr>
          <w:rFonts w:ascii="Times New Roman" w:hAnsi="Times New Roman" w:cs="Times New Roman"/>
          <w:sz w:val="24"/>
          <w:szCs w:val="24"/>
        </w:rPr>
        <w:t xml:space="preserve"> zmiany cech fizykochemicznych składników surowców i</w:t>
      </w:r>
      <w:r w:rsidR="00197415">
        <w:rPr>
          <w:rFonts w:ascii="Times New Roman" w:hAnsi="Times New Roman" w:cs="Times New Roman"/>
          <w:sz w:val="24"/>
          <w:szCs w:val="24"/>
        </w:rPr>
        <w:t> </w:t>
      </w:r>
      <w:r w:rsidRPr="00D75BA4">
        <w:rPr>
          <w:rFonts w:ascii="Times New Roman" w:hAnsi="Times New Roman" w:cs="Times New Roman"/>
          <w:sz w:val="24"/>
          <w:szCs w:val="24"/>
        </w:rPr>
        <w:t xml:space="preserve">żywności pod wpływem podstawowych procesów technologicznych, wpływ cech fizykochemicznych oraz interakcji i przemian składników surowców i żywności na jej jakość, trwałość i bezpieczeństwo podczas wytwarzania i przechowywania oraz  posługiwać się </w:t>
      </w:r>
      <w:r w:rsidRPr="00D75BA4">
        <w:rPr>
          <w:rFonts w:ascii="Times New Roman" w:hAnsi="Times New Roman" w:cs="Times New Roman"/>
          <w:sz w:val="24"/>
          <w:szCs w:val="24"/>
        </w:rPr>
        <w:lastRenderedPageBreak/>
        <w:t>podstawowym sprzętem laboratoryjnym przy oznaczaniu jakościowym i ilościowym wybranych składników surowców i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dyskusji</w:t>
      </w:r>
      <w:proofErr w:type="gramEnd"/>
      <w:r w:rsidRPr="00D75BA4">
        <w:rPr>
          <w:rFonts w:ascii="Times New Roman" w:hAnsi="Times New Roman" w:cs="Times New Roman"/>
          <w:sz w:val="24"/>
          <w:szCs w:val="24"/>
        </w:rPr>
        <w:t xml:space="preserve"> nt. cech fizykochemicznych składników żywności i ich wpływie na właściwości produktu, ciągłego podnoszenia kwalifikacji zawodowych, pracy w zespołach i przyjmowanie w nich różnych ról ze świadomością odpowiedzialności i konsekwencji za własne i zespołowe działanie.</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t>4. Analiza sensoryczna</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analizy sensorycznej jako metody oceny jakości żywności. Omówienie grup czynników warunkujących poprawność uzyskanych wyników w</w:t>
      </w:r>
      <w:r w:rsidR="00197415">
        <w:t> </w:t>
      </w:r>
      <w:r w:rsidRPr="00D75BA4">
        <w:t>ocenie sensorycznej i wymagań odnośnie pracowni sensorycznej. Nabycie wiedzy i</w:t>
      </w:r>
      <w:r w:rsidR="00197415">
        <w:t> </w:t>
      </w:r>
      <w:r w:rsidRPr="00D75BA4">
        <w:t>umiejętności wykonania podstawowych testów na badanie wrażliwości sensorycznej osób oceniających, przeprowadzenia oceny produktów różnymi metodami. Rozwijanie umiejętności interpretacji wyników i współpracy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Istota analizy sensorycznej i terminologia z tego zakresu. Czynniki wpływające na jakość wyników w ocenie sensorycznej. Wymagania odnośnie pracowni sensorycznej. Metody badań wrażliwości sensorycznej osób oceniających. Klasyfikacja i</w:t>
      </w:r>
      <w:r w:rsidR="00197415">
        <w:rPr>
          <w:rFonts w:ascii="Times New Roman" w:hAnsi="Times New Roman" w:cs="Times New Roman"/>
          <w:sz w:val="24"/>
          <w:szCs w:val="24"/>
        </w:rPr>
        <w:t> </w:t>
      </w:r>
      <w:r w:rsidRPr="00D75BA4">
        <w:rPr>
          <w:rFonts w:ascii="Times New Roman" w:hAnsi="Times New Roman" w:cs="Times New Roman"/>
          <w:sz w:val="24"/>
          <w:szCs w:val="24"/>
        </w:rPr>
        <w:t xml:space="preserve">charakterystyka metod stosowanych w ocenie sensorycznej produktów.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terminy z zakresu analizy </w:t>
      </w:r>
      <w:proofErr w:type="gramStart"/>
      <w:r w:rsidRPr="00D75BA4">
        <w:rPr>
          <w:rFonts w:ascii="Times New Roman" w:hAnsi="Times New Roman" w:cs="Times New Roman"/>
          <w:sz w:val="24"/>
          <w:szCs w:val="24"/>
        </w:rPr>
        <w:t>sensorycznej,  metody</w:t>
      </w:r>
      <w:proofErr w:type="gramEnd"/>
      <w:r w:rsidRPr="00D75BA4">
        <w:rPr>
          <w:rFonts w:ascii="Times New Roman" w:hAnsi="Times New Roman" w:cs="Times New Roman"/>
          <w:sz w:val="24"/>
          <w:szCs w:val="24"/>
        </w:rPr>
        <w:t xml:space="preserve"> badania wrażliwości sensorycznej osób oceniających oraz metody oceny sensorycznej produktów.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wykonać praktyczne testy badania wrażliwości </w:t>
      </w:r>
      <w:proofErr w:type="gramStart"/>
      <w:r w:rsidRPr="00D75BA4">
        <w:rPr>
          <w:rFonts w:ascii="Times New Roman" w:hAnsi="Times New Roman" w:cs="Times New Roman"/>
          <w:sz w:val="24"/>
          <w:szCs w:val="24"/>
        </w:rPr>
        <w:t>sensorycznej,  dokonać</w:t>
      </w:r>
      <w:proofErr w:type="gramEnd"/>
      <w:r w:rsidRPr="00D75BA4">
        <w:rPr>
          <w:rFonts w:ascii="Times New Roman" w:hAnsi="Times New Roman" w:cs="Times New Roman"/>
          <w:sz w:val="24"/>
          <w:szCs w:val="24"/>
        </w:rPr>
        <w:t xml:space="preserve"> oceny sensorycznej produktów wybranymi metodami oraz zinterpretować wyniki badań.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współpracy</w:t>
      </w:r>
      <w:proofErr w:type="gramEnd"/>
      <w:r w:rsidRPr="00D75BA4">
        <w:rPr>
          <w:rFonts w:ascii="Times New Roman" w:hAnsi="Times New Roman" w:cs="Times New Roman"/>
          <w:sz w:val="24"/>
          <w:szCs w:val="24"/>
        </w:rPr>
        <w:t xml:space="preserve"> z zespołem przy wykonywaniu sprawozdań i porządkowaniu pracowni po wykonaniu zadania.</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5. Rachunkowość</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Zapoznanie studentów z podstawowymi dokumentami sprawozdawczości finansowej: bilansem i rachunkiem zysków i strat. Wyposażenie studentów w umiejętność ewidencji podstawowych operacji gospodarczych, sporządzania oraz analizy danych podstawowych sprawozdań finansowych.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Prowadzenie ksiąg rachunkowych. Inwentaryzacja. Wycena aktywów i</w:t>
      </w:r>
      <w:r w:rsidR="00197415">
        <w:rPr>
          <w:rFonts w:ascii="Times New Roman" w:hAnsi="Times New Roman" w:cs="Times New Roman"/>
          <w:sz w:val="24"/>
          <w:szCs w:val="24"/>
        </w:rPr>
        <w:t> </w:t>
      </w:r>
      <w:r w:rsidRPr="00D75BA4">
        <w:rPr>
          <w:rFonts w:ascii="Times New Roman" w:hAnsi="Times New Roman" w:cs="Times New Roman"/>
          <w:sz w:val="24"/>
          <w:szCs w:val="24"/>
        </w:rPr>
        <w:t xml:space="preserve">pasywów oraz ustalanie wyniku finansowego. Badanie i ogłaszanie sprawozdań finansowych. Archiwizacja dokumentów.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sprawozdania finansowe tj. bilans i rachunek zysków i</w:t>
      </w:r>
      <w:r w:rsidR="00197415">
        <w:rPr>
          <w:rFonts w:ascii="Times New Roman" w:hAnsi="Times New Roman" w:cs="Times New Roman"/>
          <w:sz w:val="24"/>
          <w:szCs w:val="24"/>
        </w:rPr>
        <w:t> </w:t>
      </w:r>
      <w:r w:rsidRPr="00D75BA4">
        <w:rPr>
          <w:rFonts w:ascii="Times New Roman" w:hAnsi="Times New Roman" w:cs="Times New Roman"/>
          <w:sz w:val="24"/>
          <w:szCs w:val="24"/>
        </w:rPr>
        <w:t>strat; zasady rachunkowości i zasady księgowania operacji na kontach.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księgować</w:t>
      </w:r>
      <w:proofErr w:type="gramEnd"/>
      <w:r w:rsidRPr="00D75BA4">
        <w:rPr>
          <w:rFonts w:ascii="Times New Roman" w:hAnsi="Times New Roman" w:cs="Times New Roman"/>
          <w:sz w:val="24"/>
          <w:szCs w:val="24"/>
        </w:rPr>
        <w:t xml:space="preserve"> na kontach operacje bilansowe i wynikowe, sporządzić bilans i rachunek zysków i strat w oparciu o zestawienie obrotów i sald.</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dokładnego i rzetelnego działania w celu rozwiązywaniu problemów rachunkowości; pracy samodzielnie i w grupie, wykazując się kreatywnością.</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t>6. Biochemia żywności</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z zakresu biochemii w zakresie dostosowanym do studiowanego kierunku; Opanowanie umiejętności wyszukiwania, analizowania informacji pochodzących z różnych źródeł; Opanowanie umiejętności przeprowadzania prostych eksperymentów z udziałem </w:t>
      </w:r>
      <w:proofErr w:type="spellStart"/>
      <w:r w:rsidRPr="00D75BA4">
        <w:t>biomakrocząsteczek</w:t>
      </w:r>
      <w:proofErr w:type="spellEnd"/>
      <w:r w:rsidRPr="00D75BA4">
        <w:t xml:space="preserve"> i enzymów; Opanowanie umiejętności posługiwania się programami komputerowymi i bazami związków biologicznie ważnych; Opanowanie umiejętności prawidłowej interpretacji otrzymanych </w:t>
      </w:r>
      <w:r w:rsidRPr="00D75BA4">
        <w:lastRenderedPageBreak/>
        <w:t>wyników i wyciągania wniosków; Rozwijanie umiejętności komunikacji i pracy w grupie oraz samokształcenia.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Interdyscyplinarny charakter biochemii. Budowa i funkcje biologicznie ważnych - aminokwasów, peptydów, białek węglowodanów, lipidów, kwasów nuk</w:t>
      </w:r>
      <w:r>
        <w:rPr>
          <w:rFonts w:ascii="Times New Roman" w:hAnsi="Times New Roman" w:cs="Times New Roman"/>
          <w:sz w:val="24"/>
          <w:szCs w:val="24"/>
        </w:rPr>
        <w:t>l</w:t>
      </w:r>
      <w:r w:rsidRPr="00D75BA4">
        <w:rPr>
          <w:rFonts w:ascii="Times New Roman" w:hAnsi="Times New Roman" w:cs="Times New Roman"/>
          <w:sz w:val="24"/>
          <w:szCs w:val="24"/>
        </w:rPr>
        <w:t xml:space="preserve">einowych, enzymów i koenzymów. Wykorzystanie metod komputerowych do analizy danych biologicznych. Przemiany metaboliczne - anaboliczne i kataboliczna. Poznanie mechanizmów molekularnych podstawowych procesów przebiegających w żywych komórkach i narządach organizmów. Aspekty medyczne i żywieniowe przemian biochemicznych składników żywności. Integracja przemian metabolicznych.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podstawową terminologię i nomenklaturę, teorie i prawa z zakresu chemii ogólnej, analitycznej, organicznej i nieorganicznej, biochemii ogólnej i biochemii żywności, </w:t>
      </w:r>
      <w:r w:rsidRPr="00D75BA4">
        <w:rPr>
          <w:rFonts w:ascii="Times New Roman" w:hAnsi="Times New Roman" w:cs="Times New Roman"/>
          <w:color w:val="FF0000"/>
          <w:sz w:val="24"/>
          <w:szCs w:val="24"/>
        </w:rPr>
        <w:t> </w:t>
      </w:r>
      <w:r w:rsidRPr="00D75BA4">
        <w:rPr>
          <w:rFonts w:ascii="Times New Roman" w:hAnsi="Times New Roman" w:cs="Times New Roman"/>
          <w:sz w:val="24"/>
          <w:szCs w:val="24"/>
        </w:rPr>
        <w:t>biochemiczne podłoże i przebieg procesów życiowych oraz technologicznych w</w:t>
      </w:r>
      <w:r w:rsidR="00197415">
        <w:rPr>
          <w:rFonts w:ascii="Times New Roman" w:hAnsi="Times New Roman" w:cs="Times New Roman"/>
          <w:sz w:val="24"/>
          <w:szCs w:val="24"/>
        </w:rPr>
        <w:t> </w:t>
      </w:r>
      <w:r w:rsidRPr="00D75BA4">
        <w:rPr>
          <w:rFonts w:ascii="Times New Roman" w:hAnsi="Times New Roman" w:cs="Times New Roman"/>
          <w:sz w:val="24"/>
          <w:szCs w:val="24"/>
        </w:rPr>
        <w:t>oparciu o znajomość klasyfikacji, budowy, występowania, funkcji i przemian głównych składników organizmu, a także ich znaczenie w żywieniu oraz przemianach zachodzących podczas wytwarzania i przechowywania żywności oraz wykazuje znajomość obsługi programów komputerowych oraz internetowych baz danych umożliwiającą rozumienie oraz interpretację zjawisk biologicznych.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korzystać z podstawowych możliwości programów komputerowych w</w:t>
      </w:r>
      <w:r w:rsidR="00197415">
        <w:rPr>
          <w:rFonts w:ascii="Times New Roman" w:hAnsi="Times New Roman" w:cs="Times New Roman"/>
          <w:sz w:val="24"/>
          <w:szCs w:val="24"/>
        </w:rPr>
        <w:t> </w:t>
      </w:r>
      <w:r w:rsidRPr="00D75BA4">
        <w:rPr>
          <w:rFonts w:ascii="Times New Roman" w:hAnsi="Times New Roman" w:cs="Times New Roman"/>
          <w:sz w:val="24"/>
          <w:szCs w:val="24"/>
        </w:rPr>
        <w:t>zakresie zbierania danych, obliczeń i interpretacji oraz prezentacji wyników oraz pod opieką opiekuna potrafi zrealizować proste zadania badawcze, kończące się zinterpretowaniem wyników oraz sformułowaniem poprawnych wniosków, również korzystać z dostępnych źródeł i form informacji z zachowaniem praw własności intelektualnej w celu rozwiązania konkretnego problemu lub zadania i prezentować opracowane materiały, własne stanowisko i</w:t>
      </w:r>
      <w:r w:rsidR="00197415">
        <w:rPr>
          <w:rFonts w:ascii="Times New Roman" w:hAnsi="Times New Roman" w:cs="Times New Roman"/>
          <w:sz w:val="24"/>
          <w:szCs w:val="24"/>
        </w:rPr>
        <w:t> </w:t>
      </w:r>
      <w:r w:rsidRPr="00D75BA4">
        <w:rPr>
          <w:rFonts w:ascii="Times New Roman" w:hAnsi="Times New Roman" w:cs="Times New Roman"/>
          <w:sz w:val="24"/>
          <w:szCs w:val="24"/>
        </w:rPr>
        <w:t>poglądy z wykorzystaniem różnych form przekazu.</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 samodzielnej i zespołowej pracy przestrzegając zasad higieny i bezpieczeństwa pracy oraz uczenia się przez całe życie w kontekście rozwoju metod eksperymentalnych oraz technologii informacyjnych.</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7. Analiza i ocena jakości żywności</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fizykochemicznych właściwości składników żywności wykorzystywanych w metodach ich oznaczania jakościowego i ilościowego, nt. podstawowych oraz instrumentalnych metod stosowanych w analizie żywności. Nabycie przez studenta podstawowych umiejętności obsługi standardowej aparatury i urządzeń wykorzystywanych w</w:t>
      </w:r>
      <w:r w:rsidR="00197415">
        <w:t> </w:t>
      </w:r>
      <w:r w:rsidRPr="00D75BA4">
        <w:t>analizie i ocenie jakości żywności. Rozwijanie umiejętności właściwego sposobu obliczenia wyników oraz właściwej ich interpretacji, umiejętności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Pojęcie jakości. Cele i zadania analizy żywności. Metody stosowane w</w:t>
      </w:r>
      <w:r w:rsidR="00197415">
        <w:rPr>
          <w:rFonts w:ascii="Times New Roman" w:hAnsi="Times New Roman" w:cs="Times New Roman"/>
          <w:sz w:val="24"/>
          <w:szCs w:val="24"/>
        </w:rPr>
        <w:t> </w:t>
      </w:r>
      <w:r w:rsidRPr="00D75BA4">
        <w:rPr>
          <w:rFonts w:ascii="Times New Roman" w:hAnsi="Times New Roman" w:cs="Times New Roman"/>
          <w:sz w:val="24"/>
          <w:szCs w:val="24"/>
        </w:rPr>
        <w:t>analizie i ocenie jakości żywności. Kryteria wyboru i oceny metody analitycznej. Rodzaje błędów analiz i sposoby ich likwidacji. Zasady pobierania i przygotowania próbek do badań analitycznych. Rodzaje próbek (definicje), liczebność próbek. Sposoby przygotowania średniej próbki laboratoryjnej. Etapy procesu analitycznego. Metody pomiaru gęstości surowców i</w:t>
      </w:r>
      <w:r w:rsidR="00197415">
        <w:rPr>
          <w:rFonts w:ascii="Times New Roman" w:hAnsi="Times New Roman" w:cs="Times New Roman"/>
          <w:sz w:val="24"/>
          <w:szCs w:val="24"/>
        </w:rPr>
        <w:t> </w:t>
      </w:r>
      <w:r w:rsidRPr="00D75BA4">
        <w:rPr>
          <w:rFonts w:ascii="Times New Roman" w:hAnsi="Times New Roman" w:cs="Times New Roman"/>
          <w:sz w:val="24"/>
          <w:szCs w:val="24"/>
        </w:rPr>
        <w:t xml:space="preserve">produktów spożywczych. Kwasowość produktów spożywczych i metody jej wyznaczania. Woda i sucha masa w produktach spożywczych i metody oznaczania. Cukrowce w produktach spożywczych i metody ich oznaczania. Lipidy w produktach spożywczych i metody ich oznaczania. Metody oceny jakości tłuszczu. Oznaczanie charakterystycznych liczb tłuszczowych. Białka w produktach spożywczych i metody ich oznaczania. Składniki mineralne w produktach spożywczych i metody ich oznaczania. Witaminy w produktach spożywczych i sposoby ich oznaczania.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właściwości fizykochemicznych podstawowych składników żywnościowych występujących w surowcach i produktach spożywczych (białek, lipidów, </w:t>
      </w:r>
      <w:r w:rsidRPr="00D75BA4">
        <w:rPr>
          <w:rFonts w:ascii="Times New Roman" w:hAnsi="Times New Roman" w:cs="Times New Roman"/>
          <w:sz w:val="24"/>
          <w:szCs w:val="24"/>
        </w:rPr>
        <w:lastRenderedPageBreak/>
        <w:t>cukrowców, składników mineralnych i witamin) umożliwiających ich ilościowe i jakościową analizę, podstawowe techniki analityczne wykorzystywane do ilościowej i jakościowej analizy składu surowców i produktów spożywczych oraz instrumentalne metody stosowane w analizie i ocenie jakości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obsługiwać</w:t>
      </w:r>
      <w:proofErr w:type="gramEnd"/>
      <w:r w:rsidRPr="00D75BA4">
        <w:rPr>
          <w:rFonts w:ascii="Times New Roman" w:hAnsi="Times New Roman" w:cs="Times New Roman"/>
          <w:sz w:val="24"/>
          <w:szCs w:val="24"/>
        </w:rPr>
        <w:t xml:space="preserve"> standardową aparaturę pomiarową i urządzenia stosowane w analizie i ocenie jakości żywności oraz zaplanować i przeprowadzić pod kierunkiem opiekuna proste doświadczenia, ich analizę matematyczną i statystyczną, sporządzić sprawozdania oraz sfomułować poprawne wnioski.</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badawczego przy podziale pracy na stanowisku badawczym, świadomie oceniając wkład własnej pracy, przestrzegając zasad higieny i bezpieczeństwa pracy oraz uczenia się przez całe życie w</w:t>
      </w:r>
      <w:r w:rsidR="00197415">
        <w:rPr>
          <w:rFonts w:ascii="Times New Roman" w:hAnsi="Times New Roman" w:cs="Times New Roman"/>
          <w:sz w:val="24"/>
          <w:szCs w:val="24"/>
        </w:rPr>
        <w:t> </w:t>
      </w:r>
      <w:r w:rsidRPr="00D75BA4">
        <w:rPr>
          <w:rFonts w:ascii="Times New Roman" w:hAnsi="Times New Roman" w:cs="Times New Roman"/>
          <w:sz w:val="24"/>
          <w:szCs w:val="24"/>
        </w:rPr>
        <w:t>kontekście rozwoju metod eksperymentalnych oraz technologii informacyjnych.</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19741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8. Prawo żywnościowe</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Przyswojenie wiedzy z zakresu prawa żywnościowego.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Źródła prawa żywnościowego, jego przedmiot, definicje, metody regulacji, cechy szczególne, przedmiot i zakres regulacji prawnej, zasady; Pojęcia prawne, instytucje prawa żywnościowego, zarówno prawa krajowego, jak i prawa unijnego; Bezpieczeństwo i higiena w produkcji żywności, prawo żywnościowe; dodatki do żywności, znakowanie produktów; Inspekcje krajowe; System Wczesnego Ostrzegania dla Żywności i</w:t>
      </w:r>
      <w:r w:rsidR="00515D26">
        <w:rPr>
          <w:rFonts w:ascii="Times New Roman" w:hAnsi="Times New Roman" w:cs="Times New Roman"/>
          <w:sz w:val="24"/>
          <w:szCs w:val="24"/>
        </w:rPr>
        <w:t> </w:t>
      </w:r>
      <w:r w:rsidRPr="00D75BA4">
        <w:rPr>
          <w:rFonts w:ascii="Times New Roman" w:hAnsi="Times New Roman" w:cs="Times New Roman"/>
          <w:sz w:val="24"/>
          <w:szCs w:val="24"/>
        </w:rPr>
        <w:t>Pasz oraz Urząd ds. Bezpieczeństwa Żywności; Wymogi prawne wprowadzania żywności na rynek (np. zw. z materiałami przeznaczonymi do kontaktu z żywnością); Podstawowe regulacje z zakresu prawa żywnościowego żywności wysokiej jakości i innych specyficznych grup żywności; Gospodarka odpadami w łańcuchu żywnościowym.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przedmiot oraz metody regulacji i funkcje prawa żywnościowego; podstawowe pojęcia oraz przepisy prawa żywnościowego, zarówno krajowego, jak i unijnego; rozumie rolę podmiotów prowadzących działalność związaną z produkcją żywności a także jednostek </w:t>
      </w:r>
      <w:proofErr w:type="gramStart"/>
      <w:r w:rsidRPr="00D75BA4">
        <w:rPr>
          <w:rFonts w:ascii="Times New Roman" w:hAnsi="Times New Roman" w:cs="Times New Roman"/>
          <w:sz w:val="24"/>
          <w:szCs w:val="24"/>
        </w:rPr>
        <w:t>inspekcyjnych;  podstawowe</w:t>
      </w:r>
      <w:proofErr w:type="gramEnd"/>
      <w:r w:rsidRPr="00D75BA4">
        <w:rPr>
          <w:rFonts w:ascii="Times New Roman" w:hAnsi="Times New Roman" w:cs="Times New Roman"/>
          <w:sz w:val="24"/>
          <w:szCs w:val="24"/>
        </w:rPr>
        <w:t xml:space="preserve"> informacje z zakresu zapewnienia bezpieczeństwa żywności, np. funkcjonowania Europejskiego Urzędu ds. Bezpieczeństwa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wyszukać</w:t>
      </w:r>
      <w:proofErr w:type="gramEnd"/>
      <w:r w:rsidRPr="00D75BA4">
        <w:rPr>
          <w:rFonts w:ascii="Times New Roman" w:hAnsi="Times New Roman" w:cs="Times New Roman"/>
          <w:sz w:val="24"/>
          <w:szCs w:val="24"/>
        </w:rPr>
        <w:t>, interpretować i stosować wymogi prawa żywnościowego.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dokształcania i samodoskonalenia w zakresie wykonywanego zawodu; przyjęcia społecznej, zawodowej i etycznej odpowiedzialności za rolę prawidłowego żywienia, szeroko rozumiane środowisko produkcji, wartość odżywczą i</w:t>
      </w:r>
      <w:r w:rsidR="00515D26">
        <w:rPr>
          <w:rFonts w:ascii="Times New Roman" w:hAnsi="Times New Roman" w:cs="Times New Roman"/>
          <w:sz w:val="24"/>
          <w:szCs w:val="24"/>
        </w:rPr>
        <w:t> </w:t>
      </w:r>
      <w:r w:rsidRPr="00D75BA4">
        <w:rPr>
          <w:rFonts w:ascii="Times New Roman" w:hAnsi="Times New Roman" w:cs="Times New Roman"/>
          <w:sz w:val="24"/>
          <w:szCs w:val="24"/>
        </w:rPr>
        <w:t>prozdrowotną oraz bezpieczeństwo produkowanej żywności; pracy samodzielnie i</w:t>
      </w:r>
      <w:r w:rsidR="00515D26">
        <w:rPr>
          <w:rFonts w:ascii="Times New Roman" w:hAnsi="Times New Roman" w:cs="Times New Roman"/>
          <w:sz w:val="24"/>
          <w:szCs w:val="24"/>
        </w:rPr>
        <w:t> </w:t>
      </w:r>
      <w:r w:rsidRPr="00D75BA4">
        <w:rPr>
          <w:rFonts w:ascii="Times New Roman" w:hAnsi="Times New Roman" w:cs="Times New Roman"/>
          <w:sz w:val="24"/>
          <w:szCs w:val="24"/>
        </w:rPr>
        <w:t>w</w:t>
      </w:r>
      <w:r w:rsidR="00515D26">
        <w:rPr>
          <w:rFonts w:ascii="Times New Roman" w:hAnsi="Times New Roman" w:cs="Times New Roman"/>
          <w:sz w:val="24"/>
          <w:szCs w:val="24"/>
        </w:rPr>
        <w:t> </w:t>
      </w:r>
      <w:r w:rsidRPr="00D75BA4">
        <w:rPr>
          <w:rFonts w:ascii="Times New Roman" w:hAnsi="Times New Roman" w:cs="Times New Roman"/>
          <w:sz w:val="24"/>
          <w:szCs w:val="24"/>
        </w:rPr>
        <w:t>zespołach, przyjmując w nich różne role ze świadomością odpowiedzialności i</w:t>
      </w:r>
      <w:r w:rsidR="00515D26">
        <w:rPr>
          <w:rFonts w:ascii="Times New Roman" w:hAnsi="Times New Roman" w:cs="Times New Roman"/>
          <w:sz w:val="24"/>
          <w:szCs w:val="24"/>
        </w:rPr>
        <w:t> </w:t>
      </w:r>
      <w:r w:rsidRPr="00D75BA4">
        <w:rPr>
          <w:rFonts w:ascii="Times New Roman" w:hAnsi="Times New Roman" w:cs="Times New Roman"/>
          <w:sz w:val="24"/>
          <w:szCs w:val="24"/>
        </w:rPr>
        <w:t>konsekwencji za własne i zespołowe działanie.</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9. Podstawy opakowalnictwa artykułów spożywczych</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stosowanych w opakowalnictwie żywności rodzajów tworzyw opakowaniowych i ich właściwości oraz podstawowych form opakowań żywności. Przekazanie wiedzy o technikach i technologiach pakowania żywności oraz zasadach znakowania opakowań produktów spożywczych. Nabycie podstawowych umiejętności oceny właściwości materiałów opakowaniowych i opakowań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Funkcje i podział opakowań. Materiały opakowaniowe i podstawowe formy opakowań do żywności z tych materiałów: drewno i materiały drewnopochodne, szkło, materiały metalowe, wytwory włókniste (papiernicze) i tworzywa sztuczne. Podstawowe techniki i technologie pakowania żywności. Zasady znakowania opakowań produktów spożywczych.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Wiedza (zna i rozumie)</w:t>
      </w:r>
      <w:r w:rsidRPr="00D75BA4">
        <w:rPr>
          <w:rFonts w:ascii="Times New Roman" w:hAnsi="Times New Roman" w:cs="Times New Roman"/>
          <w:sz w:val="24"/>
          <w:szCs w:val="24"/>
        </w:rPr>
        <w:t>: formy opakowań i właściwości tworzyw opakowaniowych w aspekcie ich przydatności do pakowania produktów spożywczych; techniki i technologie pakowania produktów spożywczych; informacje obecne na opakowaniach produktów spożywczych.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obsługiwać</w:t>
      </w:r>
      <w:proofErr w:type="gramEnd"/>
      <w:r w:rsidRPr="00D75BA4">
        <w:rPr>
          <w:rFonts w:ascii="Times New Roman" w:hAnsi="Times New Roman" w:cs="Times New Roman"/>
          <w:sz w:val="24"/>
          <w:szCs w:val="24"/>
        </w:rPr>
        <w:t xml:space="preserve"> urządzenia do analizy wybranych właściwości tworzyw opakowaniowych; opracować matematycznie wyniki przeprowadzonych badań (podstawowe miary statystyczne, tworzenie tabel, wykresów, diagramów) i formułować wnioski.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prowadzenia dyskusji nt. opakowalnictwa produktów spożywczych; przyjęcia społecznej i zawodowej odpowiedzialności za wpływ opakowania żywności na jej jakość, trwałość i bezpieczeństwo; organizowania podział pracy na stanowisku badawczym, współpracy z członkami z zespołu badawczego przy sporządzaniu sprawozdania oraz oceny wkładu własnej pracy w całość opracowywanego zadania badawczego.</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10. Podstawy żywienia człowieka</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roli pożywienia i składników pokarmowych w</w:t>
      </w:r>
      <w:r w:rsidR="00515D26">
        <w:t> </w:t>
      </w:r>
      <w:r w:rsidRPr="00D75BA4">
        <w:t xml:space="preserve">zaspokajaniu potrzeb żywieniowych człowieka. Zapoznanie z zasadami racjonalnego odżywiania, skutkami nieprawidłowego odżywiania i profilaktyką chorób </w:t>
      </w:r>
      <w:proofErr w:type="spellStart"/>
      <w:r w:rsidRPr="00D75BA4">
        <w:t>dietozależnych</w:t>
      </w:r>
      <w:proofErr w:type="spellEnd"/>
      <w:r w:rsidRPr="00D75BA4">
        <w:t>. Nabycie podstawowych umiejętności przeprowadzania oceny sposobu żywienia i stanu odżywienia metodami antropometrycznymi. Nabycie podstawowych umiejętności planowania żywienia stosownie do potrzeb organizmu człowieka i przewidywania skutków nieprawidłowego odżywiania.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Nauka o żywieniu człowieka – podstawowe terminy i definicje. Wydatki energetyczne organizmu człowieka i wartość energetyczna pożywienia. Wartość odżywcza żywności. Normy żywienia i racje pokarmowe. Rola wody i równowaga kwasowo-zasadowa organizmu człowieka. Rola białek, tłuszczów, węglowodanów, witamin i składników mineralnych w organizmie człowieka. Ocena sposobu żywienia i stanu odżywienia. Zasady racjonalnego odżywiania. Podstawy profilaktyki żywieniowej.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rolę składników pokarmowych w organizmie człowieka i skutki ich niedoborów lub nadmiarów, charakteryzuje żywność jako źródło składników pokarmowych, zna zasady racjonalnego odżywiania i skutki błędów w odżywianiu </w:t>
      </w:r>
      <w:proofErr w:type="gramStart"/>
      <w:r w:rsidRPr="00D75BA4">
        <w:rPr>
          <w:rFonts w:ascii="Times New Roman" w:hAnsi="Times New Roman" w:cs="Times New Roman"/>
          <w:sz w:val="24"/>
          <w:szCs w:val="24"/>
        </w:rPr>
        <w:t>oraz  podstawowe</w:t>
      </w:r>
      <w:proofErr w:type="gramEnd"/>
      <w:r w:rsidRPr="00D75BA4">
        <w:rPr>
          <w:rFonts w:ascii="Times New Roman" w:hAnsi="Times New Roman" w:cs="Times New Roman"/>
          <w:sz w:val="24"/>
          <w:szCs w:val="24"/>
        </w:rPr>
        <w:t xml:space="preserve"> metody oceny sposobu żywienia i stanu odżywienia.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wyznaczyć rekomendowane spożycie energii i podstawowych składników </w:t>
      </w:r>
      <w:proofErr w:type="gramStart"/>
      <w:r w:rsidRPr="00D75BA4">
        <w:rPr>
          <w:rFonts w:ascii="Times New Roman" w:hAnsi="Times New Roman" w:cs="Times New Roman"/>
          <w:sz w:val="24"/>
          <w:szCs w:val="24"/>
        </w:rPr>
        <w:t>pokarmowych,  ocenić</w:t>
      </w:r>
      <w:proofErr w:type="gramEnd"/>
      <w:r w:rsidRPr="00D75BA4">
        <w:rPr>
          <w:rFonts w:ascii="Times New Roman" w:hAnsi="Times New Roman" w:cs="Times New Roman"/>
          <w:sz w:val="24"/>
          <w:szCs w:val="24"/>
        </w:rPr>
        <w:t xml:space="preserve"> (stosując proste metody) sposób żywienia i stan odżywienia (metodami antropometrycznymi) człowieka, wskazać błędy w odżywianiu i przewidzieć ich skutki dla zdrowia  oraz ułożyć prawidłowy jadłospis dla osoby dorosłej.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dyskusji oraz zachowania otwartości na poglądy innych, zorganizowania pracy i współdziałania w zespole </w:t>
      </w:r>
      <w:proofErr w:type="gramStart"/>
      <w:r w:rsidRPr="00D75BA4">
        <w:rPr>
          <w:rFonts w:ascii="Times New Roman" w:hAnsi="Times New Roman" w:cs="Times New Roman"/>
          <w:sz w:val="24"/>
          <w:szCs w:val="24"/>
        </w:rPr>
        <w:t>oraz  określania</w:t>
      </w:r>
      <w:proofErr w:type="gramEnd"/>
      <w:r w:rsidRPr="00D75BA4">
        <w:rPr>
          <w:rFonts w:ascii="Times New Roman" w:hAnsi="Times New Roman" w:cs="Times New Roman"/>
          <w:sz w:val="24"/>
          <w:szCs w:val="24"/>
        </w:rPr>
        <w:t xml:space="preserve"> wpływu żywności i</w:t>
      </w:r>
      <w:r w:rsidR="00515D26">
        <w:rPr>
          <w:rFonts w:ascii="Times New Roman" w:hAnsi="Times New Roman" w:cs="Times New Roman"/>
          <w:sz w:val="24"/>
          <w:szCs w:val="24"/>
        </w:rPr>
        <w:t> </w:t>
      </w:r>
      <w:r w:rsidRPr="00D75BA4">
        <w:rPr>
          <w:rFonts w:ascii="Times New Roman" w:hAnsi="Times New Roman" w:cs="Times New Roman"/>
          <w:sz w:val="24"/>
          <w:szCs w:val="24"/>
        </w:rPr>
        <w:t>żywienia na stan i funkcjonowanie organizmu człowieka.</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projektowe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11. Inżynieria procesowa</w:t>
      </w:r>
    </w:p>
    <w:p w:rsidR="009E38BA" w:rsidRPr="00D75BA4" w:rsidRDefault="009E38BA" w:rsidP="009E38BA">
      <w:pPr>
        <w:pStyle w:val="NormalnyWeb"/>
        <w:spacing w:before="0" w:beforeAutospacing="0" w:after="0" w:afterAutospacing="0"/>
        <w:jc w:val="both"/>
      </w:pPr>
      <w:r w:rsidRPr="00D75BA4">
        <w:rPr>
          <w:i/>
        </w:rPr>
        <w:t>Cel kształcenia</w:t>
      </w:r>
      <w:r w:rsidRPr="00D75BA4">
        <w:t>: Zapoznanie z operacjami jednostkowymi stosowanymi w przetwórstwie surowców spożywczych; poznanie zasad inżynierii procesowej i praw dot. przepływu płynów, przenoszenia ciepła i masy; nabycie umiejętności wykonywania podstawowych obliczeń dot. wybranych procesów jednostkowych oraz posługiwania się tablicami właściwości fizykochemicznych czynników procesowych i wykresami.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Bilanse masy i energii. Przepływ płynów rzeczywistych – ruch laminarny i burzliwy, opory przepływu; mieszanie. Podstawy procesów rozdziału układów niejednorodnych – sedymentacja, filtracja, wirowanie. Przenoszenie ciepła – promieniowanie, przewodzenie, wnikanie i przenikanie; opory cieplne. Przeponowa wymiana ciepła – rozkład temperatur, powierzchnia ogrzewalna. Zatężanie roztworów - wyparka próżniowa. </w:t>
      </w:r>
      <w:r w:rsidRPr="00D75BA4">
        <w:rPr>
          <w:rFonts w:ascii="Times New Roman" w:hAnsi="Times New Roman" w:cs="Times New Roman"/>
          <w:sz w:val="24"/>
          <w:szCs w:val="24"/>
        </w:rPr>
        <w:lastRenderedPageBreak/>
        <w:t xml:space="preserve">Przenoszenie masy – molekularne i konwekcyjne; wnikanie i przenikanie masy. Parametry powietrza wilgotnego. Suszenie konwekcyjne. Zasady ekstrakcji i ługowania. Podstawy innych wybranych procesów dyfuzyjnych.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zasady inżynierii procesowej, źródła strat ciśnienia w instalacjach procesowych, znaczenie liczb kryterialnych w obliczeniach inżynierskich; charakter ruchu płynu i mechanizmy przenoszenia ciepła oraz masy; operacje jednostkowe na podstawie zmienności parametrów procesu w czasie oraz ze względu na charakter siły napędowej.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wykonać</w:t>
      </w:r>
      <w:proofErr w:type="gramEnd"/>
      <w:r w:rsidRPr="00D75BA4">
        <w:rPr>
          <w:rFonts w:ascii="Times New Roman" w:hAnsi="Times New Roman" w:cs="Times New Roman"/>
          <w:sz w:val="24"/>
          <w:szCs w:val="24"/>
        </w:rPr>
        <w:t xml:space="preserve"> podstawowe obliczenia procesowe z zakresu przepływu płynów, ruchu ciepła i odwadniania żywności; korzystać z tablic i wykresów inżynierskich oraz tablic fizykochemicznych właściwości substancji.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ponoszenia odpowiedzialności za wspólnie realizowane zadania; dbania o porządek na stanowisku pracy oraz przestrzegania zasad ergonomii oraz bezpieczeństwa i higieny pracy (BHP).</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879B5" w:rsidRDefault="009879B5" w:rsidP="009E38BA">
      <w:pPr>
        <w:spacing w:after="0" w:line="240" w:lineRule="auto"/>
        <w:rPr>
          <w:rFonts w:ascii="Times New Roman" w:hAnsi="Times New Roman" w:cs="Times New Roman"/>
          <w:b/>
          <w:sz w:val="24"/>
          <w:szCs w:val="24"/>
        </w:rPr>
      </w:pPr>
    </w:p>
    <w:p w:rsidR="009879B5" w:rsidRDefault="009879B5" w:rsidP="009E38BA">
      <w:pPr>
        <w:spacing w:after="0" w:line="240" w:lineRule="auto"/>
        <w:rPr>
          <w:rFonts w:ascii="Times New Roman" w:hAnsi="Times New Roman" w:cs="Times New Roman"/>
          <w:b/>
          <w:sz w:val="24"/>
          <w:szCs w:val="24"/>
        </w:rPr>
      </w:pP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b/>
          <w:sz w:val="24"/>
          <w:szCs w:val="24"/>
        </w:rPr>
        <w:t>12. Żywienie zbiorowe</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zasad planowania jadłospisów w żywieniu zbiorowym. Zapoznanie z zasadami odżywiania i układania jadłospisów w różnych okresach życia. Zapoznanie z metodami oceny jadłospisów w żywieniu zbiorowym i opanowanie umiejętności ich wykorzystania.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Zasady racjonalnego żywienie w żywieniu zbiorowym. Odżywianie dzieci - przyczyny i skutki niedożywienia dzieci w Polsce. Zasady żywienia niemowląt, dzieci, młodzieży, kobiet w ciąży i osób starszych oraz praktyczna realizacja w żywieniu zbiorowym. Prawidłowe odżywianie – współczesne spojrzenie w aspekcie zdrowia różnych grup ludności.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zasady planowania jadłospisów w żywieniu zbiorowym oraz zasady odżywiania w różnych okresach życia.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wykorzystać</w:t>
      </w:r>
      <w:proofErr w:type="gramEnd"/>
      <w:r w:rsidRPr="00D75BA4">
        <w:rPr>
          <w:rFonts w:ascii="Times New Roman" w:hAnsi="Times New Roman" w:cs="Times New Roman"/>
          <w:sz w:val="24"/>
          <w:szCs w:val="24"/>
        </w:rPr>
        <w:t xml:space="preserve"> metody oceny jadłospisów w żywieniu zbiorowym i</w:t>
      </w:r>
      <w:r w:rsidR="00515D26">
        <w:rPr>
          <w:rFonts w:ascii="Times New Roman" w:hAnsi="Times New Roman" w:cs="Times New Roman"/>
          <w:sz w:val="24"/>
          <w:szCs w:val="24"/>
        </w:rPr>
        <w:t> </w:t>
      </w:r>
      <w:r w:rsidRPr="00D75BA4">
        <w:rPr>
          <w:rFonts w:ascii="Times New Roman" w:hAnsi="Times New Roman" w:cs="Times New Roman"/>
          <w:sz w:val="24"/>
          <w:szCs w:val="24"/>
        </w:rPr>
        <w:t>prawidłowo interpretować wyniki oraz zaplanować prawidłowe jadłospisy dla osób w różnych okresach życia.</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określania wpływu żywności i żywienia na stan i</w:t>
      </w:r>
      <w:r w:rsidR="00515D26">
        <w:rPr>
          <w:rFonts w:ascii="Times New Roman" w:hAnsi="Times New Roman" w:cs="Times New Roman"/>
          <w:sz w:val="24"/>
          <w:szCs w:val="24"/>
        </w:rPr>
        <w:t> </w:t>
      </w:r>
      <w:r w:rsidRPr="00D75BA4">
        <w:rPr>
          <w:rFonts w:ascii="Times New Roman" w:hAnsi="Times New Roman" w:cs="Times New Roman"/>
          <w:sz w:val="24"/>
          <w:szCs w:val="24"/>
        </w:rPr>
        <w:t>funkcjonowanie organizmu człowieka oraz pracy w zespole, współpracując z jego członkami.</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13. Ekonomika przedsiębiorstw żywnościowych</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wiedzy nt. zasad prowadzenia działalności gospodarczej oraz jej organizowania, zasobów niezbędnych do funkcjonowania przedsiębiorstwa żywnościowego; nabycie podstawowych umiejętności rozwiązywania zadań charakteryzujących poszczególne aspekty działalności firmy oraz rozwinięcie umiejętności podejmowania decyzji w zakresie działalności gospodarczej przedsiębiorstwa i umiejętności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Uwarunkowania działalności przedsiębiorstw żywnościowych. Przedsiębiorstwo i zasady prowadzenia działalności gospodarczej. Majątek trwały przedsiębiorstwa. Majątek obrotowy. Zatrudnienie, płace i wydajność pracy. Optymalizacja procesu produkcyjnego. Koszty w przedsiębiorstwie. Rachunek ekonomicznej opłacalności przedsięwzięć rozwojowych.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definicje i znaczenie podstawowych terminów ekonomicznych, metody i narzędzia wykorzystywane w zarządzaniu majątkiem trwałym i obrotowym. Zna różnice między typami i formami organizacji procesu produkcyjnego oraz systemami </w:t>
      </w:r>
      <w:r w:rsidRPr="00D75BA4">
        <w:rPr>
          <w:rFonts w:ascii="Times New Roman" w:hAnsi="Times New Roman" w:cs="Times New Roman"/>
          <w:sz w:val="24"/>
          <w:szCs w:val="24"/>
        </w:rPr>
        <w:lastRenderedPageBreak/>
        <w:t>wynagradzania pracowników za pracę, a także istotę metod kalkulacji kosztów i oceny opłacalności inwestycji.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rozwiązać</w:t>
      </w:r>
      <w:proofErr w:type="gramEnd"/>
      <w:r w:rsidRPr="00D75BA4">
        <w:rPr>
          <w:rFonts w:ascii="Times New Roman" w:hAnsi="Times New Roman" w:cs="Times New Roman"/>
          <w:sz w:val="24"/>
          <w:szCs w:val="24"/>
        </w:rPr>
        <w:t xml:space="preserve"> zadania dotyczące prowadzonej działalności, zinterpretować wyniki, proponować sposoby rozwiązania problemów ekonomicznych, opracować plan optymalizacji procesu produkcyjnego dla danego przedsiębiorstwa, dostosować system płac do typu prowadzonej działalności oraz analizować i kalkulować koszty działalności produkcyjnej przedsiębiorstwa, dokonując optymalnego wyboru wariantu inwestycji.</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aktywnego udziału w dyskusji oraz pracy w zespole, przyjmując w nim różne role.</w:t>
      </w:r>
    </w:p>
    <w:p w:rsidR="009E38BA" w:rsidRPr="00D75BA4" w:rsidRDefault="009E38BA" w:rsidP="009E38BA">
      <w:pPr>
        <w:spacing w:after="0" w:line="240" w:lineRule="auto"/>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927A68">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 Przedmiot kierunkowy 1, 2, 3, 4</w:t>
      </w:r>
      <w:r w:rsidR="00927A68">
        <w:rPr>
          <w:rFonts w:ascii="Times New Roman" w:hAnsi="Times New Roman" w:cs="Times New Roman"/>
          <w:b/>
          <w:sz w:val="24"/>
          <w:szCs w:val="24"/>
        </w:rPr>
        <w:t xml:space="preserve"> (studia stacjonarne)</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14.1. Technologia żywności – biotechnologia żywności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podstaw prowadzenia procesów biotechnologicznych w technologii żywności: surowców, biokatalizatorów, warunków inżynierii środowiska, otrzymywania biopreparatów, produktów przemian katabolicznych, </w:t>
      </w:r>
      <w:proofErr w:type="spellStart"/>
      <w:r w:rsidRPr="00D75BA4">
        <w:rPr>
          <w:rFonts w:ascii="Times New Roman" w:hAnsi="Times New Roman" w:cs="Times New Roman"/>
          <w:sz w:val="24"/>
          <w:szCs w:val="24"/>
        </w:rPr>
        <w:t>biokonwersji</w:t>
      </w:r>
      <w:proofErr w:type="spellEnd"/>
      <w:r w:rsidRPr="00D75BA4">
        <w:rPr>
          <w:rFonts w:ascii="Times New Roman" w:hAnsi="Times New Roman" w:cs="Times New Roman"/>
          <w:sz w:val="24"/>
          <w:szCs w:val="24"/>
        </w:rPr>
        <w:t xml:space="preserve"> i </w:t>
      </w:r>
      <w:proofErr w:type="spellStart"/>
      <w:r w:rsidRPr="00D75BA4">
        <w:rPr>
          <w:rFonts w:ascii="Times New Roman" w:hAnsi="Times New Roman" w:cs="Times New Roman"/>
          <w:sz w:val="24"/>
          <w:szCs w:val="24"/>
        </w:rPr>
        <w:t>biomodyfikacji</w:t>
      </w:r>
      <w:proofErr w:type="spellEnd"/>
      <w:r w:rsidRPr="00D75BA4">
        <w:rPr>
          <w:rFonts w:ascii="Times New Roman" w:hAnsi="Times New Roman" w:cs="Times New Roman"/>
          <w:sz w:val="24"/>
          <w:szCs w:val="24"/>
        </w:rPr>
        <w:t xml:space="preserve"> składników żywności oraz produktów ubocznych. Nabycie umiejętności oceny przydatności surowców biotechnologicznych, komponowania składu pożywek, doboru warunków </w:t>
      </w:r>
      <w:proofErr w:type="spellStart"/>
      <w:r w:rsidRPr="00D75BA4">
        <w:rPr>
          <w:rFonts w:ascii="Times New Roman" w:hAnsi="Times New Roman" w:cs="Times New Roman"/>
          <w:sz w:val="24"/>
          <w:szCs w:val="24"/>
        </w:rPr>
        <w:t>bioprocesu</w:t>
      </w:r>
      <w:proofErr w:type="spellEnd"/>
      <w:r w:rsidRPr="00D75BA4">
        <w:rPr>
          <w:rFonts w:ascii="Times New Roman" w:hAnsi="Times New Roman" w:cs="Times New Roman"/>
          <w:sz w:val="24"/>
          <w:szCs w:val="24"/>
        </w:rPr>
        <w:t>. Rozwinięcie umiejętności współpracy i komunikacji w grupie.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Surowce i materiały w biotechnologii. Operacje i procesy jednostkowe w</w:t>
      </w:r>
      <w:r w:rsidR="00515D26">
        <w:rPr>
          <w:rFonts w:ascii="Times New Roman" w:hAnsi="Times New Roman" w:cs="Times New Roman"/>
          <w:sz w:val="24"/>
          <w:szCs w:val="24"/>
        </w:rPr>
        <w:t> </w:t>
      </w:r>
      <w:r w:rsidRPr="00D75BA4">
        <w:rPr>
          <w:rFonts w:ascii="Times New Roman" w:hAnsi="Times New Roman" w:cs="Times New Roman"/>
          <w:sz w:val="24"/>
          <w:szCs w:val="24"/>
        </w:rPr>
        <w:t xml:space="preserve">biotechnologii. Technologia wybranych biopreparatów i ich zastosowanie w technologii żywności. Procesy fermentacyjne w technologii żywności. Biotechnologiczne przetwarzanie produktów ubocznych przemysłu spożywczego. </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surowce, biokatalizatory i składniki pomocnicze wykorzystywane w</w:t>
      </w:r>
      <w:r w:rsidR="00515D26">
        <w:rPr>
          <w:rFonts w:ascii="Times New Roman" w:hAnsi="Times New Roman" w:cs="Times New Roman"/>
          <w:sz w:val="24"/>
          <w:szCs w:val="24"/>
        </w:rPr>
        <w:t> </w:t>
      </w:r>
      <w:r w:rsidRPr="00D75BA4">
        <w:rPr>
          <w:rFonts w:ascii="Times New Roman" w:hAnsi="Times New Roman" w:cs="Times New Roman"/>
          <w:sz w:val="24"/>
          <w:szCs w:val="24"/>
        </w:rPr>
        <w:t>procesach biotechnologicznych; znaczenie warunków prowadzenia w/w procesów: obecności tlenu, źródeł węgla, azotu, fosforu i innych; rolę procesów biotechnologicznych w</w:t>
      </w:r>
      <w:r w:rsidR="00515D26">
        <w:rPr>
          <w:rFonts w:ascii="Times New Roman" w:hAnsi="Times New Roman" w:cs="Times New Roman"/>
          <w:sz w:val="24"/>
          <w:szCs w:val="24"/>
        </w:rPr>
        <w:t> </w:t>
      </w:r>
      <w:r w:rsidRPr="00D75BA4">
        <w:rPr>
          <w:rFonts w:ascii="Times New Roman" w:hAnsi="Times New Roman" w:cs="Times New Roman"/>
          <w:sz w:val="24"/>
          <w:szCs w:val="24"/>
        </w:rPr>
        <w:t xml:space="preserve">technologiach bezodpadowych, metody otrzymywania biopreparatów, sposoby </w:t>
      </w:r>
      <w:proofErr w:type="spellStart"/>
      <w:r w:rsidRPr="00D75BA4">
        <w:rPr>
          <w:rFonts w:ascii="Times New Roman" w:hAnsi="Times New Roman" w:cs="Times New Roman"/>
          <w:sz w:val="24"/>
          <w:szCs w:val="24"/>
        </w:rPr>
        <w:t>biokonwersji</w:t>
      </w:r>
      <w:proofErr w:type="spellEnd"/>
      <w:r w:rsidRPr="00D75BA4">
        <w:rPr>
          <w:rFonts w:ascii="Times New Roman" w:hAnsi="Times New Roman" w:cs="Times New Roman"/>
          <w:sz w:val="24"/>
          <w:szCs w:val="24"/>
        </w:rPr>
        <w:t xml:space="preserve"> i modyfikacji składników żywności; opisuje rolę biotechnologii w biologicznym oczyszczaniu środowiska.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ocenić</w:t>
      </w:r>
      <w:proofErr w:type="gramEnd"/>
      <w:r w:rsidRPr="00D75BA4">
        <w:rPr>
          <w:rFonts w:ascii="Times New Roman" w:hAnsi="Times New Roman" w:cs="Times New Roman"/>
          <w:sz w:val="24"/>
          <w:szCs w:val="24"/>
        </w:rPr>
        <w:t xml:space="preserve"> przydatność surowców pod kątem zastosowań biotechnologicznych, dobierać składniki podłóż hodowlanych, ustalać warunki procesu w</w:t>
      </w:r>
      <w:r w:rsidR="00515D26">
        <w:rPr>
          <w:rFonts w:ascii="Times New Roman" w:hAnsi="Times New Roman" w:cs="Times New Roman"/>
          <w:sz w:val="24"/>
          <w:szCs w:val="24"/>
        </w:rPr>
        <w:t> </w:t>
      </w:r>
      <w:r w:rsidRPr="00D75BA4">
        <w:rPr>
          <w:rFonts w:ascii="Times New Roman" w:hAnsi="Times New Roman" w:cs="Times New Roman"/>
          <w:sz w:val="24"/>
          <w:szCs w:val="24"/>
        </w:rPr>
        <w:t>zależności od spodziewanych efektów; kontrolować przebieg procesu biotechnologicznego, sterować parametrami inżynierii środowiska.; kalkulować i ocenić wydajność procesów biotechnologicznych w zależności od zastosowanych warunków.</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świadomego przyjmowania odpowiedzialność za wykonywane analizy, postępowania zgodnie z zasadami BHP, aktywnie uczestniczyć w przygotowaniu sprawozdania z ćwiczeń.</w:t>
      </w:r>
    </w:p>
    <w:p w:rsidR="009E38BA" w:rsidRPr="00D75BA4" w:rsidRDefault="009E38BA" w:rsidP="009E38BA">
      <w:pPr>
        <w:autoSpaceDE w:val="0"/>
        <w:autoSpaceDN w:val="0"/>
        <w:adjustRightInd w:val="0"/>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14.2. Technologia żywności – technologia gastronomiczna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początków gastronomii. Przekazanie wiedzy nt. </w:t>
      </w:r>
      <w:r w:rsidR="00515D26">
        <w:rPr>
          <w:rFonts w:ascii="Times New Roman" w:hAnsi="Times New Roman" w:cs="Times New Roman"/>
          <w:sz w:val="24"/>
          <w:szCs w:val="24"/>
        </w:rPr>
        <w:t> </w:t>
      </w:r>
      <w:r w:rsidRPr="00D75BA4">
        <w:rPr>
          <w:rFonts w:ascii="Times New Roman" w:hAnsi="Times New Roman" w:cs="Times New Roman"/>
          <w:sz w:val="24"/>
          <w:szCs w:val="24"/>
        </w:rPr>
        <w:t>funkcjonowania zakładu gastronomicznego oraz procesu technologicznego produkcji potraw. Nabycie podstawowych umiejętności sporządzania potraw. Rozwijanie umiejętności interpretacji wyników pomiarów i ocen oraz wyprowadzania wniosków. Rozwijanie umiejętności współpracy i kreatywności.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Elementy analizy sensorycznej żywności. Historia gastronomii. Funkcjonowanie zakładu gastronomicznego. Proces produkcji potraw. Surówki i sałatki. Podstawy kuchni molekularnej. Dziczyzna w gastronomii.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Wiedza (zna i rozumie)</w:t>
      </w:r>
      <w:r w:rsidRPr="00D75BA4">
        <w:rPr>
          <w:rFonts w:ascii="Times New Roman" w:hAnsi="Times New Roman" w:cs="Times New Roman"/>
          <w:sz w:val="24"/>
          <w:szCs w:val="24"/>
        </w:rPr>
        <w:t>: surowce stosowane w technologii gastronomicznej, przebieg procesów technologicznych sporządzania wybranych potraw; metody obróbki wstępnej i cieplnej oraz zmiany zachodzące w surowcach podczas procesu technologicznego.</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wykonać</w:t>
      </w:r>
      <w:proofErr w:type="gramEnd"/>
      <w:r w:rsidRPr="00D75BA4">
        <w:rPr>
          <w:rFonts w:ascii="Times New Roman" w:hAnsi="Times New Roman" w:cs="Times New Roman"/>
          <w:sz w:val="24"/>
          <w:szCs w:val="24"/>
        </w:rPr>
        <w:t xml:space="preserve"> wybrane potrawy, stosować metody analizy sensorycznej do oceny ich jakości; obsługiwać standardowe urządzenia stosowane w gastronomii, dobierać parametry obróbki cieplnej zależnie od postawionego zadania; opracować matematycznie wyniki pomiarów i oceny sensorycznej oraz wyprowadzać na ich podstawie wnioski.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 zespołu przy wykonywaniu zadania i sporządzaniu sprawozdania, kreatywnego działania w wykonaniu zadania oraz postępowania zgodnie z obowiązującymi zasadami.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 3. Technologia żywności – technologia mleczarska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Opanowanie wiedzy na temat podstawowych składników mleka i metod oceny jego jakości. Uzyskanie wiedzy nt. produkcji wyrobów mlecznych i czynników warunkujących jego wysoką jakość. Uzyskanie informacji na temat metod badawczych i oceny jakości produktów mleczarskich. Nabycie podstawowych umiejętności obsługi standardowej aparatury i urządzeń wykorzystywanych w produkcji i ocenie mleka i produktów mleczarskich.</w:t>
      </w:r>
    </w:p>
    <w:p w:rsidR="009E38BA" w:rsidRPr="00D75BA4" w:rsidRDefault="009E38BA" w:rsidP="009E38BA">
      <w:pPr>
        <w:autoSpaceDE w:val="0"/>
        <w:autoSpaceDN w:val="0"/>
        <w:adjustRightInd w:val="0"/>
        <w:spacing w:after="0" w:line="240" w:lineRule="auto"/>
        <w:jc w:val="both"/>
        <w:rPr>
          <w:rFonts w:ascii="Times New Roman" w:hAnsi="Times New Roman" w:cs="Times New Roman"/>
          <w:color w:val="000000" w:themeColor="text1"/>
          <w:sz w:val="24"/>
          <w:szCs w:val="24"/>
        </w:rPr>
      </w:pPr>
      <w:r w:rsidRPr="00D75BA4">
        <w:rPr>
          <w:rFonts w:ascii="Times New Roman" w:hAnsi="Times New Roman" w:cs="Times New Roman"/>
          <w:i/>
          <w:color w:val="000000" w:themeColor="text1"/>
          <w:sz w:val="24"/>
          <w:szCs w:val="24"/>
        </w:rPr>
        <w:t>Treści merytoryczne</w:t>
      </w:r>
      <w:r w:rsidRPr="00D75BA4">
        <w:rPr>
          <w:rFonts w:ascii="Times New Roman" w:hAnsi="Times New Roman" w:cs="Times New Roman"/>
          <w:color w:val="000000" w:themeColor="text1"/>
          <w:sz w:val="24"/>
          <w:szCs w:val="24"/>
        </w:rPr>
        <w:t>: Charakterystyka i ocena mleka. Wstępne zabiegi technologiczne przerobu mleka. Zasady produkcji napojów mlecznych. Technologia koncentratów mlecznych. Wyrób masła i produktów wysokotłuszczowych. Produkcja preparatów białkowych. Charakterystyka i zagospodarowanie serwatki.</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budowę chemiczną podstawowych makro składników mleka i jego produktów oraz ich właściwości; procesy i linie technologiczne dla procesów stosowanych w</w:t>
      </w:r>
      <w:r w:rsidR="00515D26">
        <w:rPr>
          <w:rFonts w:ascii="Times New Roman" w:hAnsi="Times New Roman" w:cs="Times New Roman"/>
          <w:sz w:val="24"/>
          <w:szCs w:val="24"/>
        </w:rPr>
        <w:t> </w:t>
      </w:r>
      <w:r w:rsidRPr="00D75BA4">
        <w:rPr>
          <w:rFonts w:ascii="Times New Roman" w:hAnsi="Times New Roman" w:cs="Times New Roman"/>
          <w:sz w:val="24"/>
          <w:szCs w:val="24"/>
        </w:rPr>
        <w:t>mleczarstwie; podstawowe techniki wykorzystywane do analizy składu i procedury wykorzystywane do analizy surowca oraz produktów mleczarskich.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obsługiwać</w:t>
      </w:r>
      <w:proofErr w:type="gramEnd"/>
      <w:r w:rsidRPr="00D75BA4">
        <w:rPr>
          <w:rFonts w:ascii="Times New Roman" w:hAnsi="Times New Roman" w:cs="Times New Roman"/>
          <w:sz w:val="24"/>
          <w:szCs w:val="24"/>
        </w:rPr>
        <w:t xml:space="preserve"> urządzenia na hali technologicznej i aparaturę do analizy składu i właściwości mleka; opracować matematycznie wyniki analiz doświadczalnych i</w:t>
      </w:r>
      <w:r w:rsidR="00515D26">
        <w:rPr>
          <w:rFonts w:ascii="Times New Roman" w:hAnsi="Times New Roman" w:cs="Times New Roman"/>
          <w:sz w:val="24"/>
          <w:szCs w:val="24"/>
        </w:rPr>
        <w:t> </w:t>
      </w:r>
      <w:r w:rsidRPr="00D75BA4">
        <w:rPr>
          <w:rFonts w:ascii="Times New Roman" w:hAnsi="Times New Roman" w:cs="Times New Roman"/>
          <w:sz w:val="24"/>
          <w:szCs w:val="24"/>
        </w:rPr>
        <w:t>wyciągnąć wnioski z doświadczeń.</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na stanowisku badawczym i produkcyjnym, utrzymania urządzeń technologicznych w odpowiednim stanie; współpracy z członkami zespołu badawczego przy sporządzaniu sprawozdania oraz ocenienia wkładu własnej pracy.</w:t>
      </w:r>
    </w:p>
    <w:p w:rsidR="009E38BA" w:rsidRPr="00D75BA4" w:rsidRDefault="009E38BA" w:rsidP="009E38BA">
      <w:pPr>
        <w:autoSpaceDE w:val="0"/>
        <w:autoSpaceDN w:val="0"/>
        <w:adjustRightInd w:val="0"/>
        <w:spacing w:after="0" w:line="240" w:lineRule="auto"/>
        <w:jc w:val="both"/>
        <w:rPr>
          <w:rFonts w:ascii="Times New Roman" w:hAnsi="Times New Roman" w:cs="Times New Roman"/>
          <w:b/>
          <w:i/>
          <w:color w:val="FF0000"/>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14.4. Technologia żywności – technologia produktów roślinnych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wybranych technologii przetwórstwa surowców roślinnych. Nabycie umiejętności właściwej oceny jakości tych surowców oraz półproduktów i wyrobów gotowych z procesów przetwórczych. Zapoznanie się z wybranymi procesami przetwórczymi w skali laboratoryjnej, nabycie umiejętności obsługi aparatury i urządzeń wykorzystywanych podczas ćwiczeń. Nabycie umiejętności właściwej interpretacji wyników uzyskanych podczas ćwiczeń. Rozwijanie umiejętności komunikacji i pracy w zespole.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surowców roślinnych. Technologia produkcji pieczywa z zastosowaniem rożnych metod prowadzenia ciasta, czerstwienie pieczywa. Technologia otrzymywania soków owocowych i warzywnych tłoczonych i przecierowych. Technologia produkcji olejów, przygotowanie surowców do wydobywania oleju, metody wydobywania oleju i etapy rafinacji oleju surowego.</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poszczególne gatunki owoców i warzyw, ziarna zbóż i nasion oleistych, poziom ich produkcji, znaczenie w przetwórstwie, aktualne kierunki ich przetwórstwa; wybrane procesy przetwórcze surowców roślinnych (przetwórstwo owoców i warzyw, nasion oleistych, ziarna zbóż, produkcja pieczywa), oraz krytyczne punkty kontrolne dla wyżej wymienionych wybranych procesów przetwórczych.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sklasyfikować</w:t>
      </w:r>
      <w:proofErr w:type="gramEnd"/>
      <w:r w:rsidRPr="00D75BA4">
        <w:rPr>
          <w:rFonts w:ascii="Times New Roman" w:hAnsi="Times New Roman" w:cs="Times New Roman"/>
          <w:sz w:val="24"/>
          <w:szCs w:val="24"/>
        </w:rPr>
        <w:t xml:space="preserve"> wybrane surowce roślinne do przetwórstwa, poprawnie określić ich jakość oraz jakość półproduktów i wyrobów gotowych uzyskiwanych w wyniku wybranych procesów przetwórczych; obsłużyć aparaturę i urządzenia wykorzystywane podczas ćwiczeń praktycznych z wybranych technologii przetwórstwa surowców roślinnych.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członkami zespołu badawczego podczas ćwiczeń praktycznych w laboratorium oraz przygotowania sprawozdań i prac seminaryjnych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14.5. Technologia żywności – technologia mięsa i przetworów mięsnych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Zdobycie wiedzy dotyczącej bazy surowcowej przemysłu mięsnego, charakterystyki chemicznej i technologicznej mięsa, głównych kierunków jego przetwarzania oraz podstawowych operacji jednostkowych i maszyn stosowanych w przetwórstwie. Nabycie umiejętności oceny mięsa, produkcji i oceny wybranych przetworów mięsnych oraz krytycznej analizy uzyskanych wyników.</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bazy surowcowej przemysłu mięsnego i drobiarskiego, charakterystyka chemiczna i technologiczna surowców mięsnych, główne kierunki przetwarzania mięsa zwierząt rzeźnych i łownych, podstawowe operacje jednostkowe stosowane w produkcji mięsa kulinarnego i przetwórstwie mięsa. </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informacje z zakresu produkcji mięsa, jego charakterystyki chemicznej, biochemicznej i technologicznej; podstawowe kierunki przetwarzania mięsa.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wykonywać</w:t>
      </w:r>
      <w:proofErr w:type="gramEnd"/>
      <w:r w:rsidRPr="00D75BA4">
        <w:rPr>
          <w:rFonts w:ascii="Times New Roman" w:hAnsi="Times New Roman" w:cs="Times New Roman"/>
          <w:sz w:val="24"/>
          <w:szCs w:val="24"/>
        </w:rPr>
        <w:t xml:space="preserve"> podstawowe operacje jednostkowe stosowane w procesie przetwarzania mięsa tj. rozdrabnianie, mieszanie, </w:t>
      </w:r>
      <w:proofErr w:type="spellStart"/>
      <w:r w:rsidRPr="00D75BA4">
        <w:rPr>
          <w:rFonts w:ascii="Times New Roman" w:hAnsi="Times New Roman" w:cs="Times New Roman"/>
          <w:sz w:val="24"/>
          <w:szCs w:val="24"/>
        </w:rPr>
        <w:t>kutrowanie</w:t>
      </w:r>
      <w:proofErr w:type="spellEnd"/>
      <w:r w:rsidRPr="00D75BA4">
        <w:rPr>
          <w:rFonts w:ascii="Times New Roman" w:hAnsi="Times New Roman" w:cs="Times New Roman"/>
          <w:sz w:val="24"/>
          <w:szCs w:val="24"/>
        </w:rPr>
        <w:t>, wędzenie, obróbka cieplna; analizować wyniki i prowadzić dyskusję w oparciu o zdobytą wiedzę.</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zespołowej, w działaniach praktycznych, związanych z produkcją przetworów mięsnych i analizą ich jakości; organizowania podziału pracy na stanowisku.</w:t>
      </w:r>
    </w:p>
    <w:p w:rsidR="009E38BA" w:rsidRPr="00D75BA4" w:rsidRDefault="009E38BA" w:rsidP="009E38BA">
      <w:pPr>
        <w:spacing w:after="0" w:line="240" w:lineRule="auto"/>
        <w:jc w:val="both"/>
        <w:rPr>
          <w:rFonts w:ascii="Times New Roman" w:hAnsi="Times New Roman" w:cs="Times New Roman"/>
          <w:b/>
          <w:i/>
          <w:color w:val="FF0000"/>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15.Ogólna technologia żywności</w:t>
      </w:r>
    </w:p>
    <w:p w:rsidR="009E38BA" w:rsidRPr="00D75BA4" w:rsidRDefault="009E38BA" w:rsidP="009E38BA">
      <w:pPr>
        <w:pStyle w:val="NormalnyWeb"/>
        <w:spacing w:before="0" w:beforeAutospacing="0" w:after="0" w:afterAutospacing="0"/>
        <w:jc w:val="both"/>
      </w:pPr>
      <w:r w:rsidRPr="00D75BA4">
        <w:rPr>
          <w:i/>
        </w:rPr>
        <w:t>Cel kształcenia:</w:t>
      </w:r>
      <w:r w:rsidRPr="00D75BA4">
        <w:t xml:space="preserve"> Przekazanie podstawowej wiedzy o surowcach przemysłu spożywczego, ich przechowalnictwie oraz o kryteriach przydatności do przetwarzania. Przekazanie ogólnej wiedzy o procesach i operacjach jednostkowych stosowanych w produkcji żywności, w tym aspektów technologicznych, żywieniowych, ekonomicznych i ekologicznych. Przekazanie informacji dotyczących alternatywności proc. techn. z uwzględnieniem jakości produktów gotowych oraz optymalizacji zużycia energii, wody.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Uwarunkowania przyrodnicze, ekonomiczne i technologiczne produkcji żywności. Podstawowe terminy i definicje: żywność, technologia żywności, ogólna technologia żywności, proces technologiczny, procesy i operacje jednostkowe. Charakterystyka surowców przemysłu spożywczego oraz podstawy ich przechowalnictwa. Energochłonność produkcji żywności. Woda w produkcji surowców i ich przetwarzaniu oraz metody jej uzdatniania. Metody utrwalania żywności: </w:t>
      </w:r>
      <w:proofErr w:type="spellStart"/>
      <w:r w:rsidRPr="00D75BA4">
        <w:rPr>
          <w:rFonts w:ascii="Times New Roman" w:hAnsi="Times New Roman" w:cs="Times New Roman"/>
          <w:sz w:val="24"/>
          <w:szCs w:val="24"/>
        </w:rPr>
        <w:t>osmoaktywne</w:t>
      </w:r>
      <w:proofErr w:type="spellEnd"/>
      <w:r w:rsidRPr="00D75BA4">
        <w:rPr>
          <w:rFonts w:ascii="Times New Roman" w:hAnsi="Times New Roman" w:cs="Times New Roman"/>
          <w:sz w:val="24"/>
          <w:szCs w:val="24"/>
        </w:rPr>
        <w:t xml:space="preserve">, termiczne, biologiczne, chemiczne. Procesy rozdziału składników żywności. Procesy aglomeracji składników żywności. Wpływ procesów technologicznych na skład oraz jakość żywności. Opakowania żywności: aspekty technologiczne, ekonomiczne oraz ekologiczne. Przemysł spożywczy a środowisko; produkty uboczne, odpady, ścieki.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terminy związane z pozyskiwaniem surowców, ich przechowalnictwem i przetwarzaniem; metody rozdziału składników, metody utrwalania żywności, wskazuje ich zalety i </w:t>
      </w:r>
      <w:proofErr w:type="gramStart"/>
      <w:r w:rsidRPr="00D75BA4">
        <w:rPr>
          <w:rFonts w:ascii="Times New Roman" w:hAnsi="Times New Roman" w:cs="Times New Roman"/>
          <w:sz w:val="24"/>
          <w:szCs w:val="24"/>
        </w:rPr>
        <w:t>wady;  procesy</w:t>
      </w:r>
      <w:proofErr w:type="gramEnd"/>
      <w:r w:rsidRPr="00D75BA4">
        <w:rPr>
          <w:rFonts w:ascii="Times New Roman" w:hAnsi="Times New Roman" w:cs="Times New Roman"/>
          <w:sz w:val="24"/>
          <w:szCs w:val="24"/>
        </w:rPr>
        <w:t xml:space="preserve"> technologiczne sprzyjające minimalizacji niekorzystnych oddziaływań na jakość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określić</w:t>
      </w:r>
      <w:proofErr w:type="gramEnd"/>
      <w:r w:rsidRPr="00D75BA4">
        <w:rPr>
          <w:rFonts w:ascii="Times New Roman" w:hAnsi="Times New Roman" w:cs="Times New Roman"/>
          <w:sz w:val="24"/>
          <w:szCs w:val="24"/>
        </w:rPr>
        <w:t xml:space="preserve"> wpływ wybranych operacji i procesów jednostkowych na jakość produktów spożywczych; ocenić zmiany składu chemicznego, np. zawartości wody oraz właściwości organoleptyczne; analizować wydajność wybranych procesów technologicznych i</w:t>
      </w:r>
      <w:r w:rsidR="00515D26">
        <w:rPr>
          <w:rFonts w:ascii="Times New Roman" w:hAnsi="Times New Roman" w:cs="Times New Roman"/>
          <w:sz w:val="24"/>
          <w:szCs w:val="24"/>
        </w:rPr>
        <w:t> </w:t>
      </w:r>
      <w:r w:rsidRPr="00D75BA4">
        <w:rPr>
          <w:rFonts w:ascii="Times New Roman" w:hAnsi="Times New Roman" w:cs="Times New Roman"/>
          <w:sz w:val="24"/>
          <w:szCs w:val="24"/>
        </w:rPr>
        <w:t>wskazywać procesy jednostkowe przydatne w opracowaniu założeń do projektowania linii technologicznych w przemyśle spożywczym.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odpowiedzialności za produkcję żywności bezpiecznej dla konsumentów społecznej, zawodowej i etycznej, podejmowania pracy w</w:t>
      </w:r>
      <w:r w:rsidR="00515D26">
        <w:rPr>
          <w:rFonts w:ascii="Times New Roman" w:hAnsi="Times New Roman" w:cs="Times New Roman"/>
          <w:sz w:val="24"/>
          <w:szCs w:val="24"/>
        </w:rPr>
        <w:t> </w:t>
      </w:r>
      <w:r w:rsidRPr="00D75BA4">
        <w:rPr>
          <w:rFonts w:ascii="Times New Roman" w:hAnsi="Times New Roman" w:cs="Times New Roman"/>
          <w:sz w:val="24"/>
          <w:szCs w:val="24"/>
        </w:rPr>
        <w:t>zespole.</w:t>
      </w:r>
    </w:p>
    <w:p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16. Mikrobiologia żywności</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Poznanie morfologii i metod rozmnażania drobnoustrojów oraz oddziaływania czynników środowiskowych na ich rozwój i metabolizm; metod wykrywania wskaźników higieny procesu i bezpieczeństwa żywności; wykorzystania oraz negatywnego działania drobnoustrojów w produkcji żywności. Rozwinięcie umiejętności pracy w laboratorium mikrobiologicznym; właściwego interpretowania wyników badań. Rozwijanie umiejętności pracy w grupie, a także odpowiedzialności za produkcję żywności dobrej jakości.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drobnoustrojów związanych z żywnością. Wpływ czynników fizyko-chemicznych na metabolizm i fizjologię drobnoustrojów. Drobnoustroje i</w:t>
      </w:r>
      <w:r w:rsidR="00515D26">
        <w:rPr>
          <w:rFonts w:ascii="Times New Roman" w:hAnsi="Times New Roman" w:cs="Times New Roman"/>
          <w:sz w:val="24"/>
          <w:szCs w:val="24"/>
        </w:rPr>
        <w:t> </w:t>
      </w:r>
      <w:r w:rsidRPr="00D75BA4">
        <w:rPr>
          <w:rFonts w:ascii="Times New Roman" w:hAnsi="Times New Roman" w:cs="Times New Roman"/>
          <w:sz w:val="24"/>
          <w:szCs w:val="24"/>
        </w:rPr>
        <w:t>metabolity chorobotwórcze w żywności. Wykorzystanie drobnoustrojów jako komponentów kultur przemysłowych. Wady żywności spowodowane przemianami prowadzonymi przez drobnoustroje. Kryteria oraz metody oceny jakości mikrobiologicznej i bezpieczeństwa zdrowotnego żywności. Podstawowe akty prawne z zakresu jakości mikrobiologicznej i</w:t>
      </w:r>
      <w:r w:rsidR="00515D26">
        <w:rPr>
          <w:rFonts w:ascii="Times New Roman" w:hAnsi="Times New Roman" w:cs="Times New Roman"/>
          <w:sz w:val="24"/>
          <w:szCs w:val="24"/>
        </w:rPr>
        <w:t> </w:t>
      </w:r>
      <w:r w:rsidRPr="00D75BA4">
        <w:rPr>
          <w:rFonts w:ascii="Times New Roman" w:hAnsi="Times New Roman" w:cs="Times New Roman"/>
          <w:sz w:val="24"/>
          <w:szCs w:val="24"/>
        </w:rPr>
        <w:t xml:space="preserve">bezpieczeństwa żywności.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drobnoustroje występujące w żywności w zakresie budowy, rozmnażania, metabolizmu i wzrostu; wpływ czynników środowiskowych na rozwój drobnoustrojów występujących w żywności; kryteria higieny procesu i bezpieczeństwa żywności, a także metody ich oznaczania; pozytywne i negatywne oddziaływanie drobnoustrojów na składniki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korzystać</w:t>
      </w:r>
      <w:proofErr w:type="gramEnd"/>
      <w:r w:rsidRPr="00D75BA4">
        <w:rPr>
          <w:rFonts w:ascii="Times New Roman" w:hAnsi="Times New Roman" w:cs="Times New Roman"/>
          <w:sz w:val="24"/>
          <w:szCs w:val="24"/>
        </w:rPr>
        <w:t xml:space="preserve"> z obowiązujących aktów prawnych związanych z</w:t>
      </w:r>
      <w:r w:rsidR="00515D26">
        <w:rPr>
          <w:rFonts w:ascii="Times New Roman" w:hAnsi="Times New Roman" w:cs="Times New Roman"/>
          <w:sz w:val="24"/>
          <w:szCs w:val="24"/>
        </w:rPr>
        <w:t> </w:t>
      </w:r>
      <w:r w:rsidRPr="00D75BA4">
        <w:rPr>
          <w:rFonts w:ascii="Times New Roman" w:hAnsi="Times New Roman" w:cs="Times New Roman"/>
          <w:sz w:val="24"/>
          <w:szCs w:val="24"/>
        </w:rPr>
        <w:t>mikrobiologiczną oceną jakości żywności;  obsługiwać podstawowe urządzenia i sprzęt laboratoryjny w analizie mikrobiologicznej żywności oraz dobrać właściwe metody analizy i</w:t>
      </w:r>
      <w:r w:rsidR="00515D26">
        <w:rPr>
          <w:rFonts w:ascii="Times New Roman" w:hAnsi="Times New Roman" w:cs="Times New Roman"/>
          <w:sz w:val="24"/>
          <w:szCs w:val="24"/>
        </w:rPr>
        <w:t> </w:t>
      </w:r>
      <w:r w:rsidRPr="00D75BA4">
        <w:rPr>
          <w:rFonts w:ascii="Times New Roman" w:hAnsi="Times New Roman" w:cs="Times New Roman"/>
          <w:sz w:val="24"/>
          <w:szCs w:val="24"/>
        </w:rPr>
        <w:t>podłoża hodowlane oraz  analizować uzyskane wyniki badań i interpretować je w odniesieniu do procesu produkcyjnego - od pozyskania surowca do dystrybucji.</w:t>
      </w:r>
    </w:p>
    <w:p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ciągłego dokształcania się w zakresie zmian wymagań i przepisów dotyczących jakości mikrobiologicznej </w:t>
      </w:r>
      <w:proofErr w:type="gramStart"/>
      <w:r w:rsidRPr="00D75BA4">
        <w:rPr>
          <w:rFonts w:ascii="Times New Roman" w:hAnsi="Times New Roman" w:cs="Times New Roman"/>
          <w:sz w:val="24"/>
          <w:szCs w:val="24"/>
        </w:rPr>
        <w:t>żywności,  aktywnego</w:t>
      </w:r>
      <w:proofErr w:type="gramEnd"/>
      <w:r w:rsidRPr="00D75BA4">
        <w:rPr>
          <w:rFonts w:ascii="Times New Roman" w:hAnsi="Times New Roman" w:cs="Times New Roman"/>
          <w:sz w:val="24"/>
          <w:szCs w:val="24"/>
        </w:rPr>
        <w:t xml:space="preserve"> udziału w dyskusji oraz pracy w zespole, przyjmując w nim różne role,  przyjęcia odpowiedzialności zawodowej i</w:t>
      </w:r>
      <w:r w:rsidR="00515D26">
        <w:rPr>
          <w:rFonts w:ascii="Times New Roman" w:hAnsi="Times New Roman" w:cs="Times New Roman"/>
          <w:sz w:val="24"/>
          <w:szCs w:val="24"/>
        </w:rPr>
        <w:t> </w:t>
      </w:r>
      <w:r w:rsidRPr="00D75BA4">
        <w:rPr>
          <w:rFonts w:ascii="Times New Roman" w:hAnsi="Times New Roman" w:cs="Times New Roman"/>
          <w:sz w:val="24"/>
          <w:szCs w:val="24"/>
        </w:rPr>
        <w:t>etycznej za wartość prozdrowotną oraz bezpieczeństwo produkowanej żywności,</w:t>
      </w:r>
      <w:r w:rsidR="00515D26">
        <w:rPr>
          <w:rFonts w:ascii="Times New Roman" w:hAnsi="Times New Roman" w:cs="Times New Roman"/>
          <w:sz w:val="24"/>
          <w:szCs w:val="24"/>
        </w:rPr>
        <w:t xml:space="preserve"> </w:t>
      </w:r>
      <w:r w:rsidRPr="00D75BA4">
        <w:rPr>
          <w:rFonts w:ascii="Times New Roman" w:hAnsi="Times New Roman" w:cs="Times New Roman"/>
          <w:sz w:val="24"/>
          <w:szCs w:val="24"/>
        </w:rPr>
        <w:t>dbania o</w:t>
      </w:r>
      <w:r w:rsidR="00515D26">
        <w:rPr>
          <w:rFonts w:ascii="Times New Roman" w:hAnsi="Times New Roman" w:cs="Times New Roman"/>
          <w:sz w:val="24"/>
          <w:szCs w:val="24"/>
        </w:rPr>
        <w:t> </w:t>
      </w:r>
      <w:r w:rsidRPr="00D75BA4">
        <w:rPr>
          <w:rFonts w:ascii="Times New Roman" w:hAnsi="Times New Roman" w:cs="Times New Roman"/>
          <w:sz w:val="24"/>
          <w:szCs w:val="24"/>
        </w:rPr>
        <w:t>porządek na stanowisku pracy i zachowania zasad BHP.</w:t>
      </w:r>
    </w:p>
    <w:p w:rsidR="00927A68" w:rsidRPr="00927A68" w:rsidRDefault="00927A68"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17. Higiena produkcji i toksykologia żywności</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z zakresu higieny produkcji i toksykologii żywności. Wskazanie postępowania mającego na celu zabezpieczenie przed wprowadzaniem składników niepożądanych oraz zapobieganie stratom składników pożądanych; nt. toksykologii substancji chemicznych, nt. naturalnych związków szkodliwych oraz </w:t>
      </w:r>
      <w:proofErr w:type="spellStart"/>
      <w:r w:rsidRPr="00D75BA4">
        <w:t>przeciwżywieniowych</w:t>
      </w:r>
      <w:proofErr w:type="spellEnd"/>
      <w:r w:rsidRPr="00D75BA4">
        <w:t xml:space="preserve"> w żywności o przemianach chemicznych związków toksycznych. Ocena materiałów z tworzyw sztucznych. Rozwijanie umiejętności pracy w laboratorium, interpretacja wyników oraz komunikacji i</w:t>
      </w:r>
      <w:r w:rsidR="00515D26">
        <w:t> </w:t>
      </w:r>
      <w:r w:rsidRPr="00D75BA4">
        <w:t>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Higiena jako nauka, higiena produkcji żywności w aspekcie chemicznym, współczesne problemy. Higiena - postępowanie zabezpieczające przed pozbawieniem żywności cech i składników pożądanych; postępowanie w trakcie procesów </w:t>
      </w:r>
      <w:r w:rsidRPr="00D75BA4">
        <w:rPr>
          <w:rFonts w:ascii="Times New Roman" w:hAnsi="Times New Roman" w:cs="Times New Roman"/>
          <w:sz w:val="24"/>
          <w:szCs w:val="24"/>
        </w:rPr>
        <w:lastRenderedPageBreak/>
        <w:t>produkcyjnych, zabezpieczające przed wprowadzaniem składników i cech niepożądanych lub szkodliwych dla zdrowia oraz postępowanie zmierzające do zmniejszania zagrożenia ze strony obcych związków szkodliwych powstających w żywności w trakcie procesów produkcyjnych. Nowe kierunki pozyskiwania i produkcji żywności. Naturalne związki szkodliwe i</w:t>
      </w:r>
      <w:r w:rsidR="00515D26">
        <w:rPr>
          <w:rFonts w:ascii="Times New Roman" w:hAnsi="Times New Roman" w:cs="Times New Roman"/>
          <w:sz w:val="24"/>
          <w:szCs w:val="24"/>
        </w:rPr>
        <w:t> </w:t>
      </w:r>
      <w:r w:rsidR="00515D26" w:rsidRPr="00D75BA4">
        <w:rPr>
          <w:rFonts w:ascii="Times New Roman" w:hAnsi="Times New Roman" w:cs="Times New Roman"/>
          <w:sz w:val="24"/>
          <w:szCs w:val="24"/>
        </w:rPr>
        <w:t>przeciw żywieniowe</w:t>
      </w:r>
      <w:r w:rsidRPr="00D75BA4">
        <w:rPr>
          <w:rFonts w:ascii="Times New Roman" w:hAnsi="Times New Roman" w:cs="Times New Roman"/>
          <w:sz w:val="24"/>
          <w:szCs w:val="24"/>
        </w:rPr>
        <w:t xml:space="preserve"> w żywności. Chemiczne związki szkodliwe w żywności pochodzenia biologicznego. Toksykologia współczesna i toksykologia żywności - bezpieczeństwo chemiczne. Czynniki decydujące o efekcie toksycznym. Przemiany chemicznych związków toksycznych - biotransformacja w organizmie żywym. Toksykologia substancji chemicznych występujących w żywności. Toksykologia pestycydów. Toksykologia innych związków chemicznych.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procesy produkcyjne: zabezpieczenie przed wprowadzaniem składników niepożądanych oraz zapobieganie stratom składników pożądanych; zakres higieny produkcji i toksykologii żywności oraz związki chemiczne występujące w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przedstawić</w:t>
      </w:r>
      <w:proofErr w:type="gramEnd"/>
      <w:r w:rsidRPr="00D75BA4">
        <w:rPr>
          <w:rFonts w:ascii="Times New Roman" w:hAnsi="Times New Roman" w:cs="Times New Roman"/>
          <w:sz w:val="24"/>
          <w:szCs w:val="24"/>
        </w:rPr>
        <w:t xml:space="preserve"> ocenę toksykologiczną materiałów z tworzyw sztucznych stosowanych w produkcji, przechowywaniu i obrocie żywności w formie prezentacji multimedialnej; wykonać analizę obecności </w:t>
      </w:r>
      <w:proofErr w:type="spellStart"/>
      <w:r w:rsidRPr="00D75BA4">
        <w:rPr>
          <w:rFonts w:ascii="Times New Roman" w:hAnsi="Times New Roman" w:cs="Times New Roman"/>
          <w:sz w:val="24"/>
          <w:szCs w:val="24"/>
        </w:rPr>
        <w:t>ksenobiotyków</w:t>
      </w:r>
      <w:proofErr w:type="spellEnd"/>
      <w:r w:rsidRPr="00D75BA4">
        <w:rPr>
          <w:rFonts w:ascii="Times New Roman" w:hAnsi="Times New Roman" w:cs="Times New Roman"/>
          <w:sz w:val="24"/>
          <w:szCs w:val="24"/>
        </w:rPr>
        <w:t xml:space="preserve"> w żywności oraz materiale biologicznym oraz zinterpretować otrzymane wyniki badań.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oceny wkładu pracy własnej w</w:t>
      </w:r>
      <w:r w:rsidR="00515D26">
        <w:rPr>
          <w:rFonts w:ascii="Times New Roman" w:hAnsi="Times New Roman" w:cs="Times New Roman"/>
          <w:sz w:val="24"/>
          <w:szCs w:val="24"/>
        </w:rPr>
        <w:t> </w:t>
      </w:r>
      <w:r w:rsidRPr="00D75BA4">
        <w:rPr>
          <w:rFonts w:ascii="Times New Roman" w:hAnsi="Times New Roman" w:cs="Times New Roman"/>
          <w:sz w:val="24"/>
          <w:szCs w:val="24"/>
        </w:rPr>
        <w:t>realizację zadania.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18. Analiza instrumentalna</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na temat najważniejszych zasad, metod i urządzeń stosowanych w analizie instrumentalnej substancji chemicznych w różnych matrycach żywnościowych. podstaw wykonywania analiz chemicznych za pomocą wybranych urządzeń do analizy instrumentalnej i oceny otrzymanych wyników analiz, poszerzenie wiedzy nt.</w:t>
      </w:r>
      <w:r w:rsidR="00515D26">
        <w:t> </w:t>
      </w:r>
      <w:r w:rsidRPr="00D75BA4">
        <w:t>przygotowania próbek żywnościowych do analiz instrumentalnych, zapoznanie się z zasadą działania i obsługą wybranych przyrządów analitycznych.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Podstawowe pojęcia analizy instrumentalnej. Metody instrumentalne na tle metod analizy klasycznej. Pobieranie i przygotowanie próbek ciekłych, stałych i gazowych do analizy. Techniki ekstrakcyjne (SPE, SPME, ASE, SAFE, SIDA itp.). Metody spektroskopowe</w:t>
      </w:r>
      <w:r w:rsidR="00927A68">
        <w:rPr>
          <w:rFonts w:ascii="Times New Roman" w:hAnsi="Times New Roman" w:cs="Times New Roman"/>
          <w:sz w:val="24"/>
          <w:szCs w:val="24"/>
        </w:rPr>
        <w:t xml:space="preserve"> </w:t>
      </w:r>
      <w:r w:rsidRPr="00D75BA4">
        <w:rPr>
          <w:rFonts w:ascii="Times New Roman" w:hAnsi="Times New Roman" w:cs="Times New Roman"/>
          <w:sz w:val="24"/>
          <w:szCs w:val="24"/>
        </w:rPr>
        <w:t>-</w:t>
      </w:r>
      <w:r w:rsidR="00927A68">
        <w:rPr>
          <w:rFonts w:ascii="Times New Roman" w:hAnsi="Times New Roman" w:cs="Times New Roman"/>
          <w:sz w:val="24"/>
          <w:szCs w:val="24"/>
        </w:rPr>
        <w:t xml:space="preserve"> </w:t>
      </w:r>
      <w:r w:rsidRPr="00D75BA4">
        <w:rPr>
          <w:rFonts w:ascii="Times New Roman" w:hAnsi="Times New Roman" w:cs="Times New Roman"/>
          <w:sz w:val="24"/>
          <w:szCs w:val="24"/>
        </w:rPr>
        <w:t>podstawy ogólne. Chromatografia gazowa (GC): szybka i dwuwymiarowa chromatografia gazowa. Metoda HPLC: szybka i dwuwymiarowa chromatografia cieczowa. Chromatografia cienkowarstwowa. Istota chromatografii nadkrytycznej. Spektroskopia elektronowa, oscylacyjna, rezonansu jądrowego. Spektrometria mas i jej analityczne zastosowanie. Spektrometria w nadfiolecie i w świetle widzialnym. Elektrochemiczne metody analizy. Elektroforeza kapilarna. Parametry rozdzielania w elektroforezie kapilarnej.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techniki instrumentalne do analizy składu i właściwości fizykochemicznych żywności; poszczególne elementy zestawu analitycznego oraz zasady działania poszczególnych modułów; techniki przygotowania próbek do analiz oraz metody analityczne.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obsługiwać</w:t>
      </w:r>
      <w:proofErr w:type="gramEnd"/>
      <w:r w:rsidRPr="00D75BA4">
        <w:rPr>
          <w:rFonts w:ascii="Times New Roman" w:hAnsi="Times New Roman" w:cs="Times New Roman"/>
          <w:sz w:val="24"/>
          <w:szCs w:val="24"/>
        </w:rPr>
        <w:t xml:space="preserve"> kilka ważnych funkcji w standardowej aparaturze i</w:t>
      </w:r>
      <w:r w:rsidR="00515D26">
        <w:rPr>
          <w:rFonts w:ascii="Times New Roman" w:hAnsi="Times New Roman" w:cs="Times New Roman"/>
          <w:sz w:val="24"/>
          <w:szCs w:val="24"/>
        </w:rPr>
        <w:t> </w:t>
      </w:r>
      <w:r w:rsidRPr="00D75BA4">
        <w:rPr>
          <w:rFonts w:ascii="Times New Roman" w:hAnsi="Times New Roman" w:cs="Times New Roman"/>
          <w:sz w:val="24"/>
          <w:szCs w:val="24"/>
        </w:rPr>
        <w:t>urządzeniach do analizy instrumentalnej; opracować wyniki analiz laboratoryjnych (podstawowe miary statystyczne, tworzenie tabel, wykresów), sformułować wnioski z</w:t>
      </w:r>
      <w:r w:rsidR="00515D26">
        <w:rPr>
          <w:rFonts w:ascii="Times New Roman" w:hAnsi="Times New Roman" w:cs="Times New Roman"/>
          <w:sz w:val="24"/>
          <w:szCs w:val="24"/>
        </w:rPr>
        <w:t> </w:t>
      </w:r>
      <w:r w:rsidRPr="00D75BA4">
        <w:rPr>
          <w:rFonts w:ascii="Times New Roman" w:hAnsi="Times New Roman" w:cs="Times New Roman"/>
          <w:sz w:val="24"/>
          <w:szCs w:val="24"/>
        </w:rPr>
        <w:t>doświadczeń.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zorganizowania pracy na stanowisku badawczym, współpracy z zespołem badawczym oceniając wkład swojej pracy, dbania o bezpieczeństwo na stanowisku pracy i działa zgodnie z zasadami BHP.</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19. Przechowalnictwo surowców i produktów spożywczych</w:t>
      </w:r>
    </w:p>
    <w:p w:rsidR="009E38BA" w:rsidRPr="00D75BA4" w:rsidRDefault="009E38BA" w:rsidP="009E38BA">
      <w:pPr>
        <w:pStyle w:val="NormalnyWeb"/>
        <w:spacing w:before="0" w:beforeAutospacing="0" w:after="0" w:afterAutospacing="0"/>
        <w:jc w:val="both"/>
        <w:rPr>
          <w:color w:val="FF0000"/>
        </w:rPr>
      </w:pPr>
      <w:r w:rsidRPr="00D75BA4">
        <w:rPr>
          <w:i/>
        </w:rPr>
        <w:lastRenderedPageBreak/>
        <w:t>Cel kształcenia:</w:t>
      </w:r>
      <w:r w:rsidRPr="00D75BA4">
        <w:t xml:space="preserve"> Przekazanie wiedzy o podstawowych przemianach zachodzących w żywności podczas jej przechowywania i czynnikach kształtujących te przemiany. Przekazanie wiedzy na temat trwałości surowców i produktów żywnościowych i metod jej przedłużania. Nabycie umiejętności oceny zmian przechowalniczych w żywności pochodzenia roślinnego i</w:t>
      </w:r>
      <w:r w:rsidR="00515D26">
        <w:t> </w:t>
      </w:r>
      <w:r w:rsidRPr="00D75BA4">
        <w:t>zwierzęcego. Przekazanie wiedzy związanej z gospodarką magazynową, techniką i</w:t>
      </w:r>
      <w:r w:rsidR="00515D26">
        <w:t> </w:t>
      </w:r>
      <w:r w:rsidRPr="00D75BA4">
        <w:t>technologią magazynowania oraz sposobach składowania towarów w magazynie.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podstawowych przemian zachodzących w żywności podczas jej przechowywania. Wpływ wybranych czynników na zmiany w składnikach żywności podczas jej przechowywania. Sposoby wydłużania trwałości żywności podczas przechowywania. Przechowalnictwo mleka i produktów mleczarskich. Przechowalnictwo surowców i produktów pochodzenia roślinnego. Przechowalnictwo mięsa i przetworów mięsnych. Pojęcie magazynu i gospodarki magazynowej. Technika i technologia magazynowania. Sposoby składowania towarów w magazynie.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przemiany, które mogą następować podczas przechowywania surowców i produktów spożywczych; gospodarkę magazynową, technikę i technologię magazynowania oraz sposoby składowania towarów w zależności od ich postaci, opakowania, jednostki ładunkowej</w:t>
      </w:r>
      <w:r w:rsidR="00515D26">
        <w:rPr>
          <w:rFonts w:ascii="Times New Roman" w:hAnsi="Times New Roman" w:cs="Times New Roman"/>
          <w:sz w:val="24"/>
          <w:szCs w:val="24"/>
        </w:rPr>
        <w:t>,</w:t>
      </w:r>
      <w:r w:rsidRPr="00D75BA4">
        <w:rPr>
          <w:rFonts w:ascii="Times New Roman" w:hAnsi="Times New Roman" w:cs="Times New Roman"/>
          <w:sz w:val="24"/>
          <w:szCs w:val="24"/>
        </w:rPr>
        <w:t xml:space="preserve"> itp.</w:t>
      </w:r>
    </w:p>
    <w:p w:rsidR="009E38BA" w:rsidRPr="00D75BA4" w:rsidRDefault="009E38BA" w:rsidP="009E38BA">
      <w:pPr>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zaprojektować warunki przechowywania (temperatura, czas, opakowanie, rodzaj magazynu, sposób składowania itp.) surowców i produktów spożywczych; dobrać metody </w:t>
      </w:r>
      <w:proofErr w:type="gramStart"/>
      <w:r w:rsidRPr="00D75BA4">
        <w:rPr>
          <w:rFonts w:ascii="Times New Roman" w:hAnsi="Times New Roman" w:cs="Times New Roman"/>
          <w:sz w:val="24"/>
          <w:szCs w:val="24"/>
        </w:rPr>
        <w:t>analityczne</w:t>
      </w:r>
      <w:proofErr w:type="gramEnd"/>
      <w:r w:rsidRPr="00D75BA4">
        <w:rPr>
          <w:rFonts w:ascii="Times New Roman" w:hAnsi="Times New Roman" w:cs="Times New Roman"/>
          <w:sz w:val="24"/>
          <w:szCs w:val="24"/>
        </w:rPr>
        <w:t xml:space="preserve"> aby ocenić wpływ procesu przechowywania surowca i produktu spożywczego na jego jakość i trwałość oraz charakteryzuje wyposażenie magazynowe oraz warunki przechowywania żywności.</w:t>
      </w:r>
      <w:r w:rsidRPr="00D75BA4">
        <w:rPr>
          <w:rFonts w:ascii="Times New Roman" w:hAnsi="Times New Roman" w:cs="Times New Roman"/>
          <w:i/>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podjęcia odpowiedzialności zawodowej za bezpieczeństwo produktów spożywczych przechowywanych w zaprojektowanych przez siebie warunkach. </w:t>
      </w:r>
    </w:p>
    <w:p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515D26">
        <w:rPr>
          <w:rFonts w:ascii="Times New Roman" w:hAnsi="Times New Roman" w:cs="Times New Roman"/>
          <w:sz w:val="24"/>
          <w:szCs w:val="24"/>
        </w:rPr>
        <w:t>.</w:t>
      </w:r>
    </w:p>
    <w:p w:rsidR="009E38BA" w:rsidRPr="00F57310" w:rsidRDefault="009E38BA" w:rsidP="009E38BA">
      <w:pPr>
        <w:spacing w:after="0" w:line="240" w:lineRule="auto"/>
        <w:rPr>
          <w:rFonts w:ascii="Times New Roman" w:hAnsi="Times New Roman" w:cs="Times New Roman"/>
          <w:b/>
          <w:sz w:val="24"/>
          <w:szCs w:val="24"/>
        </w:rPr>
      </w:pPr>
      <w:r w:rsidRPr="00F57310">
        <w:rPr>
          <w:rFonts w:ascii="Times New Roman" w:hAnsi="Times New Roman" w:cs="Times New Roman"/>
          <w:b/>
          <w:sz w:val="24"/>
          <w:szCs w:val="24"/>
        </w:rPr>
        <w:t xml:space="preserve">20. Warsztaty językowe do wyboru: </w:t>
      </w:r>
    </w:p>
    <w:p w:rsidR="009E38BA" w:rsidRPr="00F57310" w:rsidRDefault="009E38BA" w:rsidP="009E38BA">
      <w:pPr>
        <w:spacing w:after="0" w:line="240" w:lineRule="auto"/>
        <w:rPr>
          <w:rFonts w:ascii="Times New Roman" w:hAnsi="Times New Roman" w:cs="Times New Roman"/>
          <w:b/>
          <w:sz w:val="24"/>
          <w:szCs w:val="24"/>
        </w:rPr>
      </w:pPr>
      <w:r w:rsidRPr="00F57310">
        <w:rPr>
          <w:rFonts w:ascii="Times New Roman" w:hAnsi="Times New Roman" w:cs="Times New Roman"/>
          <w:b/>
          <w:sz w:val="24"/>
          <w:szCs w:val="24"/>
        </w:rPr>
        <w:t xml:space="preserve">20.1. </w:t>
      </w:r>
      <w:bookmarkStart w:id="4" w:name="_Hlk3471117"/>
      <w:r w:rsidRPr="00F57310">
        <w:rPr>
          <w:rFonts w:ascii="Times New Roman" w:hAnsi="Times New Roman" w:cs="Times New Roman"/>
          <w:b/>
          <w:sz w:val="24"/>
          <w:szCs w:val="24"/>
        </w:rPr>
        <w:t xml:space="preserve">Food science </w:t>
      </w:r>
      <w:proofErr w:type="spellStart"/>
      <w:r w:rsidRPr="00F57310">
        <w:rPr>
          <w:rFonts w:ascii="Times New Roman" w:hAnsi="Times New Roman" w:cs="Times New Roman"/>
          <w:b/>
          <w:sz w:val="24"/>
          <w:szCs w:val="24"/>
        </w:rPr>
        <w:t>vocabulary</w:t>
      </w:r>
      <w:bookmarkEnd w:id="4"/>
      <w:proofErr w:type="spellEnd"/>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Ogólne doskonalenie umiejętności językowych studentów z naciskiem na fachowe słownictwo z zakresu nauk o żywności. Zapoznanie studentów z zasadami przygotowywania tekstów naukowych z zakresu nauk o żywności.</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bookmarkStart w:id="5" w:name="_Hlk3471099"/>
      <w:r w:rsidRPr="00F57310">
        <w:rPr>
          <w:rFonts w:ascii="Times New Roman" w:hAnsi="Times New Roman" w:cs="Times New Roman"/>
          <w:i/>
          <w:sz w:val="24"/>
          <w:szCs w:val="24"/>
        </w:rPr>
        <w:t>Treści merytoryczne</w:t>
      </w:r>
      <w:r w:rsidRPr="00F57310">
        <w:rPr>
          <w:rFonts w:ascii="Times New Roman" w:hAnsi="Times New Roman" w:cs="Times New Roman"/>
          <w:sz w:val="24"/>
          <w:szCs w:val="24"/>
        </w:rPr>
        <w:t>: Analiza potrzeb studentów, powtórka gramatyki podstawowej i</w:t>
      </w:r>
      <w:r w:rsidR="00515D26">
        <w:rPr>
          <w:rFonts w:ascii="Times New Roman" w:hAnsi="Times New Roman" w:cs="Times New Roman"/>
          <w:sz w:val="24"/>
          <w:szCs w:val="24"/>
        </w:rPr>
        <w:t> </w:t>
      </w:r>
      <w:r w:rsidRPr="00F57310">
        <w:rPr>
          <w:rFonts w:ascii="Times New Roman" w:hAnsi="Times New Roman" w:cs="Times New Roman"/>
          <w:sz w:val="24"/>
          <w:szCs w:val="24"/>
        </w:rPr>
        <w:t>zaawansowanej; ćwiczenia wymowy;</w:t>
      </w:r>
      <w:r>
        <w:rPr>
          <w:rFonts w:ascii="Times New Roman" w:hAnsi="Times New Roman" w:cs="Times New Roman"/>
          <w:sz w:val="24"/>
          <w:szCs w:val="24"/>
        </w:rPr>
        <w:t xml:space="preserve"> </w:t>
      </w:r>
      <w:r w:rsidRPr="00F57310">
        <w:rPr>
          <w:rFonts w:ascii="Times New Roman" w:hAnsi="Times New Roman" w:cs="Times New Roman"/>
          <w:sz w:val="24"/>
          <w:szCs w:val="24"/>
        </w:rPr>
        <w:t>dostarczanie i stosowanie specjalistycznego słownictwa; prezentacje studenckie; wskazówki dotyczące pisania</w:t>
      </w:r>
      <w:r>
        <w:rPr>
          <w:rFonts w:ascii="Times New Roman" w:hAnsi="Times New Roman" w:cs="Times New Roman"/>
          <w:sz w:val="24"/>
          <w:szCs w:val="24"/>
        </w:rPr>
        <w:t xml:space="preserve"> </w:t>
      </w:r>
      <w:r w:rsidRPr="00F57310">
        <w:rPr>
          <w:rFonts w:ascii="Times New Roman" w:hAnsi="Times New Roman" w:cs="Times New Roman"/>
          <w:sz w:val="24"/>
          <w:szCs w:val="24"/>
        </w:rPr>
        <w:t>tekstu akademickiego/ naukowego; pisanie streszczenia naukowego.</w:t>
      </w:r>
    </w:p>
    <w:p w:rsidR="009E38BA" w:rsidRPr="001F3431" w:rsidRDefault="009E38BA" w:rsidP="009E38BA">
      <w:pPr>
        <w:spacing w:after="0" w:line="240" w:lineRule="auto"/>
        <w:jc w:val="both"/>
        <w:rPr>
          <w:rFonts w:ascii="Times New Roman" w:hAnsi="Times New Roman" w:cs="Times New Roman"/>
          <w:sz w:val="24"/>
          <w:szCs w:val="24"/>
        </w:rPr>
      </w:pPr>
      <w:r w:rsidRPr="001F3431">
        <w:rPr>
          <w:rFonts w:ascii="Times New Roman" w:hAnsi="Times New Roman" w:cs="Times New Roman"/>
          <w:i/>
          <w:sz w:val="24"/>
          <w:szCs w:val="24"/>
        </w:rPr>
        <w:t>Efekty uczenia się</w:t>
      </w:r>
      <w:r w:rsidRPr="001F3431">
        <w:rPr>
          <w:rFonts w:ascii="Times New Roman" w:hAnsi="Times New Roman" w:cs="Times New Roman"/>
          <w:sz w:val="24"/>
          <w:szCs w:val="24"/>
        </w:rPr>
        <w:t xml:space="preserve">: </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Wiedza (zna i rozumie)</w:t>
      </w:r>
      <w:r w:rsidRPr="00F57310">
        <w:rPr>
          <w:rFonts w:ascii="Times New Roman" w:hAnsi="Times New Roman" w:cs="Times New Roman"/>
          <w:sz w:val="24"/>
          <w:szCs w:val="24"/>
        </w:rPr>
        <w:t xml:space="preserve">: rozumie i komunikuje się w języku obcym zawierającym specjalistyczne słownictwo właściwe dla nauk o </w:t>
      </w:r>
      <w:proofErr w:type="gramStart"/>
      <w:r w:rsidRPr="00F57310">
        <w:rPr>
          <w:rFonts w:ascii="Times New Roman" w:hAnsi="Times New Roman" w:cs="Times New Roman"/>
          <w:sz w:val="24"/>
          <w:szCs w:val="24"/>
        </w:rPr>
        <w:t>żywności,;</w:t>
      </w:r>
      <w:proofErr w:type="gramEnd"/>
      <w:r w:rsidRPr="00F57310">
        <w:rPr>
          <w:rFonts w:ascii="Times New Roman" w:hAnsi="Times New Roman" w:cs="Times New Roman"/>
          <w:sz w:val="24"/>
          <w:szCs w:val="24"/>
        </w:rPr>
        <w:t xml:space="preserve"> aktualną problematykę przedstawianą obecnie w literaturze zagranicznej dla danego kierunku studiów.</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Umiejętności (potrafi)</w:t>
      </w:r>
      <w:r w:rsidRPr="00F57310">
        <w:rPr>
          <w:rFonts w:ascii="Times New Roman" w:hAnsi="Times New Roman" w:cs="Times New Roman"/>
          <w:sz w:val="24"/>
          <w:szCs w:val="24"/>
        </w:rPr>
        <w:t>: posługiwać się specjalistyczną terminologią w nauce o żywności; bierze udział w dyskusji lub debacie naukowej przedstawiając własne argumenty i opinie; zadaje pytania; tłumaczy proste teksty specjalistyczne, napisać streszczenie naukowe.</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Kompetencje społeczne (jest gotów do)</w:t>
      </w:r>
      <w:r w:rsidRPr="00F57310">
        <w:rPr>
          <w:rFonts w:ascii="Times New Roman" w:hAnsi="Times New Roman" w:cs="Times New Roman"/>
          <w:sz w:val="24"/>
          <w:szCs w:val="24"/>
        </w:rPr>
        <w:t xml:space="preserve">: </w:t>
      </w:r>
      <w:bookmarkEnd w:id="5"/>
      <w:r w:rsidRPr="00F57310">
        <w:rPr>
          <w:rFonts w:ascii="Times New Roman" w:hAnsi="Times New Roman" w:cs="Times New Roman"/>
          <w:sz w:val="24"/>
          <w:szCs w:val="24"/>
        </w:rPr>
        <w:t>komunikowania się. podczas konferencji; dalszego kształcenia w zakresie specjalistycznej terminologii</w:t>
      </w:r>
      <w:r>
        <w:rPr>
          <w:rFonts w:ascii="Times New Roman" w:hAnsi="Times New Roman" w:cs="Times New Roman"/>
          <w:sz w:val="24"/>
          <w:szCs w:val="24"/>
        </w:rPr>
        <w:t xml:space="preserve">. </w:t>
      </w:r>
      <w:r w:rsidRPr="00F57310">
        <w:rPr>
          <w:rFonts w:ascii="Times New Roman" w:hAnsi="Times New Roman" w:cs="Times New Roman"/>
          <w:sz w:val="24"/>
          <w:szCs w:val="24"/>
        </w:rPr>
        <w:t>Student ma świadomość potrzeby uczenia się przez całe życie.</w:t>
      </w:r>
    </w:p>
    <w:p w:rsidR="009E38BA" w:rsidRPr="00D75BA4" w:rsidRDefault="009E38BA" w:rsidP="009E38BA">
      <w:pPr>
        <w:autoSpaceDE w:val="0"/>
        <w:autoSpaceDN w:val="0"/>
        <w:adjustRightInd w:val="0"/>
        <w:spacing w:after="0" w:line="240" w:lineRule="auto"/>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 xml:space="preserve">20.2. </w:t>
      </w:r>
      <w:proofErr w:type="spellStart"/>
      <w:r w:rsidRPr="00D75BA4">
        <w:rPr>
          <w:rFonts w:ascii="Times New Roman" w:hAnsi="Times New Roman" w:cs="Times New Roman"/>
          <w:b/>
          <w:sz w:val="24"/>
          <w:szCs w:val="24"/>
        </w:rPr>
        <w:t>Nutrition</w:t>
      </w:r>
      <w:proofErr w:type="spellEnd"/>
      <w:r w:rsidRPr="00D75BA4">
        <w:rPr>
          <w:rFonts w:ascii="Times New Roman" w:hAnsi="Times New Roman" w:cs="Times New Roman"/>
          <w:b/>
          <w:sz w:val="24"/>
          <w:szCs w:val="24"/>
        </w:rPr>
        <w:t xml:space="preserve"> science </w:t>
      </w:r>
      <w:proofErr w:type="spellStart"/>
      <w:r w:rsidRPr="00D75BA4">
        <w:rPr>
          <w:rFonts w:ascii="Times New Roman" w:hAnsi="Times New Roman" w:cs="Times New Roman"/>
          <w:b/>
          <w:sz w:val="24"/>
          <w:szCs w:val="24"/>
        </w:rPr>
        <w:t>vocabulary</w:t>
      </w:r>
      <w:proofErr w:type="spellEnd"/>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Ogólne doskonalenie umiejętności językowych studentów z naciskiem na fachowe słownictwo z zakresu żywienia człowieka. Zapoznanie studentów z zasadami przygotowywania tekstów naukowych z zakresu żywienia człowieka.</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lastRenderedPageBreak/>
        <w:t>Treści merytoryczne</w:t>
      </w:r>
      <w:r w:rsidRPr="00F57310">
        <w:rPr>
          <w:rFonts w:ascii="Times New Roman" w:hAnsi="Times New Roman" w:cs="Times New Roman"/>
          <w:sz w:val="24"/>
          <w:szCs w:val="24"/>
        </w:rPr>
        <w:t>: Analiza potrzeb studentów, powtórka gramatyki podstawowej i</w:t>
      </w:r>
      <w:r w:rsidR="00515D26">
        <w:rPr>
          <w:rFonts w:ascii="Times New Roman" w:hAnsi="Times New Roman" w:cs="Times New Roman"/>
          <w:sz w:val="24"/>
          <w:szCs w:val="24"/>
        </w:rPr>
        <w:t> </w:t>
      </w:r>
      <w:r w:rsidRPr="00F57310">
        <w:rPr>
          <w:rFonts w:ascii="Times New Roman" w:hAnsi="Times New Roman" w:cs="Times New Roman"/>
          <w:sz w:val="24"/>
          <w:szCs w:val="24"/>
        </w:rPr>
        <w:t>zaawansowanej; ćwiczenia wymowy;</w:t>
      </w:r>
      <w:r>
        <w:rPr>
          <w:rFonts w:ascii="Times New Roman" w:hAnsi="Times New Roman" w:cs="Times New Roman"/>
          <w:sz w:val="24"/>
          <w:szCs w:val="24"/>
        </w:rPr>
        <w:t xml:space="preserve"> </w:t>
      </w:r>
      <w:r w:rsidRPr="00F57310">
        <w:rPr>
          <w:rFonts w:ascii="Times New Roman" w:hAnsi="Times New Roman" w:cs="Times New Roman"/>
          <w:sz w:val="24"/>
          <w:szCs w:val="24"/>
        </w:rPr>
        <w:t>dostarczanie i stosowanie specjalistycznego słownictwa; prezentacje studenckie; wskazówki dotyczące pisania</w:t>
      </w:r>
      <w:r>
        <w:rPr>
          <w:rFonts w:ascii="Times New Roman" w:hAnsi="Times New Roman" w:cs="Times New Roman"/>
          <w:sz w:val="24"/>
          <w:szCs w:val="24"/>
        </w:rPr>
        <w:t xml:space="preserve"> </w:t>
      </w:r>
      <w:r w:rsidRPr="00F57310">
        <w:rPr>
          <w:rFonts w:ascii="Times New Roman" w:hAnsi="Times New Roman" w:cs="Times New Roman"/>
          <w:sz w:val="24"/>
          <w:szCs w:val="24"/>
        </w:rPr>
        <w:t>tekstu akademickiego/ naukowego; pisanie streszczenia naukowego.</w:t>
      </w:r>
    </w:p>
    <w:p w:rsidR="009E38BA" w:rsidRPr="00F57310" w:rsidRDefault="009E38BA" w:rsidP="009E38BA">
      <w:pPr>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Efekty uczenia się</w:t>
      </w:r>
      <w:r w:rsidRPr="00F57310">
        <w:rPr>
          <w:rFonts w:ascii="Times New Roman" w:hAnsi="Times New Roman" w:cs="Times New Roman"/>
          <w:sz w:val="24"/>
          <w:szCs w:val="24"/>
        </w:rPr>
        <w:t xml:space="preserve">: </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Wiedza (zna i rozumie)</w:t>
      </w:r>
      <w:r w:rsidRPr="00F57310">
        <w:rPr>
          <w:rFonts w:ascii="Times New Roman" w:hAnsi="Times New Roman" w:cs="Times New Roman"/>
          <w:sz w:val="24"/>
          <w:szCs w:val="24"/>
        </w:rPr>
        <w:t xml:space="preserve">: rozumie i komunikuje się w języku obcym zawierającym specjalistyczne słownictwo właściwe dla nauk o </w:t>
      </w:r>
      <w:proofErr w:type="gramStart"/>
      <w:r>
        <w:rPr>
          <w:rFonts w:ascii="Times New Roman" w:hAnsi="Times New Roman" w:cs="Times New Roman"/>
          <w:sz w:val="24"/>
          <w:szCs w:val="24"/>
        </w:rPr>
        <w:t>żywieniu</w:t>
      </w:r>
      <w:r w:rsidRPr="00F57310">
        <w:rPr>
          <w:rFonts w:ascii="Times New Roman" w:hAnsi="Times New Roman" w:cs="Times New Roman"/>
          <w:sz w:val="24"/>
          <w:szCs w:val="24"/>
        </w:rPr>
        <w:t>,;</w:t>
      </w:r>
      <w:proofErr w:type="gramEnd"/>
      <w:r w:rsidRPr="00F57310">
        <w:rPr>
          <w:rFonts w:ascii="Times New Roman" w:hAnsi="Times New Roman" w:cs="Times New Roman"/>
          <w:sz w:val="24"/>
          <w:szCs w:val="24"/>
        </w:rPr>
        <w:t xml:space="preserve"> aktualną problematykę przedstawianą obecnie w literaturze zagranicznej dla danego kierunku studiów.</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Umiejętności (potrafi)</w:t>
      </w:r>
      <w:r w:rsidRPr="00F57310">
        <w:rPr>
          <w:rFonts w:ascii="Times New Roman" w:hAnsi="Times New Roman" w:cs="Times New Roman"/>
          <w:sz w:val="24"/>
          <w:szCs w:val="24"/>
        </w:rPr>
        <w:t>: posługiwać się specjalistyczną terminologią w nauce o żywności; bierze udział w dyskusji lub debacie naukowej przedstawiając własne argumenty i opinie; zadaje pytania; tłumaczy proste teksty specjalistyczne, napisać streszczenie naukowe.</w:t>
      </w:r>
    </w:p>
    <w:p w:rsidR="009E38BA" w:rsidRPr="00F57310" w:rsidRDefault="009E38BA" w:rsidP="009E38BA">
      <w:pPr>
        <w:autoSpaceDE w:val="0"/>
        <w:autoSpaceDN w:val="0"/>
        <w:adjustRightInd w:val="0"/>
        <w:spacing w:after="0" w:line="240" w:lineRule="auto"/>
        <w:jc w:val="both"/>
        <w:rPr>
          <w:rFonts w:ascii="Times New Roman" w:hAnsi="Times New Roman" w:cs="Times New Roman"/>
          <w:sz w:val="24"/>
          <w:szCs w:val="24"/>
        </w:rPr>
      </w:pPr>
      <w:r w:rsidRPr="00F57310">
        <w:rPr>
          <w:rFonts w:ascii="Times New Roman" w:hAnsi="Times New Roman" w:cs="Times New Roman"/>
          <w:i/>
          <w:sz w:val="24"/>
          <w:szCs w:val="24"/>
        </w:rPr>
        <w:t>Kompetencje społeczne (jest gotów do)</w:t>
      </w:r>
      <w:r w:rsidRPr="00F57310">
        <w:rPr>
          <w:rFonts w:ascii="Times New Roman" w:hAnsi="Times New Roman" w:cs="Times New Roman"/>
          <w:sz w:val="24"/>
          <w:szCs w:val="24"/>
        </w:rPr>
        <w:t>: komunikowania się. podczas konferencji; dalszego kształcenia w zakresie specjalistycznej terminologii</w:t>
      </w:r>
      <w:r w:rsidR="00515D26">
        <w:rPr>
          <w:rFonts w:ascii="Times New Roman" w:hAnsi="Times New Roman" w:cs="Times New Roman"/>
          <w:sz w:val="24"/>
          <w:szCs w:val="24"/>
        </w:rPr>
        <w:t xml:space="preserve">; </w:t>
      </w:r>
      <w:r w:rsidRPr="00F57310">
        <w:rPr>
          <w:rFonts w:ascii="Times New Roman" w:hAnsi="Times New Roman" w:cs="Times New Roman"/>
          <w:sz w:val="24"/>
          <w:szCs w:val="24"/>
        </w:rPr>
        <w:t>ma świadomość potrzeby uczenia się przez całe życie.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21. Systemy zarządzania jakością i bezpieczeństwem żywności</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podstawowej wiedzy nt. koncepcji zarządzania jakością oraz podstaw prawnych bezpieczeństwa żywności. Przekazanie podstawowej wiedzy nt. zagrożeń bezpieczeństwa żywności oraz środków kontroli. Przekazanie głównych informacji nt. elementów składowych dobrych praktyk oraz nabycie umiejętności stosowania zasad HACCP. Poznanie podstaw doskonalenia. Poznanie podstawowych metod inżynierii jakości. Nabycie umiejętności projektowania ważniejszych elementów składowych SZJ i SZBŻ.</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zagrożeń bezpieczeństwa żywności. Środki kontroli zagrożeń </w:t>
      </w:r>
      <w:proofErr w:type="spellStart"/>
      <w:r w:rsidRPr="00D75BA4">
        <w:rPr>
          <w:rFonts w:ascii="Times New Roman" w:hAnsi="Times New Roman" w:cs="Times New Roman"/>
          <w:sz w:val="24"/>
          <w:szCs w:val="24"/>
        </w:rPr>
        <w:t>bż</w:t>
      </w:r>
      <w:proofErr w:type="spellEnd"/>
      <w:r w:rsidRPr="00D75BA4">
        <w:rPr>
          <w:rFonts w:ascii="Times New Roman" w:hAnsi="Times New Roman" w:cs="Times New Roman"/>
          <w:sz w:val="24"/>
          <w:szCs w:val="24"/>
        </w:rPr>
        <w:t>. Normalizacja systemów zarządzania jakością i bezpieczeństwem żywności. Wymagania ISO 22000, BRC, IFS oraz GLOBALGAP. Wymagania norm serii ISO 22000 oraz ISO 17025. Zasady certyfikacji SZJ i SZBŻ. Wytyczne do wdrażania systemów zarządzania bezpieczeństwem żywności. Wymagania ISO 9001, ISO 19011, ISO 14001, EMAS i</w:t>
      </w:r>
      <w:r w:rsidR="00515D26">
        <w:rPr>
          <w:rFonts w:ascii="Times New Roman" w:hAnsi="Times New Roman" w:cs="Times New Roman"/>
          <w:sz w:val="24"/>
          <w:szCs w:val="24"/>
        </w:rPr>
        <w:t> </w:t>
      </w:r>
      <w:r w:rsidRPr="00D75BA4">
        <w:rPr>
          <w:rFonts w:ascii="Times New Roman" w:hAnsi="Times New Roman" w:cs="Times New Roman"/>
          <w:sz w:val="24"/>
          <w:szCs w:val="24"/>
        </w:rPr>
        <w:t xml:space="preserve">OHSAS/PN-N-18001. Zasady zarządzania jakością. Doskonalenie SZJ i SZBŻ. Odpowiedzialności i uprawnienia pełnomocnika ds. bezpieczeństwa żywności/jakości. Integracja systemów zarządzania jakością i systemów zarządzania. Bezpieczeństwo żywności i zdrowie publiczne. Zarządzanie higieną w produkcji opakowań. Food </w:t>
      </w:r>
      <w:proofErr w:type="spellStart"/>
      <w:r w:rsidRPr="00D75BA4">
        <w:rPr>
          <w:rFonts w:ascii="Times New Roman" w:hAnsi="Times New Roman" w:cs="Times New Roman"/>
          <w:sz w:val="24"/>
          <w:szCs w:val="24"/>
        </w:rPr>
        <w:t>defense</w:t>
      </w:r>
      <w:proofErr w:type="spellEnd"/>
      <w:r w:rsidRPr="00D75BA4">
        <w:rPr>
          <w:rFonts w:ascii="Times New Roman" w:hAnsi="Times New Roman" w:cs="Times New Roman"/>
          <w:sz w:val="24"/>
          <w:szCs w:val="24"/>
        </w:rPr>
        <w:t xml:space="preserve"> i food fraud. Audyt wewnętrzny i przegląd zarządzania. Zarządzanie alergenami pokarmowymi. Wybrane elementy prawa żywnościowego. Wybrane metody i narzędzia inżynierii jakości.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elementy SZJ/BŻ i charakteryzuje podstawowe koncepcje zarządzania jakością; elementy GAP/GMP/GHP/GLP oraz elementy HACCP; podstawowe znormalizowane SZJ i SZBŻ; metody relatywizacji kryteriów jakości i bezpieczeństwa żywności oraz zagrożenia bezpieczeństwa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stosować podstawowe narzędzia organizatorsko-statystyczne; projektować strukturę i opracować podstawowe elementy dokumentacji SZJ/BŻ; wykonać analizę zagrożeń w procesach produkcji i obrotu żywnością oraz identyfikować </w:t>
      </w:r>
      <w:proofErr w:type="gramStart"/>
      <w:r w:rsidRPr="00D75BA4">
        <w:rPr>
          <w:rFonts w:ascii="Times New Roman" w:hAnsi="Times New Roman" w:cs="Times New Roman"/>
          <w:sz w:val="24"/>
          <w:szCs w:val="24"/>
        </w:rPr>
        <w:t>oraz  oszacować</w:t>
      </w:r>
      <w:proofErr w:type="gramEnd"/>
      <w:r w:rsidRPr="00D75BA4">
        <w:rPr>
          <w:rFonts w:ascii="Times New Roman" w:hAnsi="Times New Roman" w:cs="Times New Roman"/>
          <w:sz w:val="24"/>
          <w:szCs w:val="24"/>
        </w:rPr>
        <w:t xml:space="preserve"> zagrożenia; dobierać środki kontroli oraz opisać monitorowanie i działania korygujące w CCP; stosować wybrane metody relatywizacji jakości i BŻ.</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podjęcia społecznej, zawodowej, karnej i etycznej odpowiedzialności za produkcję bezpiecznych środków spożywczych; wdrażania związku między jakością i bezpieczeństwem żywności oraz zdrowiem publicznym; współdziałania z</w:t>
      </w:r>
      <w:r w:rsidR="00515D26">
        <w:rPr>
          <w:rFonts w:ascii="Times New Roman" w:hAnsi="Times New Roman" w:cs="Times New Roman"/>
          <w:sz w:val="24"/>
          <w:szCs w:val="24"/>
        </w:rPr>
        <w:t> </w:t>
      </w:r>
      <w:r w:rsidRPr="00D75BA4">
        <w:rPr>
          <w:rFonts w:ascii="Times New Roman" w:hAnsi="Times New Roman" w:cs="Times New Roman"/>
          <w:sz w:val="24"/>
          <w:szCs w:val="24"/>
        </w:rPr>
        <w:t>innymi członkami zespołu roboczego.</w:t>
      </w:r>
    </w:p>
    <w:p w:rsidR="009E38BA" w:rsidRPr="00D75BA4" w:rsidRDefault="009E38BA" w:rsidP="009E38BA">
      <w:pPr>
        <w:spacing w:after="0" w:line="240" w:lineRule="auto"/>
        <w:jc w:val="both"/>
        <w:rPr>
          <w:rFonts w:ascii="Times New Roman" w:hAnsi="Times New Roman" w:cs="Times New Roman"/>
          <w:b/>
          <w:i/>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515D26">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22. Technologiczne projektowanie zakładów przemysłu spożywczego</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Zapoznanie z ogólnymi problemami oraz zasadami projektowania technologicznego zakładów przemysłu spożywczego / zakładów gastronomicznych. Wykształcenie umiejętności syntetycznego łączenia wiedzy z technologii, techniki, </w:t>
      </w:r>
      <w:r w:rsidRPr="00D75BA4">
        <w:lastRenderedPageBreak/>
        <w:t>planowania produkcji itp. koniecznych do zaprojektowania procesu produkcyjnego. Zdobycie umiejętności umożliwiających odczytanie i posługiwanie się dokumentacją techniczno-technologiczną.</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Ogólne wiadomości o procesie inwestycyjnym. Uwarunkowania prawne procesu projektowego i inwestycyjnego. Zasady tworzenia dokumentacji technicznej oraz realizacji inwestycji dla zakładów przemysłu spożywczego. Etapy uruchomienia zakładu przetwórstwa żywności w ramach działalności MLO. Organizacja procesu produkcyjnego. Projektowanie technologii produkcji, doboru i rozmieszczenia maszyn i urządzeń, rozwiązań architektonicznych, zapotrzebowania czynników energetycznych, infrastruktury pomocniczej, bilanse surowcowe i materiałowe, harmonogramy pracy maszyn i urządzeń - w zależności od branży przemysłu spożywczego. Opracowanie technologicznych wytycznych dla branż (niezbędnych przy tworzeniu dokumentacji) wymogów transportu, pomieszczeń laboratoryjnych i socjalnych oraz zatrudnienia a także ogólnego planu zagospodarowania terenu.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podstawowe wiadomości o procesie inwestycyjnym, ogólnych zasadach projektowana zakładów przemysłu spożywczego (zakładów gastronomicznych), doboru i rozmieszczenia urządzeń, pomieszczeń produkcyjnych, magazynowych, laboratoryjnych i socjalnych, zapotrzebowania czynników technologicznych oraz zgodności proponowanych rozwiązań z systemami zarządzania jakością i bezpieczeństwem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wskazać procesy jednostkowe przydatne w opracowaniu optymalnych założeń do projektowania linii technologicznych w przemyśle spożywczym oraz opracować (zgodnie z realizowaną specjalnością) część technologiczną dokumentacji projektowej;  zaprojektować oraz poddać weryfikacji wyposażenie w środki techniczne dla proponowanego rozwiązania; określić wady i zalety rozwiązań typowych i nowatorskich proponowanych w</w:t>
      </w:r>
      <w:r w:rsidR="00515D26">
        <w:rPr>
          <w:rFonts w:ascii="Times New Roman" w:hAnsi="Times New Roman" w:cs="Times New Roman"/>
          <w:sz w:val="24"/>
          <w:szCs w:val="24"/>
        </w:rPr>
        <w:t> </w:t>
      </w:r>
      <w:r w:rsidRPr="00D75BA4">
        <w:rPr>
          <w:rFonts w:ascii="Times New Roman" w:hAnsi="Times New Roman" w:cs="Times New Roman"/>
          <w:sz w:val="24"/>
          <w:szCs w:val="24"/>
        </w:rPr>
        <w:t>przyjętych założeniach projektowych oraz odczytać i ocenić projekt wykonany przez inny zespół projektowy.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samodoskonalenia i dokształcania w zakresie wykonywanego zawodu; pracy w zespole (w tym również jego kierowania) biorącym udział w</w:t>
      </w:r>
      <w:r w:rsidR="00515D26">
        <w:rPr>
          <w:rFonts w:ascii="Times New Roman" w:hAnsi="Times New Roman" w:cs="Times New Roman"/>
          <w:sz w:val="24"/>
          <w:szCs w:val="24"/>
        </w:rPr>
        <w:t> </w:t>
      </w:r>
      <w:r w:rsidRPr="00D75BA4">
        <w:rPr>
          <w:rFonts w:ascii="Times New Roman" w:hAnsi="Times New Roman" w:cs="Times New Roman"/>
          <w:sz w:val="24"/>
          <w:szCs w:val="24"/>
        </w:rPr>
        <w:t>procesie podejmowania krytycznych decyzji i ich uzasadnienia w realizacji zadań związanych z tworzeniem założeń projektowych, technologicznych oraz realizacji procesu produkcyjnego; działań perspektywicznych i wykorzystywania w tym celu najnowszych zdobyczy nauki i praktyki przemysłowej.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projektowe</w:t>
      </w:r>
      <w:r w:rsidR="00515D26">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w:t>
      </w:r>
      <w:r w:rsidRPr="00D75BA4">
        <w:rPr>
          <w:rFonts w:ascii="Times New Roman" w:hAnsi="Times New Roman" w:cs="Times New Roman"/>
          <w:b/>
          <w:i/>
          <w:sz w:val="24"/>
          <w:szCs w:val="24"/>
        </w:rPr>
        <w:t xml:space="preserve"> </w:t>
      </w:r>
      <w:r w:rsidRPr="00D75BA4">
        <w:rPr>
          <w:rFonts w:ascii="Times New Roman" w:hAnsi="Times New Roman" w:cs="Times New Roman"/>
          <w:b/>
          <w:sz w:val="24"/>
          <w:szCs w:val="24"/>
        </w:rPr>
        <w:t>Przedmiot kierunkow</w:t>
      </w:r>
      <w:r w:rsidR="00927A68">
        <w:rPr>
          <w:rFonts w:ascii="Times New Roman" w:hAnsi="Times New Roman" w:cs="Times New Roman"/>
          <w:b/>
          <w:sz w:val="24"/>
          <w:szCs w:val="24"/>
        </w:rPr>
        <w:t>y</w:t>
      </w:r>
      <w:r w:rsidRPr="00D75BA4">
        <w:rPr>
          <w:rFonts w:ascii="Times New Roman" w:hAnsi="Times New Roman" w:cs="Times New Roman"/>
          <w:b/>
          <w:sz w:val="24"/>
          <w:szCs w:val="24"/>
        </w:rPr>
        <w:t xml:space="preserve"> do wyboru 1,2,3,4,5,6,7,8,9</w:t>
      </w:r>
      <w:r w:rsidR="00927A68">
        <w:rPr>
          <w:rFonts w:ascii="Times New Roman" w:hAnsi="Times New Roman" w:cs="Times New Roman"/>
          <w:b/>
          <w:sz w:val="24"/>
          <w:szCs w:val="24"/>
        </w:rPr>
        <w:t xml:space="preserve"> (studia niestacjonarne)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 Gospodarka wodna i ściekowa w produkcji żywności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podstawowych procesach jednostkowych w</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naturalnych</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systemach samooczyszczania się środowiska, </w:t>
      </w:r>
      <w:proofErr w:type="spellStart"/>
      <w:r w:rsidRPr="00D75BA4">
        <w:rPr>
          <w:rFonts w:ascii="Times New Roman" w:eastAsia="Times New Roman" w:hAnsi="Times New Roman" w:cs="Times New Roman"/>
          <w:sz w:val="24"/>
          <w:szCs w:val="24"/>
        </w:rPr>
        <w:t>biokonwersji</w:t>
      </w:r>
      <w:proofErr w:type="spellEnd"/>
      <w:r w:rsidRPr="00D75BA4">
        <w:rPr>
          <w:rFonts w:ascii="Times New Roman" w:eastAsia="Times New Roman" w:hAnsi="Times New Roman" w:cs="Times New Roman"/>
          <w:sz w:val="24"/>
          <w:szCs w:val="24"/>
        </w:rPr>
        <w:t xml:space="preserve"> zanieczyszczeń występujących w ściekach przemysłu spożywczego w warunkach tlenowych i beztlenowych. Rozwijanie umiejętności kontrolowania procesu biologicznego oczyszczania ścieków. Kształtowanie świadomości odpowiedzialności za środowisko. Rozwijanie postaw służących samokształceniu oraz umiejętności pracy w zespole.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Charakterystyka zanieczyszczeń występujących w ściekach przemysłu spożywczego. Procesy jednostkowe w naturalnych systemach samooczyszczania się środowiska. Metody uzdatniania wody na potrzeby przemysłu spożywczego. Metody biologicznego oczyszczania ścieków w warunkach tlenowych i beztlenowych. Biologiczna utylizacja organicznych odpadów stałych.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dotyczące ścieków wybranych branż przemysłu spożywczego; metody uzdatniania wody na potrzeby przemysłu spożywczego; biologiczne metody oczyszczania ścieków i osadów ściekowych w warunkach tlenowych i beztlenowych oraz możliwość ich wykorzystania jako niekonwencjonalnego źródła energii.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Umiejętności (potrafi)</w:t>
      </w:r>
      <w:r w:rsidRPr="00D75BA4">
        <w:rPr>
          <w:rFonts w:ascii="Times New Roman" w:eastAsia="Times New Roman" w:hAnsi="Times New Roman" w:cs="Times New Roman"/>
          <w:sz w:val="24"/>
          <w:szCs w:val="24"/>
        </w:rPr>
        <w:t>: ocenić przydatność ścieków przemysłu spożywczego do oczyszczania biologicznego w warunkach tlenowych lub beztlenowych oraz ustalać warunki procesu w</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zależności od założonych efektów; kontrolować przebieg biologicznego oczyszczania i</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sterować jego parametrami; dobrać odpowiednią metodę uzdatniania wody w zależności od branży przemysłu spożywczego.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współpracy w podgrupie ćwiczeniowej, ponoszenia odpowiedzialności za wykonane analizy; postępowania zgodnie z zasadami BHP oraz przygotowywania sprawozdania z ćwiczeń.</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23.2. Trendy biotechnologii żywności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o nowoczesnych rozwiązaniach stosowanych w</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biotechnologiach przemysłowych produkcji żywności, zastosowaniu biotechnologii w</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energetyce odnawialnej i proekologicznym zagospodarowaniu odpadów. Kształtowanie umiejętności wykorzystania biotechnologii jako alternatywy dla innych rozwiązań technologicznych. Rozwijanie odpowiedzialności za przebieg prowadzonych procesów i</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współpracy w zespole.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Biotechnologia nowoczesna - pojęcia, zakres zastosowań, przykłady technologii. Postęp w przemysłowych procesach fermentacyjnych (browarnictwo, gorzelnictwo, winiarstwo, mleczarstwo). Postęp w technologii biopaliw, biotechnologiczne wykorzystanie biomasy </w:t>
      </w:r>
      <w:proofErr w:type="spellStart"/>
      <w:r w:rsidRPr="00D75BA4">
        <w:rPr>
          <w:rFonts w:ascii="Times New Roman" w:eastAsia="Times New Roman" w:hAnsi="Times New Roman" w:cs="Times New Roman"/>
          <w:sz w:val="24"/>
          <w:szCs w:val="24"/>
        </w:rPr>
        <w:t>lignocelulozowej</w:t>
      </w:r>
      <w:proofErr w:type="spellEnd"/>
      <w:r w:rsidRPr="00D75BA4">
        <w:rPr>
          <w:rFonts w:ascii="Times New Roman" w:eastAsia="Times New Roman" w:hAnsi="Times New Roman" w:cs="Times New Roman"/>
          <w:sz w:val="24"/>
          <w:szCs w:val="24"/>
        </w:rPr>
        <w:t xml:space="preserve">. Organizmy modyfikowane genetycznie; </w:t>
      </w:r>
      <w:proofErr w:type="spellStart"/>
      <w:r w:rsidRPr="00D75BA4">
        <w:rPr>
          <w:rFonts w:ascii="Times New Roman" w:eastAsia="Times New Roman" w:hAnsi="Times New Roman" w:cs="Times New Roman"/>
          <w:sz w:val="24"/>
          <w:szCs w:val="24"/>
        </w:rPr>
        <w:t>nanobiotechnologia</w:t>
      </w:r>
      <w:proofErr w:type="spellEnd"/>
      <w:r w:rsidRPr="00D75BA4">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nowoczesne rozwiązania stosowane w biotechnologiach przemysłowych produkcji żywności; znaczenie zastosowania biotechnologii w energetyce odnawialnej i proekologicznym zagospodarowaniu odpadów; rolę biotechnologii jako alternatywy dla technologii chemicznych.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kształtować umiejętności wykorzystania biotechnologii jako alternatywy dla innych rozwiązań technologicznych; zinterpretować w sprawozdaniu wyniki eksperymentów laboratoryjnych pod względem prawidłowości ich przebiegu w kontekście spodziewanych efektów.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przyjęcia odpowiedzialności za przebieg prowadzonych procesów; współpracy z kolegami w zespole, przyjmując w nim różne funkcje i postępując zgodnie z zasadami BHP.</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r w:rsidR="00515D26">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23.3. Technologia przemysłów fermentacyjnych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 xml:space="preserve">Przekazanie wiedzy na temat technologii wykorzystujących fermentację jako proces decydujący o powstaniu nowego jakościowo produktu, utrwaleniu żywności lub pasz. Poznanie zależności pomiędzy operacjami przygotowawczymi a prawidłowością przebiegu procesów fermentacyjnych. Rozwijanie umiejętności kontroli procesu technologicznego, prognozowania prawidłowości i wydajności. </w:t>
      </w:r>
      <w:proofErr w:type="gramStart"/>
      <w:r w:rsidRPr="00D75BA4">
        <w:rPr>
          <w:rFonts w:ascii="Times New Roman" w:eastAsia="Times New Roman" w:hAnsi="Times New Roman" w:cs="Times New Roman"/>
          <w:sz w:val="24"/>
          <w:szCs w:val="24"/>
        </w:rPr>
        <w:t>Kształtowanie  umiejętności</w:t>
      </w:r>
      <w:proofErr w:type="gramEnd"/>
      <w:r w:rsidRPr="00D75BA4">
        <w:rPr>
          <w:rFonts w:ascii="Times New Roman" w:eastAsia="Times New Roman" w:hAnsi="Times New Roman" w:cs="Times New Roman"/>
          <w:sz w:val="24"/>
          <w:szCs w:val="24"/>
        </w:rPr>
        <w:t xml:space="preserve"> pracy w zespole i</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odpowiedzialności za przebieg kontrolowanych przemian.</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Podstawy procesów fermentacyjnych; kontrola i sterowanie metabolizmem drobnoustrojów. Charakterystyka i znaczenie technologiczne głównych i</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ubocznych produktów fermentacji alkoholowej i mlekowej. Procesy fermentacji alkoholowej w przemyśle spożywczym: browarnictwo, winiarstwo, gorzelnictwo. Fermentacja mlekowa, octowa, cytrynianowa i ich wykorzystanie w przemyśle spożywczym. Procesy </w:t>
      </w:r>
      <w:proofErr w:type="gramStart"/>
      <w:r w:rsidRPr="00D75BA4">
        <w:rPr>
          <w:rFonts w:ascii="Times New Roman" w:eastAsia="Times New Roman" w:hAnsi="Times New Roman" w:cs="Times New Roman"/>
          <w:sz w:val="24"/>
          <w:szCs w:val="24"/>
        </w:rPr>
        <w:t>fermentacyjne,</w:t>
      </w:r>
      <w:proofErr w:type="gramEnd"/>
      <w:r w:rsidRPr="00D75BA4">
        <w:rPr>
          <w:rFonts w:ascii="Times New Roman" w:eastAsia="Times New Roman" w:hAnsi="Times New Roman" w:cs="Times New Roman"/>
          <w:sz w:val="24"/>
          <w:szCs w:val="24"/>
        </w:rPr>
        <w:t xml:space="preserve"> jako metoda konserwacji żywności i pasz.</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technologie wykorzystujące fermentację alkoholową, mlekową, octową i cytrynianową; rolę procesów fermentacyjnych w naturalnym utrwalaniu żywności, otrzymywaniu nowych jakościowo produktów i znaczenie przygotowawczych procesów jednostkowych w technologiach fermentacyjnych; rolę ubocznych produktów fermentacji, </w:t>
      </w:r>
      <w:r w:rsidRPr="00D75BA4">
        <w:rPr>
          <w:rFonts w:ascii="Times New Roman" w:eastAsia="Times New Roman" w:hAnsi="Times New Roman" w:cs="Times New Roman"/>
          <w:sz w:val="24"/>
          <w:szCs w:val="24"/>
        </w:rPr>
        <w:lastRenderedPageBreak/>
        <w:t>wskazując celowość przemian biochemicznych w procesach dojrzewania produktów fermentowanych.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sterować parametrami inżynierii środowiska w fermentacji alkoholowej, prognozować wydajność procesów fermentacyjnych; zinterpretować w</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sprawozdaniu wyniki oceny półproduktów i produktów gotowych pod względem prawidłowości przebiegu w/w procesów.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współpracy z kolegami w podgrupie ćwiczeniowej, świadomie przyjmując odpowiedzialność za wykonywane analizy i postępując zgodnie z</w:t>
      </w:r>
      <w:r w:rsidR="00515D26">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zasadami BHP.</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r w:rsidR="00515D26">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23.4. Żywność funkcjonalna i </w:t>
      </w:r>
      <w:proofErr w:type="spellStart"/>
      <w:r w:rsidRPr="00D75BA4">
        <w:rPr>
          <w:rFonts w:ascii="Times New Roman" w:eastAsia="Times New Roman" w:hAnsi="Times New Roman" w:cs="Times New Roman"/>
          <w:b/>
          <w:sz w:val="24"/>
          <w:szCs w:val="24"/>
        </w:rPr>
        <w:t>nutraceutyki</w:t>
      </w:r>
      <w:proofErr w:type="spellEnd"/>
      <w:r w:rsidRPr="00D75BA4">
        <w:rPr>
          <w:rFonts w:ascii="Times New Roman" w:eastAsia="Times New Roman" w:hAnsi="Times New Roman" w:cs="Times New Roman"/>
          <w:b/>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hAnsi="Times New Roman" w:cs="Times New Roman"/>
          <w:sz w:val="24"/>
          <w:szCs w:val="24"/>
        </w:rPr>
        <w:t xml:space="preserve">Przekazanie wiedzy na temat składników bioaktywnych oraz biotechnologicznych metod ich otrzymywania, a także ich zastosowania do produkcji żywności funkcjonalnej oraz w </w:t>
      </w:r>
      <w:proofErr w:type="spellStart"/>
      <w:r w:rsidRPr="00D75BA4">
        <w:rPr>
          <w:rFonts w:ascii="Times New Roman" w:hAnsi="Times New Roman" w:cs="Times New Roman"/>
          <w:sz w:val="24"/>
          <w:szCs w:val="24"/>
        </w:rPr>
        <w:t>nutraceutykach</w:t>
      </w:r>
      <w:proofErr w:type="spellEnd"/>
      <w:r w:rsidRPr="00D75BA4">
        <w:rPr>
          <w:rFonts w:ascii="Times New Roman" w:hAnsi="Times New Roman" w:cs="Times New Roman"/>
          <w:sz w:val="24"/>
          <w:szCs w:val="24"/>
        </w:rPr>
        <w:t>. Przekazanie wiedzy na temat produkcji żywności funkcjonalnej z uwzględnieniem aspektów prawnych oraz znaczenia żywności funkcjonalnej i</w:t>
      </w:r>
      <w:r w:rsidR="00515D26">
        <w:rPr>
          <w:rFonts w:ascii="Times New Roman" w:hAnsi="Times New Roman" w:cs="Times New Roman"/>
          <w:sz w:val="24"/>
          <w:szCs w:val="24"/>
        </w:rPr>
        <w:t> </w:t>
      </w:r>
      <w:proofErr w:type="spellStart"/>
      <w:r w:rsidRPr="00D75BA4">
        <w:rPr>
          <w:rFonts w:ascii="Times New Roman" w:hAnsi="Times New Roman" w:cs="Times New Roman"/>
          <w:sz w:val="24"/>
          <w:szCs w:val="24"/>
        </w:rPr>
        <w:t>nutraceutyków</w:t>
      </w:r>
      <w:proofErr w:type="spellEnd"/>
      <w:r w:rsidRPr="00D75BA4">
        <w:rPr>
          <w:rFonts w:ascii="Times New Roman" w:hAnsi="Times New Roman" w:cs="Times New Roman"/>
          <w:sz w:val="24"/>
          <w:szCs w:val="24"/>
        </w:rPr>
        <w:t xml:space="preserve"> dla zdrowia człowieka.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Charakterystyka bioaktywnych składników. Znaczenie żywności funkcjonalnej i </w:t>
      </w:r>
      <w:proofErr w:type="spellStart"/>
      <w:r w:rsidRPr="00D75BA4">
        <w:rPr>
          <w:rFonts w:ascii="Times New Roman" w:hAnsi="Times New Roman" w:cs="Times New Roman"/>
          <w:sz w:val="24"/>
          <w:szCs w:val="24"/>
        </w:rPr>
        <w:t>nutraceutyków</w:t>
      </w:r>
      <w:proofErr w:type="spellEnd"/>
      <w:r w:rsidRPr="00D75BA4">
        <w:rPr>
          <w:rFonts w:ascii="Times New Roman" w:hAnsi="Times New Roman" w:cs="Times New Roman"/>
          <w:sz w:val="24"/>
          <w:szCs w:val="24"/>
        </w:rPr>
        <w:t xml:space="preserve"> w profilaktyce chorób cywilizacyjnych. Żywność niskoenergetyczna. Aspekty prawne dotyczące znakowania żywności funkcjonalnej. Znaczenie żywności fermentowanej dla zdrowia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definicje żywności funkcjonalnej i </w:t>
      </w:r>
      <w:proofErr w:type="spellStart"/>
      <w:r w:rsidRPr="00D75BA4">
        <w:rPr>
          <w:rFonts w:ascii="Times New Roman" w:hAnsi="Times New Roman" w:cs="Times New Roman"/>
          <w:sz w:val="24"/>
          <w:szCs w:val="24"/>
        </w:rPr>
        <w:t>nutraceutyków</w:t>
      </w:r>
      <w:proofErr w:type="spellEnd"/>
      <w:r w:rsidRPr="00D75BA4">
        <w:rPr>
          <w:rFonts w:ascii="Times New Roman" w:hAnsi="Times New Roman" w:cs="Times New Roman"/>
          <w:sz w:val="24"/>
          <w:szCs w:val="24"/>
        </w:rPr>
        <w:t xml:space="preserve"> oraz technologiczne i prawne aspekty ich produkcji, zna i charakteryzuje składniki bioaktywne, zna biotechnologiczne metody ich otrzymywania; charakteryzuje produkty funkcjonalne o</w:t>
      </w:r>
      <w:r w:rsidR="00515D26">
        <w:rPr>
          <w:rFonts w:ascii="Times New Roman" w:hAnsi="Times New Roman" w:cs="Times New Roman"/>
          <w:sz w:val="24"/>
          <w:szCs w:val="24"/>
        </w:rPr>
        <w:t> </w:t>
      </w:r>
      <w:r w:rsidRPr="00D75BA4">
        <w:rPr>
          <w:rFonts w:ascii="Times New Roman" w:hAnsi="Times New Roman" w:cs="Times New Roman"/>
          <w:sz w:val="24"/>
          <w:szCs w:val="24"/>
        </w:rPr>
        <w:t>różnorodnym działaniu, przeznaczone dla różnych grup społeczeństwa oraz opisuje ich znaczenie dla zdrowia człowieka.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potrafi oznaczyć właściwości bakterii </w:t>
      </w:r>
      <w:proofErr w:type="spellStart"/>
      <w:r w:rsidRPr="00D75BA4">
        <w:rPr>
          <w:rFonts w:ascii="Times New Roman" w:hAnsi="Times New Roman" w:cs="Times New Roman"/>
          <w:sz w:val="24"/>
          <w:szCs w:val="24"/>
        </w:rPr>
        <w:t>probiotycznych</w:t>
      </w:r>
      <w:proofErr w:type="spellEnd"/>
      <w:r w:rsidRPr="00D75BA4">
        <w:rPr>
          <w:rFonts w:ascii="Times New Roman" w:hAnsi="Times New Roman" w:cs="Times New Roman"/>
          <w:sz w:val="24"/>
          <w:szCs w:val="24"/>
        </w:rPr>
        <w:t xml:space="preserve"> i potencjalnie </w:t>
      </w:r>
      <w:proofErr w:type="spellStart"/>
      <w:r w:rsidRPr="00D75BA4">
        <w:rPr>
          <w:rFonts w:ascii="Times New Roman" w:hAnsi="Times New Roman" w:cs="Times New Roman"/>
          <w:sz w:val="24"/>
          <w:szCs w:val="24"/>
        </w:rPr>
        <w:t>probiotycznych</w:t>
      </w:r>
      <w:proofErr w:type="spellEnd"/>
      <w:r w:rsidRPr="00D75BA4">
        <w:rPr>
          <w:rFonts w:ascii="Times New Roman" w:hAnsi="Times New Roman" w:cs="Times New Roman"/>
          <w:sz w:val="24"/>
          <w:szCs w:val="24"/>
        </w:rPr>
        <w:t xml:space="preserve"> oraz ich przeżywalność w </w:t>
      </w:r>
      <w:proofErr w:type="gramStart"/>
      <w:r w:rsidRPr="00D75BA4">
        <w:rPr>
          <w:rFonts w:ascii="Times New Roman" w:hAnsi="Times New Roman" w:cs="Times New Roman"/>
          <w:sz w:val="24"/>
          <w:szCs w:val="24"/>
        </w:rPr>
        <w:t>produktach;  wskazać</w:t>
      </w:r>
      <w:proofErr w:type="gramEnd"/>
      <w:r w:rsidRPr="00D75BA4">
        <w:rPr>
          <w:rFonts w:ascii="Times New Roman" w:hAnsi="Times New Roman" w:cs="Times New Roman"/>
          <w:sz w:val="24"/>
          <w:szCs w:val="24"/>
        </w:rPr>
        <w:t xml:space="preserve"> metody otrzymywania związków bioaktywnych z produktów roślinnych; opracować matematycznie wyniki analiz doświadczalnych (podstawowe miary statystyczne, tworzenie tabel, wykresów, diagramów) i</w:t>
      </w:r>
      <w:r w:rsidR="00515D26">
        <w:rPr>
          <w:rFonts w:ascii="Times New Roman" w:hAnsi="Times New Roman" w:cs="Times New Roman"/>
          <w:sz w:val="24"/>
          <w:szCs w:val="24"/>
        </w:rPr>
        <w:t> </w:t>
      </w:r>
      <w:r w:rsidRPr="00D75BA4">
        <w:rPr>
          <w:rFonts w:ascii="Times New Roman" w:hAnsi="Times New Roman" w:cs="Times New Roman"/>
          <w:sz w:val="24"/>
          <w:szCs w:val="24"/>
        </w:rPr>
        <w:t>przedstawić wnioski na podstawie doświadczeń.</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xml:space="preserve">: </w:t>
      </w:r>
      <w:r w:rsidRPr="00D75BA4">
        <w:rPr>
          <w:rFonts w:ascii="Times New Roman" w:hAnsi="Times New Roman" w:cs="Times New Roman"/>
          <w:sz w:val="24"/>
          <w:szCs w:val="24"/>
        </w:rPr>
        <w:t xml:space="preserve">zorganizowania podziału pracy na stanowisku badawczym, współpracy z zespołem przy sporządzaniu sprawozdania oraz świadomej oceny wkładu własnej pracy; wzięcia odpowiedzialności zawodowej, społecznej i etycznej za produkcje i właściwe znakowanie żywności funkcjonalnej i </w:t>
      </w:r>
      <w:proofErr w:type="spellStart"/>
      <w:r w:rsidRPr="00D75BA4">
        <w:rPr>
          <w:rFonts w:ascii="Times New Roman" w:hAnsi="Times New Roman" w:cs="Times New Roman"/>
          <w:sz w:val="24"/>
          <w:szCs w:val="24"/>
        </w:rPr>
        <w:t>nutraceutyków</w:t>
      </w:r>
      <w:proofErr w:type="spellEnd"/>
      <w:r w:rsidR="00BC3FF0">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 laboratoryjne, ćwiczenia</w:t>
      </w:r>
      <w:r w:rsidR="00BC3FF0">
        <w:rPr>
          <w:rFonts w:ascii="Times New Roman" w:eastAsia="Times New Roman" w:hAnsi="Times New Roman" w:cs="Times New Roman"/>
          <w:sz w:val="24"/>
          <w:szCs w:val="24"/>
        </w:rPr>
        <w:t>.</w:t>
      </w:r>
    </w:p>
    <w:p w:rsidR="009E38BA" w:rsidRPr="00D75BA4" w:rsidRDefault="009E38BA" w:rsidP="00927A68">
      <w:pPr>
        <w:pStyle w:val="Akapitzlist"/>
        <w:spacing w:after="0"/>
        <w:ind w:left="0" w:firstLine="0"/>
        <w:jc w:val="both"/>
        <w:rPr>
          <w:rFonts w:ascii="Times New Roman" w:hAnsi="Times New Roman"/>
          <w:sz w:val="24"/>
          <w:szCs w:val="24"/>
        </w:rPr>
      </w:pPr>
      <w:r w:rsidRPr="00D75BA4">
        <w:rPr>
          <w:rFonts w:ascii="Times New Roman" w:hAnsi="Times New Roman"/>
          <w:b/>
          <w:bCs/>
          <w:sz w:val="24"/>
          <w:szCs w:val="24"/>
        </w:rPr>
        <w:t>23.5. Technologia mleka, napojów i koncentratów mlecznych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zasad produkcji oraz rozwiązań techniczno-technologicznych stosowanych przy wyrobie: mleka spożywczego, mlecznych napojów fermentowanych i</w:t>
      </w:r>
      <w:r w:rsidR="00BC3FF0">
        <w:rPr>
          <w:rFonts w:ascii="Times New Roman" w:hAnsi="Times New Roman" w:cs="Times New Roman"/>
          <w:sz w:val="24"/>
          <w:szCs w:val="24"/>
        </w:rPr>
        <w:t> </w:t>
      </w:r>
      <w:r w:rsidRPr="00D75BA4">
        <w:rPr>
          <w:rFonts w:ascii="Times New Roman" w:hAnsi="Times New Roman" w:cs="Times New Roman"/>
          <w:sz w:val="24"/>
          <w:szCs w:val="24"/>
        </w:rPr>
        <w:t>niefermentowanych, lodów, deserów, mleka zagęszczonego słodzonego i niesłodzonego oraz proszku mlecznego. Pozyskanie wiedzy z zakresu wpływu operacji jednostkowych oraz doboru ich optymalnych parametrów w relacji do prawidłowości przebiegu procesu technologicznego oraz kształtowania jakości gotowego produktu w omawianych działach mleczarstwa. Nabycie umiejętności wyrobu mleka spożywczego, mlecznych napojów, deserów i koncentratów oraz kontroli procesu technologicznego jakości produktu oraz właściwej interpretacji uzyskanych wyników. Nabycie umiejętności w skali ćwierć-technicznej obsługi urządzeń – pasteryzator, wirówka, homogenizator, wyparka próżniowa, wieża suszarnicza, pakowaczka. Rozwijanie umiejętności aktywnego uczestnictwa w procesie produkcyjnym, podejmowania decyzji i pracy w zespole.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Wstępne zabiegi technologiczne – odbiór, selekcja, chłodzenie, przechowywanie, czyszczenie, obróbka cieplna, homogenizacja – wpływ na cechy mleka. Termiczne metody utrwalania – pasteryzacja, UHT, sterylizacja – systemy, urządzenia oraz </w:t>
      </w:r>
      <w:r w:rsidRPr="00D75BA4">
        <w:rPr>
          <w:rFonts w:ascii="Times New Roman" w:hAnsi="Times New Roman" w:cs="Times New Roman"/>
          <w:sz w:val="24"/>
          <w:szCs w:val="24"/>
        </w:rPr>
        <w:lastRenderedPageBreak/>
        <w:t>wpływ na cechy mleka. Technologia mleka spożywczego pasteryzowanego, ESL, UHT i</w:t>
      </w:r>
      <w:r w:rsidR="00BC3FF0">
        <w:rPr>
          <w:rFonts w:ascii="Times New Roman" w:hAnsi="Times New Roman" w:cs="Times New Roman"/>
          <w:sz w:val="24"/>
          <w:szCs w:val="24"/>
        </w:rPr>
        <w:t> </w:t>
      </w:r>
      <w:r w:rsidRPr="00D75BA4">
        <w:rPr>
          <w:rFonts w:ascii="Times New Roman" w:hAnsi="Times New Roman" w:cs="Times New Roman"/>
          <w:sz w:val="24"/>
          <w:szCs w:val="24"/>
        </w:rPr>
        <w:t>sterylizowanego. Funkcjonalne napoje mleczarskie. Technologia śmietanki pasteryzowanej i</w:t>
      </w:r>
      <w:r w:rsidR="00BC3FF0">
        <w:rPr>
          <w:rFonts w:ascii="Times New Roman" w:hAnsi="Times New Roman" w:cs="Times New Roman"/>
          <w:sz w:val="24"/>
          <w:szCs w:val="24"/>
        </w:rPr>
        <w:t> </w:t>
      </w:r>
      <w:r w:rsidRPr="00D75BA4">
        <w:rPr>
          <w:rFonts w:ascii="Times New Roman" w:hAnsi="Times New Roman" w:cs="Times New Roman"/>
          <w:sz w:val="24"/>
          <w:szCs w:val="24"/>
        </w:rPr>
        <w:t xml:space="preserve">UHT. Zagęszczone mleko niesłodzone i słodzone oraz analogi – technologia, technika, charakterystyka produktów, jakość i trwałość. Proszek mleczny – rozwiązania techniczno-technologiczne, suszenie walcowe i rozpryskowe, aglomeracja i instantyzacja, suszenie wielostopniowe, jakość proszku mlecznego a technologia jego otrzymywania. </w:t>
      </w:r>
      <w:proofErr w:type="spellStart"/>
      <w:r w:rsidRPr="00D75BA4">
        <w:rPr>
          <w:rFonts w:ascii="Times New Roman" w:hAnsi="Times New Roman" w:cs="Times New Roman"/>
          <w:sz w:val="24"/>
          <w:szCs w:val="24"/>
        </w:rPr>
        <w:t>Rekonstytucja</w:t>
      </w:r>
      <w:proofErr w:type="spellEnd"/>
      <w:r w:rsidRPr="00D75BA4">
        <w:rPr>
          <w:rFonts w:ascii="Times New Roman" w:hAnsi="Times New Roman" w:cs="Times New Roman"/>
          <w:sz w:val="24"/>
          <w:szCs w:val="24"/>
        </w:rPr>
        <w:t xml:space="preserve"> i</w:t>
      </w:r>
      <w:r w:rsidR="00BC3FF0">
        <w:rPr>
          <w:rFonts w:ascii="Times New Roman" w:hAnsi="Times New Roman" w:cs="Times New Roman"/>
          <w:sz w:val="24"/>
          <w:szCs w:val="24"/>
        </w:rPr>
        <w:t> </w:t>
      </w:r>
      <w:r w:rsidRPr="00D75BA4">
        <w:rPr>
          <w:rFonts w:ascii="Times New Roman" w:hAnsi="Times New Roman" w:cs="Times New Roman"/>
          <w:sz w:val="24"/>
          <w:szCs w:val="24"/>
        </w:rPr>
        <w:t xml:space="preserve">rekombinacja. Technologiczno-techniczne rozwiązania w produkcji mlecznych napojów fermentowanych – dodatki, jakość i właściwości mlecznych napojów fermentowanych, procesy biochemiczne. Prebiotyki i </w:t>
      </w:r>
      <w:proofErr w:type="spellStart"/>
      <w:r w:rsidRPr="00D75BA4">
        <w:rPr>
          <w:rFonts w:ascii="Times New Roman" w:hAnsi="Times New Roman" w:cs="Times New Roman"/>
          <w:sz w:val="24"/>
          <w:szCs w:val="24"/>
        </w:rPr>
        <w:t>symbiotyki</w:t>
      </w:r>
      <w:proofErr w:type="spellEnd"/>
      <w:r w:rsidRPr="00D75BA4">
        <w:rPr>
          <w:rFonts w:ascii="Times New Roman" w:hAnsi="Times New Roman" w:cs="Times New Roman"/>
          <w:sz w:val="24"/>
          <w:szCs w:val="24"/>
        </w:rPr>
        <w:t>. Lody i mrożone desery mleczne.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charakteryzuje cechy funkcjonalne surowca oraz operacje technologiczne istotne w danym profilu produkcji oraz rozumie celowość doboru parametrów operacji jednostkowych, kierując się wiedzą z zakresu ich wpływu na przebieg i skuteczność procesu oraz ich wpływu na jakość produktu. Zna i objaśnia technologie produktów mleczarskich oraz zna i rozumie celowość i funkcje stosowanych urządzeń. Zna standardy jakościowe produktów mleczarskich oraz definiuje wady i rozumie ich przyczyny.</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wyprodukować mleko spożywcze, mleczne napoje fermentowane i niefermentowane, lody, desery oraz koncentraty, tj</w:t>
      </w:r>
      <w:r w:rsidR="00BC3FF0">
        <w:rPr>
          <w:rFonts w:ascii="Times New Roman" w:hAnsi="Times New Roman" w:cs="Times New Roman"/>
          <w:sz w:val="24"/>
          <w:szCs w:val="24"/>
        </w:rPr>
        <w:t>.</w:t>
      </w:r>
      <w:r w:rsidRPr="00D75BA4">
        <w:rPr>
          <w:rFonts w:ascii="Times New Roman" w:hAnsi="Times New Roman" w:cs="Times New Roman"/>
          <w:sz w:val="24"/>
          <w:szCs w:val="24"/>
        </w:rPr>
        <w:t xml:space="preserve"> mleko zagęszczone słodzone i niesłodzone, proszek mleczny. Potrafi obsługiwać (pod nadzorem) urządzenia z linii technologicznych. Potrafi analizować przebieg procesu i korygować jego tok w sytuacjach nietypowych. Potrafi dobrać metody analityczne oraz obsłużyć typową aparaturę badawczo-kontrolną do oceny produktu i właściwie zinterpretować wyniki. Potrafi pozyskać informacje z literatury i baz danych oraz opracować matematyczną i graficzną interpretację wyników</w:t>
      </w:r>
      <w:r w:rsidR="00BC3FF0">
        <w:rPr>
          <w:rFonts w:ascii="Times New Roman" w:hAnsi="Times New Roman" w:cs="Times New Roman"/>
          <w:sz w:val="24"/>
          <w:szCs w:val="24"/>
        </w:rPr>
        <w:t>.</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aktywnego uczestnictwa w</w:t>
      </w:r>
      <w:r w:rsidR="00BC3FF0">
        <w:rPr>
          <w:rFonts w:ascii="Times New Roman" w:hAnsi="Times New Roman" w:cs="Times New Roman"/>
          <w:sz w:val="24"/>
          <w:szCs w:val="24"/>
        </w:rPr>
        <w:t> </w:t>
      </w:r>
      <w:r w:rsidRPr="00D75BA4">
        <w:rPr>
          <w:rFonts w:ascii="Times New Roman" w:hAnsi="Times New Roman" w:cs="Times New Roman"/>
          <w:sz w:val="24"/>
          <w:szCs w:val="24"/>
        </w:rPr>
        <w:t>realizacji procesów technologicznych i kierowania zespołem z zachowaniem zasad bezpieczeństwa. Jest gotów do zachowania krytycyzmu w wyrażaniu opinii i dyskusji. Przygotowany jest na konieczność ciągłego uzupełniania zdobytej wiedzy i doskonalenia umiejętności celem nadążania za postępem i optymalizacją procesów technologicznych.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praktyczne, ćwiczenia laboratoryjne.</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23.6.</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Technologia wysokotłuszczowych i wysokobiałkowych produktów mlecznych</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nt. techniczno-technologicznych rozwiązań i zasad produkcji wysokotłuszczowych i wysokobiałkowych produktów mlecznych, ich składu i cech fizykochemicznych. Nabycie przez studenta umiejętności wyrobu produktów wysokotłuszczowych i wysokobiałkowych, obsługi aparatury i urządzeń wykorzystywanych w</w:t>
      </w:r>
      <w:r w:rsidR="00BC3FF0">
        <w:t> </w:t>
      </w:r>
      <w:r w:rsidRPr="00D75BA4">
        <w:t>analizie surowców i produktów w trakcie procesu produkcyjnego, właściwej interpretacji uzyskanych wyników. Rozwijanie chęci aktywnego uczestnictwa w procesie produkcyjnym, pracy w grupie i samodzielnego dokształcania.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Mleko jako surowiec - charakterystyka składników mleka. Zabiegi technologiczne stosowane w produkcji wysokotłuszczowych i wysokobiałkowych produktów mlecznych - odbiór, przechowywanie, obróbka cieplna, homogenizacja i wpływ na cechy jakościowe. Techniczno-technologiczne rozwiązania stosowane w produkcji wysokotłuszczowych i wysokobiałkowych produktów mlecznych. Procesy membranowe w</w:t>
      </w:r>
      <w:r w:rsidR="00BC3FF0">
        <w:rPr>
          <w:rFonts w:ascii="Times New Roman" w:hAnsi="Times New Roman" w:cs="Times New Roman"/>
          <w:sz w:val="24"/>
          <w:szCs w:val="24"/>
        </w:rPr>
        <w:t> </w:t>
      </w:r>
      <w:r w:rsidRPr="00D75BA4">
        <w:rPr>
          <w:rFonts w:ascii="Times New Roman" w:hAnsi="Times New Roman" w:cs="Times New Roman"/>
          <w:sz w:val="24"/>
          <w:szCs w:val="24"/>
        </w:rPr>
        <w:t>technologii produktów mleczarskich. Technologia wybranych rodzajów sera - surowiec, zakwasy serowarskie, enzymy koagulujące, wydatek sera, jakość i wady serów. Technologia produkcji masła i produktów masłopodobnych - otrzymywanie śmietanki, dojrzewania fizyczne i biologiczne śmietanki, etapy produkcji masła, jakość i wady masła. Technologie produkcji wybranych koncentratów mlecznych - mleko w proszku, koncentrat białek mleka w proszku, koncentrat białek serwatkowych w proszku.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wiedzę</w:t>
      </w:r>
      <w:proofErr w:type="gramEnd"/>
      <w:r w:rsidRPr="00D75BA4">
        <w:rPr>
          <w:rFonts w:ascii="Times New Roman" w:hAnsi="Times New Roman" w:cs="Times New Roman"/>
          <w:sz w:val="24"/>
          <w:szCs w:val="24"/>
        </w:rPr>
        <w:t xml:space="preserve"> na temat: technologii wysokotłuszczowych i</w:t>
      </w:r>
      <w:r w:rsidR="00BC3FF0">
        <w:rPr>
          <w:rFonts w:ascii="Times New Roman" w:hAnsi="Times New Roman" w:cs="Times New Roman"/>
          <w:sz w:val="24"/>
          <w:szCs w:val="24"/>
        </w:rPr>
        <w:t> </w:t>
      </w:r>
      <w:r w:rsidRPr="00D75BA4">
        <w:rPr>
          <w:rFonts w:ascii="Times New Roman" w:hAnsi="Times New Roman" w:cs="Times New Roman"/>
          <w:sz w:val="24"/>
          <w:szCs w:val="24"/>
        </w:rPr>
        <w:t xml:space="preserve">wysokobiałkowych produktów mleczarskich, cech funkcjonalnych surowca, zabiegów </w:t>
      </w:r>
      <w:r w:rsidRPr="00D75BA4">
        <w:rPr>
          <w:rFonts w:ascii="Times New Roman" w:hAnsi="Times New Roman" w:cs="Times New Roman"/>
          <w:sz w:val="24"/>
          <w:szCs w:val="24"/>
        </w:rPr>
        <w:lastRenderedPageBreak/>
        <w:t>technologicznych i stosowanych parametrów oraz potrafi ocenić wpływ tych czynników na jakość produktu.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przeprowadzić</w:t>
      </w:r>
      <w:proofErr w:type="gramEnd"/>
      <w:r w:rsidRPr="00D75BA4">
        <w:rPr>
          <w:rFonts w:ascii="Times New Roman" w:hAnsi="Times New Roman" w:cs="Times New Roman"/>
          <w:sz w:val="24"/>
          <w:szCs w:val="24"/>
        </w:rPr>
        <w:t xml:space="preserve"> pod kierunkiem prowadzącego procesy związane z</w:t>
      </w:r>
      <w:r w:rsidR="00BC3FF0">
        <w:rPr>
          <w:rFonts w:ascii="Times New Roman" w:hAnsi="Times New Roman" w:cs="Times New Roman"/>
          <w:sz w:val="24"/>
          <w:szCs w:val="24"/>
        </w:rPr>
        <w:t> </w:t>
      </w:r>
      <w:r w:rsidRPr="00D75BA4">
        <w:rPr>
          <w:rFonts w:ascii="Times New Roman" w:hAnsi="Times New Roman" w:cs="Times New Roman"/>
          <w:sz w:val="24"/>
          <w:szCs w:val="24"/>
        </w:rPr>
        <w:t>produkcją koncentratów mlecznych, dobierać metody analityczne do oceny surowców i</w:t>
      </w:r>
      <w:r w:rsidR="00BC3FF0">
        <w:rPr>
          <w:rFonts w:ascii="Times New Roman" w:hAnsi="Times New Roman" w:cs="Times New Roman"/>
          <w:sz w:val="24"/>
          <w:szCs w:val="24"/>
        </w:rPr>
        <w:t> </w:t>
      </w:r>
      <w:r w:rsidRPr="00D75BA4">
        <w:rPr>
          <w:rFonts w:ascii="Times New Roman" w:hAnsi="Times New Roman" w:cs="Times New Roman"/>
          <w:sz w:val="24"/>
          <w:szCs w:val="24"/>
        </w:rPr>
        <w:t>produktów w procesie technologicznym i właściwie interpretować wyniki.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aktywnego uczestniczenia w realizacji procesu technologicznego i kierowania zespołem; dyskutowania i krytycznego wyrażania opinii; odpowiedzialności za bezpieczeństwo pracy własnej oraz swojego zespołu</w:t>
      </w:r>
      <w:r w:rsidR="00BC3FF0">
        <w:rPr>
          <w:rFonts w:ascii="Times New Roman" w:hAnsi="Times New Roman" w:cs="Times New Roman"/>
          <w:sz w:val="24"/>
          <w:szCs w:val="24"/>
        </w:rPr>
        <w:t>.</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 praktyczne, ćwiczenia laboratoryjne.</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23.7.</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Ocena jakości mleka i produktów mlecznych</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w:t>
      </w:r>
      <w:r w:rsidRPr="00D75BA4">
        <w:rPr>
          <w:rFonts w:eastAsia="Arial"/>
          <w:color w:val="000000"/>
        </w:rPr>
        <w:t>Przekazanie wiedzy nt. fizykochemicznych właściwości składników mleka i</w:t>
      </w:r>
      <w:r w:rsidR="00BC3FF0">
        <w:rPr>
          <w:rFonts w:eastAsia="Arial"/>
          <w:color w:val="000000"/>
        </w:rPr>
        <w:t> </w:t>
      </w:r>
      <w:r w:rsidRPr="00D75BA4">
        <w:rPr>
          <w:rFonts w:eastAsia="Arial"/>
          <w:color w:val="000000"/>
        </w:rPr>
        <w:t>produktów mleczarskich wykorzystywanych w metodach analizy ich składu i jakości. Przekazanie podstawowej wiedzy nt. stosowania podstawowych i instrumentalnych metod analizy mleka i produktów mleczarskich. Nabycie przez studenta umiejętności obsługi aparatury i urządzeń wykorzystywanych w analizie i ocenie jakości mleka i produktów mleczarskich. Rozwijanie umiejętności właściwego sposobu opracowania wyników i</w:t>
      </w:r>
      <w:r w:rsidR="00BC3FF0">
        <w:rPr>
          <w:rFonts w:eastAsia="Arial"/>
          <w:color w:val="000000"/>
        </w:rPr>
        <w:t> </w:t>
      </w:r>
      <w:r w:rsidRPr="00D75BA4">
        <w:rPr>
          <w:rFonts w:eastAsia="Arial"/>
          <w:color w:val="000000"/>
        </w:rPr>
        <w:t>właściwej ich interpretacji. Wyrabianie umiejętności pracy w grupie. Wyrabianie nawyku ciągłego dokształcania się.</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eastAsia="Arial" w:hAnsi="Times New Roman" w:cs="Times New Roman"/>
          <w:color w:val="000000"/>
          <w:sz w:val="24"/>
          <w:szCs w:val="24"/>
        </w:rPr>
        <w:t>Zasady pobierania i przygotowania próbek do badań laboratoryjnych, Badanie organoleptyczne produktów mleczarskich (ocena: barwy, konsystencji, smaku i</w:t>
      </w:r>
      <w:r w:rsidR="00BC3FF0">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zapachu). Metody badań podstawowych właściwości i jakości mleka). Metody badań podstawowego składu mleka i produktów mleczarskich. Metody badań zawartości tłuszczu i</w:t>
      </w:r>
      <w:r w:rsidR="00BC3FF0">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 xml:space="preserve">białka w produktach mleczarskich. Metody badań mleka </w:t>
      </w:r>
      <w:proofErr w:type="gramStart"/>
      <w:r w:rsidRPr="00D75BA4">
        <w:rPr>
          <w:rFonts w:ascii="Times New Roman" w:eastAsia="Arial" w:hAnsi="Times New Roman" w:cs="Times New Roman"/>
          <w:color w:val="000000"/>
          <w:sz w:val="24"/>
          <w:szCs w:val="24"/>
        </w:rPr>
        <w:t>spożywczego,</w:t>
      </w:r>
      <w:proofErr w:type="gramEnd"/>
      <w:r w:rsidRPr="00D75BA4">
        <w:rPr>
          <w:rFonts w:ascii="Times New Roman" w:eastAsia="Arial" w:hAnsi="Times New Roman" w:cs="Times New Roman"/>
          <w:color w:val="000000"/>
          <w:sz w:val="24"/>
          <w:szCs w:val="24"/>
        </w:rPr>
        <w:t xml:space="preserve"> oraz napojów fermentowanych. Metody badania jakości koncentratów mlecznych. Metody badania masła,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twarogów oraz serów.</w:t>
      </w:r>
      <w:r w:rsidR="00927A68">
        <w:rPr>
          <w:rFonts w:ascii="Times New Roman" w:eastAsia="Arial" w:hAnsi="Times New Roman" w:cs="Times New Roman"/>
          <w:color w:val="000000"/>
          <w:sz w:val="24"/>
          <w:szCs w:val="24"/>
        </w:rPr>
        <w:t xml:space="preserve"> </w:t>
      </w:r>
      <w:r w:rsidRPr="00D75BA4">
        <w:rPr>
          <w:rFonts w:ascii="Times New Roman" w:eastAsia="Arial" w:hAnsi="Times New Roman" w:cs="Times New Roman"/>
          <w:color w:val="000000"/>
          <w:sz w:val="24"/>
          <w:szCs w:val="24"/>
        </w:rPr>
        <w:t>Metody instrumentalne badania mleka i produktów mleczarskich. Interpretacja wyników badań.</w:t>
      </w:r>
      <w:r w:rsidR="00927A68">
        <w:rPr>
          <w:rFonts w:ascii="Times New Roman" w:eastAsia="Arial" w:hAnsi="Times New Roman" w:cs="Times New Roman"/>
          <w:color w:val="000000"/>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 wiedzę</w:t>
      </w:r>
      <w:proofErr w:type="gramEnd"/>
      <w:r w:rsidRPr="00D75BA4">
        <w:rPr>
          <w:rFonts w:ascii="Times New Roman" w:eastAsia="Arial" w:hAnsi="Times New Roman" w:cs="Times New Roman"/>
          <w:color w:val="000000"/>
          <w:sz w:val="24"/>
          <w:szCs w:val="24"/>
        </w:rPr>
        <w:t xml:space="preserve"> na temat właściwości fizykochemicznych podstawowych składników mleka i produktów mleczarskich (białek, lipidów, węglowodanów, składników mineralnych i witamin) umożliwiających ich ilościową i jakościową analizę. Ma wiedzę nt</w:t>
      </w:r>
      <w:r w:rsidR="00BC3FF0">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podstawowych technik analitycznych wykorzystywanych do ilościowej i jakościowej analizy składu mleka i produktów mleczarskich. Instrumentalne metody stosowane w analizie i ocenie jakości mleka i produktów mleczarskich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w:t>
      </w:r>
      <w:r w:rsidRPr="00D75BA4">
        <w:rPr>
          <w:rFonts w:ascii="Times New Roman" w:eastAsia="Arial" w:hAnsi="Times New Roman" w:cs="Times New Roman"/>
          <w:color w:val="000000"/>
          <w:sz w:val="24"/>
          <w:szCs w:val="24"/>
        </w:rPr>
        <w:t xml:space="preserve"> zaplanować i przeprowadzić pod kierunkiem prowadzącego proste analizy ilościowe i jakościowe, ich analizę matematyczną i statystyczną, sporządzić sprawozdania oraz sformułować poprawnie wnioski;</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obsługiwać standardową aparaturę pomiarową i urządzenia stosowane w analizie i ocenie jakości mleka i produktów mleczarskich.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w:t>
      </w:r>
      <w:r w:rsidRPr="00D75BA4">
        <w:rPr>
          <w:rFonts w:ascii="Times New Roman" w:eastAsia="Arial" w:hAnsi="Times New Roman" w:cs="Times New Roman"/>
          <w:color w:val="000000"/>
          <w:sz w:val="24"/>
          <w:szCs w:val="24"/>
        </w:rPr>
        <w:t xml:space="preserve"> aktywnego uczestnictwa oraz kierowania zespołem biorącym udział w procesie produkcyjnym, zachowuje krytycyzm w wyrażaniu opinii oraz dyskusji</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jest odpowiedzialny za bezpieczeństwo pracy własnej i zespołu</w:t>
      </w:r>
      <w:r w:rsidR="00BC3FF0">
        <w:rPr>
          <w:rFonts w:ascii="Times New Roman" w:eastAsia="Arial" w:hAnsi="Times New Roman" w:cs="Times New Roman"/>
          <w:color w:val="000000"/>
          <w:sz w:val="24"/>
          <w:szCs w:val="24"/>
        </w:rPr>
        <w:t>.</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 praktyczne, ćwiczenia laboratoryjne.</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23.8.</w:t>
      </w:r>
      <w:r w:rsidRPr="00D75BA4">
        <w:rPr>
          <w:rFonts w:ascii="Times New Roman" w:hAnsi="Times New Roman" w:cs="Times New Roman"/>
          <w:sz w:val="24"/>
          <w:szCs w:val="24"/>
        </w:rPr>
        <w:t xml:space="preserve"> </w:t>
      </w:r>
      <w:r w:rsidRPr="00D75BA4">
        <w:rPr>
          <w:rFonts w:ascii="Times New Roman" w:hAnsi="Times New Roman" w:cs="Times New Roman"/>
          <w:b/>
          <w:sz w:val="24"/>
          <w:szCs w:val="24"/>
        </w:rPr>
        <w:t>Postęp techniczno-technologiczny w mleczarstwie</w:t>
      </w:r>
    </w:p>
    <w:p w:rsidR="009E38BA" w:rsidRPr="00D75BA4" w:rsidRDefault="009E38BA" w:rsidP="009E38BA">
      <w:pPr>
        <w:pStyle w:val="NormalnyWeb"/>
        <w:spacing w:before="0" w:beforeAutospacing="0" w:after="0" w:afterAutospacing="0"/>
        <w:jc w:val="both"/>
        <w:rPr>
          <w:color w:val="FF0000"/>
        </w:rPr>
      </w:pPr>
      <w:r w:rsidRPr="00D75BA4">
        <w:rPr>
          <w:i/>
        </w:rPr>
        <w:t>Cel kształcenia:</w:t>
      </w:r>
      <w:r w:rsidRPr="00D75BA4">
        <w:t xml:space="preserve"> Przekazanie wiedzy teoretycznej i praktycznej z postępu w technice, technologii i analityce w produkcji mleka oraz produktów mlecznych, a także ich modyfikacji. Rozwijanie umiejętności w zakresie twórczej pracy nad zagadnieniami rozwoju produkcji mleczarskiej z uwzględnieniem perspektyw wykorzystania nowoczesnych technik i technologii oraz metod analitycznych. Rozwijanie umiejętności i postaw służących samokształceniu oraz komunikacji i pracy w grupie.</w:t>
      </w:r>
    </w:p>
    <w:p w:rsidR="009E38BA" w:rsidRPr="00D75BA4" w:rsidRDefault="009E38BA" w:rsidP="009E38BA">
      <w:pPr>
        <w:spacing w:after="0" w:line="240" w:lineRule="auto"/>
        <w:jc w:val="both"/>
        <w:rPr>
          <w:rFonts w:ascii="Times New Roman" w:hAnsi="Times New Roman" w:cs="Times New Roman"/>
          <w:color w:val="FF0000"/>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w:t>
      </w:r>
      <w:r w:rsidRPr="00D75BA4">
        <w:rPr>
          <w:rFonts w:ascii="Times New Roman" w:hAnsi="Times New Roman" w:cs="Times New Roman"/>
          <w:color w:val="FF0000"/>
          <w:sz w:val="24"/>
          <w:szCs w:val="24"/>
        </w:rPr>
        <w:t xml:space="preserve"> </w:t>
      </w:r>
      <w:r w:rsidRPr="00D75BA4">
        <w:rPr>
          <w:rFonts w:ascii="Times New Roman" w:hAnsi="Times New Roman" w:cs="Times New Roman"/>
          <w:sz w:val="24"/>
          <w:szCs w:val="24"/>
        </w:rPr>
        <w:t>Aktualne kierunki rozwoju produkcji mleczarskiej. Nowe technologie i</w:t>
      </w:r>
      <w:r w:rsidR="00BC3FF0">
        <w:rPr>
          <w:rFonts w:ascii="Times New Roman" w:hAnsi="Times New Roman" w:cs="Times New Roman"/>
          <w:sz w:val="24"/>
          <w:szCs w:val="24"/>
        </w:rPr>
        <w:t> </w:t>
      </w:r>
      <w:r w:rsidRPr="00D75BA4">
        <w:rPr>
          <w:rFonts w:ascii="Times New Roman" w:hAnsi="Times New Roman" w:cs="Times New Roman"/>
          <w:sz w:val="24"/>
          <w:szCs w:val="24"/>
        </w:rPr>
        <w:t xml:space="preserve">techniki w produkcji mleczarskiej. Żywność funkcjonalna. Substancje dodatkowe. Podstawy </w:t>
      </w:r>
      <w:r w:rsidRPr="00D75BA4">
        <w:rPr>
          <w:rFonts w:ascii="Times New Roman" w:hAnsi="Times New Roman" w:cs="Times New Roman"/>
          <w:sz w:val="24"/>
          <w:szCs w:val="24"/>
        </w:rPr>
        <w:lastRenderedPageBreak/>
        <w:t>i założenia mikrobiologii prognostycznej. Metody oceny jakości mleka i jego przetworów. Zarządzanie jakością – szacowanie ryzyka.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wiedzę dotyczącą definicji i charakterystyki doboru nowoczesnych rozwiązań technologicznych i technicznych w produkcji artykułów mleczarskich o typowym i</w:t>
      </w:r>
      <w:r w:rsidR="00BC3FF0">
        <w:rPr>
          <w:rFonts w:ascii="Times New Roman" w:hAnsi="Times New Roman" w:cs="Times New Roman"/>
          <w:sz w:val="24"/>
          <w:szCs w:val="24"/>
        </w:rPr>
        <w:t> </w:t>
      </w:r>
      <w:r w:rsidRPr="00D75BA4">
        <w:rPr>
          <w:rFonts w:ascii="Times New Roman" w:hAnsi="Times New Roman" w:cs="Times New Roman"/>
          <w:sz w:val="24"/>
          <w:szCs w:val="24"/>
        </w:rPr>
        <w:t>zmodyfikowanym składzie; Rozumie wskazania i opisuje techniki oraz procedury wykorzystywane do oceny surowców i produktów mleczarskich oraz skuteczności i wpływu procesów na cechy fizykochemiczne materiału badawczego.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proponować</w:t>
      </w:r>
      <w:proofErr w:type="gramEnd"/>
      <w:r w:rsidRPr="00D75BA4">
        <w:rPr>
          <w:rFonts w:ascii="Times New Roman" w:hAnsi="Times New Roman" w:cs="Times New Roman"/>
          <w:sz w:val="24"/>
          <w:szCs w:val="24"/>
        </w:rPr>
        <w:t xml:space="preserve"> zastosowanie nowych technik i technologii, metod analitycznych oceny skuteczności procesu technologicznego oraz oceny jakości mleka i jego produktów.  Potrafi opracować i prezentować wybrany temat z zakresu postępu w technologii, technice i analityce.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świadomego dokształcania w zakresie wykonywanego zawodu. Aktywnie i twórczo uczestniczy w dyskusji.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BC3FF0">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 xml:space="preserve">23.9. </w:t>
      </w:r>
      <w:proofErr w:type="spellStart"/>
      <w:r w:rsidRPr="00D75BA4">
        <w:rPr>
          <w:rFonts w:ascii="Times New Roman" w:eastAsia="Times New Roman" w:hAnsi="Times New Roman" w:cs="Times New Roman"/>
          <w:b/>
          <w:sz w:val="24"/>
          <w:szCs w:val="24"/>
        </w:rPr>
        <w:t>Hydrokoloidy</w:t>
      </w:r>
      <w:proofErr w:type="spellEnd"/>
      <w:r w:rsidRPr="00D75BA4">
        <w:rPr>
          <w:rFonts w:ascii="Times New Roman" w:eastAsia="Times New Roman" w:hAnsi="Times New Roman" w:cs="Times New Roman"/>
          <w:b/>
          <w:sz w:val="24"/>
          <w:szCs w:val="24"/>
        </w:rPr>
        <w:t xml:space="preserve"> w przetwórstwie mięsa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 xml:space="preserve">Poznanie podstaw technologii mięsa. Przekazanie wiedzy o najnowszych </w:t>
      </w:r>
      <w:proofErr w:type="spellStart"/>
      <w:r w:rsidRPr="00D75BA4">
        <w:rPr>
          <w:rFonts w:ascii="Times New Roman" w:eastAsia="Times New Roman" w:hAnsi="Times New Roman" w:cs="Times New Roman"/>
          <w:sz w:val="24"/>
          <w:szCs w:val="24"/>
        </w:rPr>
        <w:t>hydrokoloidach</w:t>
      </w:r>
      <w:proofErr w:type="spellEnd"/>
      <w:r w:rsidRPr="00D75BA4">
        <w:rPr>
          <w:rFonts w:ascii="Times New Roman" w:eastAsia="Times New Roman" w:hAnsi="Times New Roman" w:cs="Times New Roman"/>
          <w:sz w:val="24"/>
          <w:szCs w:val="24"/>
        </w:rPr>
        <w:t xml:space="preserve"> stosowanych w przetwórstwie mięsa. Doskonalenie umiejętności obsługi urządzeń stosowanych w przetwórstwie mięsa. Doskonalenie umiejętności prawidłowej interpretacji wyników analiz doświadczalnych. Mobilizacja do efektywnej komunikacji i pracy w grupie.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w:t>
      </w:r>
      <w:proofErr w:type="spellStart"/>
      <w:r w:rsidRPr="00D75BA4">
        <w:rPr>
          <w:rFonts w:ascii="Times New Roman" w:eastAsia="Times New Roman" w:hAnsi="Times New Roman" w:cs="Times New Roman"/>
          <w:sz w:val="24"/>
          <w:szCs w:val="24"/>
        </w:rPr>
        <w:t>Hydrokoloidy</w:t>
      </w:r>
      <w:proofErr w:type="spellEnd"/>
      <w:r w:rsidRPr="00D75BA4">
        <w:rPr>
          <w:rFonts w:ascii="Times New Roman" w:eastAsia="Times New Roman" w:hAnsi="Times New Roman" w:cs="Times New Roman"/>
          <w:sz w:val="24"/>
          <w:szCs w:val="24"/>
        </w:rPr>
        <w:t xml:space="preserve"> – informacje ogólne. Wykorzystanie </w:t>
      </w:r>
      <w:proofErr w:type="spellStart"/>
      <w:r w:rsidRPr="00D75BA4">
        <w:rPr>
          <w:rFonts w:ascii="Times New Roman" w:eastAsia="Times New Roman" w:hAnsi="Times New Roman" w:cs="Times New Roman"/>
          <w:sz w:val="24"/>
          <w:szCs w:val="24"/>
        </w:rPr>
        <w:t>hydrokoloidów</w:t>
      </w:r>
      <w:proofErr w:type="spellEnd"/>
      <w:r w:rsidRPr="00D75BA4">
        <w:rPr>
          <w:rFonts w:ascii="Times New Roman" w:eastAsia="Times New Roman" w:hAnsi="Times New Roman" w:cs="Times New Roman"/>
          <w:sz w:val="24"/>
          <w:szCs w:val="24"/>
        </w:rPr>
        <w:t xml:space="preserve"> w</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przemyśle mięsnym. Aspekty żywieniowe i technologiczne stosowania </w:t>
      </w:r>
      <w:proofErr w:type="spellStart"/>
      <w:r w:rsidRPr="00D75BA4">
        <w:rPr>
          <w:rFonts w:ascii="Times New Roman" w:eastAsia="Times New Roman" w:hAnsi="Times New Roman" w:cs="Times New Roman"/>
          <w:sz w:val="24"/>
          <w:szCs w:val="24"/>
        </w:rPr>
        <w:t>hydrokoloidów</w:t>
      </w:r>
      <w:proofErr w:type="spellEnd"/>
      <w:r w:rsidRPr="00D75BA4">
        <w:rPr>
          <w:rFonts w:ascii="Times New Roman" w:eastAsia="Times New Roman" w:hAnsi="Times New Roman" w:cs="Times New Roman"/>
          <w:sz w:val="24"/>
          <w:szCs w:val="24"/>
        </w:rPr>
        <w:t xml:space="preserve">. Funkcjonalność technologiczna </w:t>
      </w:r>
      <w:proofErr w:type="spellStart"/>
      <w:r w:rsidRPr="00D75BA4">
        <w:rPr>
          <w:rFonts w:ascii="Times New Roman" w:eastAsia="Times New Roman" w:hAnsi="Times New Roman" w:cs="Times New Roman"/>
          <w:sz w:val="24"/>
          <w:szCs w:val="24"/>
        </w:rPr>
        <w:t>hydrokoloidów</w:t>
      </w:r>
      <w:proofErr w:type="spellEnd"/>
      <w:r w:rsidRPr="00D75BA4">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w:t>
      </w:r>
      <w:proofErr w:type="spellStart"/>
      <w:r w:rsidRPr="00D75BA4">
        <w:rPr>
          <w:rFonts w:ascii="Times New Roman" w:eastAsia="Times New Roman" w:hAnsi="Times New Roman" w:cs="Times New Roman"/>
          <w:sz w:val="24"/>
          <w:szCs w:val="24"/>
        </w:rPr>
        <w:t>hydrokoloidy</w:t>
      </w:r>
      <w:proofErr w:type="spellEnd"/>
      <w:r w:rsidRPr="00D75BA4">
        <w:rPr>
          <w:rFonts w:ascii="Times New Roman" w:eastAsia="Times New Roman" w:hAnsi="Times New Roman" w:cs="Times New Roman"/>
          <w:sz w:val="24"/>
          <w:szCs w:val="24"/>
        </w:rPr>
        <w:t xml:space="preserve"> stosowane w przetwórstwie mięsnym oraz charakteryzuje ich właściwości fizykochemiczne, a także aspekty żywieniowe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toksykologiczne stosowania </w:t>
      </w:r>
      <w:proofErr w:type="spellStart"/>
      <w:r w:rsidRPr="00D75BA4">
        <w:rPr>
          <w:rFonts w:ascii="Times New Roman" w:eastAsia="Times New Roman" w:hAnsi="Times New Roman" w:cs="Times New Roman"/>
          <w:sz w:val="24"/>
          <w:szCs w:val="24"/>
        </w:rPr>
        <w:t>hydrokoloidów</w:t>
      </w:r>
      <w:proofErr w:type="spellEnd"/>
      <w:r w:rsidRPr="00D75BA4">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urządzenia wykorzystywane w produkcji przetworów mięsnych, przeprowadzać analizy doświadczalne; sporządzać sprawozdanie z</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przeprowadzonych analiz doświadczalnych (opracowanie matematyczne wyników, tworzenie tabel oraz sformułowanie wniosków).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kreatywnego organizowania podziału pracy w zespole badawczym, jednocześnie dbając o przestrzeganie poczynionych ustaleń oraz nadzorowania prawidłowego przebiegu doświadczenia.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23.10. Technologia mięsa i produktów mięsnych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Zdobycie wiedzy dotyczącej głównych kierunków przetwarzania mięsa oraz podziału przetworów mięsnych. Zapoznanie się z technologią produkcji wędzonek, kiełbas, wędlin podrobowych, wyrobów blokowych, studzienin i konserw. Poznanie podstawowych operacji jednostkowych i maszyn stosowanych w przetwórstwie. Nabycie umiejętności produkcji i oceny przetworów mięsnych oraz krytycznej analizy uzyskanych wyników.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Główne kierunki przetwarzania mięsa zwierząt rzeźnych i łownych. Zapoznanie się z technologią produkcji wędzonek, kiełbas, wędlin podrobowych, produktów blokowych, studzienin, konserw pasteryzowanych i sterylizowanych. Podstawowe operacje jednostkowe oraz maszyny stosowane w przetwórstwie mięsa.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xml:space="preserve">: zagadnienia z zakresu klasyfikacji i oceny przetworów mięsnych; podstawowe kierunki przetwarzania mięsa i technologie produkcji przetworów </w:t>
      </w:r>
      <w:r w:rsidR="00927A68" w:rsidRPr="00D75BA4">
        <w:rPr>
          <w:rFonts w:ascii="Times New Roman" w:eastAsia="Times New Roman" w:hAnsi="Times New Roman" w:cs="Times New Roman"/>
          <w:sz w:val="24"/>
          <w:szCs w:val="24"/>
        </w:rPr>
        <w:t>mięsnych</w:t>
      </w:r>
      <w:r w:rsidRPr="00D75BA4">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xml:space="preserve">: wykonywać podstawowe operacje jednostkowe stosowane w procesie przetwarzania mięsa tj. rozdrabnianie, mieszanie, </w:t>
      </w:r>
      <w:proofErr w:type="spellStart"/>
      <w:r w:rsidRPr="00D75BA4">
        <w:rPr>
          <w:rFonts w:ascii="Times New Roman" w:eastAsia="Times New Roman" w:hAnsi="Times New Roman" w:cs="Times New Roman"/>
          <w:sz w:val="24"/>
          <w:szCs w:val="24"/>
        </w:rPr>
        <w:t>kutrowanie</w:t>
      </w:r>
      <w:proofErr w:type="spellEnd"/>
      <w:r w:rsidRPr="00D75BA4">
        <w:rPr>
          <w:rFonts w:ascii="Times New Roman" w:eastAsia="Times New Roman" w:hAnsi="Times New Roman" w:cs="Times New Roman"/>
          <w:sz w:val="24"/>
          <w:szCs w:val="24"/>
        </w:rPr>
        <w:t>, wędzenie, obróbka cieplna; analizować wyniki i przeprowadzać ich dyskusję w oparciu o zdobytą wiedzę.</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Kompetencje społeczne (jest gotów do)</w:t>
      </w:r>
      <w:r w:rsidRPr="00D75BA4">
        <w:rPr>
          <w:rFonts w:ascii="Times New Roman" w:eastAsia="Times New Roman" w:hAnsi="Times New Roman" w:cs="Times New Roman"/>
          <w:sz w:val="24"/>
          <w:szCs w:val="24"/>
        </w:rPr>
        <w:t>: pracy zespołowej w działaniach praktycznych, związanych z produkcją przetworów mięsnych i analizą ich jakości oraz organizowania podziału pracy na stanowisku.</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23.11. Technologia drobiarstwa i jajczarstwa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pozyskiwania i przetwarzania surowca drobiarskiego; czynników warunkujących uzyskanie produktu o odpowiednich cechach jakościowych. Przekazanie informacji nt. technologicznych uwarunkowań wykorzystania surowca drobiowego w przetwórstwie. Rozwijanie umiejętności analizy przyczyn odchyleń jakości surowca drobiarskiego i gotowego wyrobu. Rozwijanie świadomości odpowiedzialności producenta na każdym etapie procesu technologicznego za zapewnienie bezpieczeństwa zdrowotnego produktu.</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Ogólna charakterystyka drobiarstwa i jajczarstwa. Czynniki w sferze produkcji zarodowej i warunków chowu mające wpływ na jakość produktów drobiarskich. Surowiec rzeźny (drób grzebiący i wodny) - charakterystyka. Technologia uboju i obróbki poubojowej drobiu. Przemysłowe metody schładzania tuszek drobiowych.</w:t>
      </w:r>
      <w:r w:rsidR="00927A68">
        <w:rPr>
          <w:rFonts w:ascii="Times New Roman" w:eastAsia="Times New Roman" w:hAnsi="Times New Roman" w:cs="Times New Roman"/>
          <w:sz w:val="24"/>
          <w:szCs w:val="24"/>
        </w:rPr>
        <w:t xml:space="preserve"> </w:t>
      </w:r>
      <w:r w:rsidRPr="00D75BA4">
        <w:rPr>
          <w:rFonts w:ascii="Times New Roman" w:eastAsia="Times New Roman" w:hAnsi="Times New Roman" w:cs="Times New Roman"/>
          <w:sz w:val="24"/>
          <w:szCs w:val="24"/>
        </w:rPr>
        <w:t>Tuszki i elementy drobiowe – charakterystyka, ocena jakości. Pozyskiwanie MDOM – charakterystyka możliwości wykorzystania. Czynniki warunkujące jakość tuszki drobiowej – wyniki ekonomiczne produkcji. Pakowanie i składowanie chłodnicze tuszek i elementów drobiowych. Charakterystyka mięsa drobiowego. Mięso drobiowe jako żywność funkcjonalna. Jakość przetwórcza surowca drobiowego. Przetwórstwo mięsa drobiowego. Higiena mięsa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przetworów drobiowych. Produkcja i charakterystyka jaj. Metody oceny jakości jaj. Przetwórstwo jaj – właściwości funkcjonalne surowca jajczarskiego. Systemy zarządzania jakością w przetwórstwie drobiarskim. Odpady poubojowe – zagospodarowanie.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czynniki warunkujące produkcję żywca drobiowego i jaj o wysokim standardzie jakościowym; podstawowe operacje technologiczne przy pozyskiwaniu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przetwarzaniu surowca drobiarskiego; odchylenia jakości surowca drobiarskiego i wyrobów drobiarskich oraz przyczyny ich powstawania i wskazuje na możliwości zapobiegania.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urządzenia wykorzystywane w produkcji i ocenie jakości mięsa, wyrobów mięsnych i jaj; przeprowadzać analizy służące do oceny jakości wyrobów; przeprowadzać analizy określające świeżość jaj oraz ocenić właściwości funkcjonalne treści jaja; opracować technologię produkcji nowego wyrobu, wykorzystać technikę wprowadzania na rynek nowych produktów spożywczych; opracować w formie sprawozdania uzyskane wyniki oznaczeń; opracować technologię produkcji wyrobu własnego przedstawiając ją w</w:t>
      </w:r>
      <w:r w:rsidR="003B4CE9">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formie prezentacji multimedialnej; właściwie formułować wnioski w oparciu o źródła piśmiennictwa.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w zespole i pełnienia w nim różnych ról ze świadomością konsekwencji za własne i zespołowe działanie; organizowania podziału pracy na stanowisku badawczym; odpowiedzialności (społecznej, zawodowej i etycznej) za produkcję bezpiecznego produktu finalnego.</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23.12. Niekonwencjonalne surowce zwierzęce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dotyczącej organizacji łowiectwa, charakterystyki gatunków, liczebności i pozyskania zwierząt łownych oraz charakterystyki chemicznej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technologicznej dziczyzny. Przekazanie podstawowej wiedzy dotyczącej surowców rybnych; źródła i metody pozyskiwania, cechy charakterystyczne, skład chemiczny, wartość odżywcza, cechy technologiczne. Nabycie umiejętności odróżniania dziczyzny od mięsa zwierząt rzeźnych. Określenie przydatności różnych gatunków dziczyzny do produkcji przetworów mięsnych. Poznanie zmian zachodzących w czasie przechowywania surowców rybnych, stosowanych metod oceny świeżości i zasad klasyfikacji. Poznanie podstaw poszczególnych technologii stosowanych w przetwórstwie ryb.</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Treści merytoryczne</w:t>
      </w:r>
      <w:r w:rsidRPr="00D75BA4">
        <w:rPr>
          <w:rFonts w:ascii="Times New Roman" w:eastAsia="Times New Roman" w:hAnsi="Times New Roman" w:cs="Times New Roman"/>
          <w:sz w:val="24"/>
          <w:szCs w:val="24"/>
        </w:rPr>
        <w:t>: Zasady systemu łowieckiego w Polsce, charakterystyka gatunków, liczebności i pozyskania zwierząt łownych. Wpływ polowania i postępowania z upolowaną zwierzyną na jakość mięsa. Ocena i charakterystyka technologiczna i chemiczna mięsa zwierząt łownych. Możliwości kulinarnego i przetwórczego wykorzystania dziczyzny. Zasady oceny sanitarno-weterynaryjnej, organizacja obrotu dziczyzną i wymagania stawiane zakładom rozbioru i przetwórstwa dziczyzny. Charakterystyka surowca rybnego oraz metod jego przetwarzania. Przedstawienie zagadnień dotyczących: pozyskiwania, budowy histologicznej, wydajności i składu chemicznego; wartości odżywczej i znaczenia w diecie człowieka; klasyfikacji i metod oceny świeżości; wstępnej obróbki mechanicznej, kryteriów przydatności do przetwórstwa właściwego i wyboru metody przetwarzania, tradycyjnych i nowoczesnych metod przetwórstwa (solenie, wędzenie, marynowanie, produkcja konserw) oraz metod i zasad oceny gotowego produktu.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cechy charakterystyczne ryb jako surowca do przetwórstwa, skład chemiczny i wartość odżywczą; zasady i metody klasyfikacji, zmiany zachodzące w czasie przechowywania; metody i urządzenia wykorzystywane we wstępnej obróbce ryb; główne metody przetwarzania ryb oraz operacje jednostkowe i podstawowe procesy technologiczne stosowane w przetwórstwie; zasady systemu łowieckiego w Polsce oraz wymienia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charakteryzuje gatunki zwierząt łownych; związki między sposobem polowania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postępowaniem z pozyskaną zwierzyną łowną a jakością uzyskanej dziczyzny; skład chemiczny i właściwości technologiczne dziczyzny oraz wymagania stawiane zakładom rozbioru i przetwórstwa dziczyzny, a także zasady organizacji pracy oraz wyposażenie techniczne w tego typu zakładach.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przeprowadzić klasyfikację oraz wstępną obróbkę surowców rybnych; wykonać analizy służące ocenie jakości produktów rybnych oraz poprawnie weryfikować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opracować ich </w:t>
      </w:r>
      <w:proofErr w:type="gramStart"/>
      <w:r w:rsidRPr="00D75BA4">
        <w:rPr>
          <w:rFonts w:ascii="Times New Roman" w:eastAsia="Times New Roman" w:hAnsi="Times New Roman" w:cs="Times New Roman"/>
          <w:sz w:val="24"/>
          <w:szCs w:val="24"/>
        </w:rPr>
        <w:t>wyniki;  rozpoznać</w:t>
      </w:r>
      <w:proofErr w:type="gramEnd"/>
      <w:r w:rsidRPr="00D75BA4">
        <w:rPr>
          <w:rFonts w:ascii="Times New Roman" w:eastAsia="Times New Roman" w:hAnsi="Times New Roman" w:cs="Times New Roman"/>
          <w:sz w:val="24"/>
          <w:szCs w:val="24"/>
        </w:rPr>
        <w:t xml:space="preserve"> mięso zwierząt łownych i  wskazać różnice w produkcie wynikające z zastosowanego surowca, a także ocenić przydatność dziczyzny do wytwarzania różnych przetworów mięsnych.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indywidualnej oraz organizowania pracy w</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zespole wykonującym ćwiczenia, aktywnego uczestnictwa w wykonywaniu zadania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interpretacji wyników pracy zespołu oraz świadomej oceny wkładu własnej pracy.</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hAnsi="Times New Roman" w:cs="Times New Roman"/>
          <w:b/>
          <w:sz w:val="24"/>
          <w:szCs w:val="24"/>
        </w:rPr>
        <w:t xml:space="preserve">23.13. </w:t>
      </w:r>
      <w:r w:rsidRPr="00D75BA4">
        <w:rPr>
          <w:rFonts w:ascii="Times New Roman" w:eastAsia="Times New Roman" w:hAnsi="Times New Roman" w:cs="Times New Roman"/>
          <w:b/>
          <w:sz w:val="24"/>
          <w:szCs w:val="24"/>
        </w:rPr>
        <w:t>Towaroznawstwo i przechowalnictwo surowców roślinnych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Zdobycie podstawowych informacji na temat specyfiki przechowywania płodów rolnych tzw. suchych (ziarno zbóż i nasiona oleiste) i mokrych (warzywa i owoce).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Główne zboża i nasiona oleiste uprawiane w Polsce i na świecie, schemat ideowy przyjęcia ziarna/nasion do przechowalni, rodzaje silosów, zjawiska </w:t>
      </w:r>
      <w:proofErr w:type="spellStart"/>
      <w:r w:rsidRPr="00D75BA4">
        <w:rPr>
          <w:rFonts w:ascii="Times New Roman" w:eastAsia="Times New Roman" w:hAnsi="Times New Roman" w:cs="Times New Roman"/>
          <w:sz w:val="24"/>
          <w:szCs w:val="24"/>
        </w:rPr>
        <w:t>samosortowania</w:t>
      </w:r>
      <w:proofErr w:type="spellEnd"/>
      <w:r w:rsidRPr="00D75BA4">
        <w:rPr>
          <w:rFonts w:ascii="Times New Roman" w:eastAsia="Times New Roman" w:hAnsi="Times New Roman" w:cs="Times New Roman"/>
          <w:sz w:val="24"/>
          <w:szCs w:val="24"/>
        </w:rPr>
        <w:t xml:space="preserve">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samozagrzewania się nasion i ziarna, czyszczenie i sortowanie oraz cechy rozdzielcze materiału ziarnistego; przechowywanie chłodnicze i w kontrolowanej atmosferze warzyw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owoców.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specyfikę przechowalnictwa surowców roślinnych.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zaplanować i przeprowadzić eksperymenty, które mają na celu ocenić jakość przechowywanych surowców oraz wskazać nieprawidłowości w procesie przechowywania.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korzystania ze specjalistycznych, branżowych źródeł wiedzy w zakresie towaroznawstwa i przechowalnictwa surowców roślinnych.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23.14. Przemysłowe przetwórstwo zbóż i nasion oleistych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roślinnych surowców olejarskich. Zapoznanie z</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metodami przemysłowego wydobywania oleju, przebiegiem procesów rafinacyjnych, warunkami magazynowania olejów oraz technologią produkcji margaryn. Zapoznanie </w:t>
      </w:r>
      <w:r w:rsidRPr="00D75BA4">
        <w:rPr>
          <w:rFonts w:ascii="Times New Roman" w:eastAsia="Times New Roman" w:hAnsi="Times New Roman" w:cs="Times New Roman"/>
          <w:sz w:val="24"/>
          <w:szCs w:val="24"/>
        </w:rPr>
        <w:lastRenderedPageBreak/>
        <w:t>z</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trendami w przemysłowym przetwórstwie zbóż - innowacjami surowcowymi, technicznymi i technologicznymi. Zapoznanie z wybranymi procesami przetwórczymi w skali laboratoryjnej, produkcją pieczywa oraz makaronów. Rozwinięcie umiejętności właściwej organizacji pracy na stanowiskach; umiejętności współpracy oraz opracowania i dyskusji wyników.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xml:space="preserve">: Charakterystyka technologiczna roślinnych surowców olejarskich. Technologie przygotowania owoców i nasion oleistych do wydobywania oleju. Przemysłowe wydobywanie olejów i ich rafinacja. Standardy jakościowe olejów rafinowanych. Magazynowanie olejów - technologia, zmiany chemiczne i obniżanie wartości żywieniowej. Technologie otrzymywania "modyfikowanych" tłuszczów roślinnych i produktów z ich udziałem: margaryny, tłuszcze kuchenne i piekarskie. Zasady przemysłowego przemiału ziarna zbóż chlebowych - sterowanie procesem, kontrola produkcji, innowacje. Aktualne kierunki przetwórstwa i wykorzystania ziarna zbóż </w:t>
      </w:r>
      <w:proofErr w:type="spellStart"/>
      <w:r w:rsidRPr="00D75BA4">
        <w:rPr>
          <w:rFonts w:ascii="Times New Roman" w:eastAsia="Times New Roman" w:hAnsi="Times New Roman" w:cs="Times New Roman"/>
          <w:sz w:val="24"/>
          <w:szCs w:val="24"/>
        </w:rPr>
        <w:t>niechlebowych</w:t>
      </w:r>
      <w:proofErr w:type="spellEnd"/>
      <w:r w:rsidRPr="00D75BA4">
        <w:rPr>
          <w:rFonts w:ascii="Times New Roman" w:eastAsia="Times New Roman" w:hAnsi="Times New Roman" w:cs="Times New Roman"/>
          <w:sz w:val="24"/>
          <w:szCs w:val="24"/>
        </w:rPr>
        <w:t>. Innowacje techniczne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technologiczne. Trendy w produkcji piekarskiej i ciastkarskiej. Pieczywo jako żywność funkcjonalna. Rola mikroflory ciasta i procesu fermentacji w kształtowaniu jakości pieczywa. Przemysłowa produkcja makaronu. Technologia wytwarzania preparowanych produktów zbożowych. Innowacje surowcowe, techniczne i technologiczne.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procesy technologii wydobywania i rafinacji oleju oraz zakres ich wpływu na jakość produktów gotowych; wybrane procesy przetwórcze ziarna zbóż; innowacje surowcowe, techniczne i technologiczne w poszczególnych działach przetwórstwa ziarna zbóż i zasady bezpieczeństwa produkcji w zakładach przetwórczych.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organizować proces produkcji mąki, pieczywa, makaronów, olejów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margaryn; klasyfikować surowce zbożowe i olejarskie do przetwórstwa i poprawnie analizować ich jakość oraz jakość wyrobów gotowych; obsługiwać wybrane specjalistyczne urządzenia i aparaturę, stosowane w przetwórstwie zbóż i nasion oleistych.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pracy w zespole i ponoszenia odpowiedzialności za wspólnie realizowane zadania; współuczestniczenia w organizacji zadań na stanowisku badawczym.</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23.15. Przemysł fermentacyjny i owocowo-warzywny</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Ukształtowanie umiejętności i kompetencji w zakresie zarządzania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organizacji procesem produkcyjnym. Przekazanie wiedzy z zakresu: produkcji przetworów przecierowych i soków oraz wyrobów fermentowanych a także umiejętności projektowania wyrobów, przygotowania technologii produkcji przetworów owocowych i warzywnych, opracowania receptur i rozliczania produkcji oraz gromadzenia dokumentów. Zapoznanie z</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technologiami produkcji wina i napojów wino pochodnych, spirytusu surowego i wyrobów spirytusowych. Praktyczne zapoznanie studentów z ustawieniem maszyn i urządzeń w liniach technologicznych.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Wielkość produkcji, metody przetwarzania, wymagania jakościowe, skład chemiczny owoców i warzyw. Obróbka wstępna, zabiegi pomocnicze przy konserwowaniu owoców i warzyw. Cel i metody blanszowania owoców i warzyw. Owoce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 xml:space="preserve">warzywa o minimalnym stopniu przetworzenia. Technologia półproduktów. Technologia kiszonek. Technologia konserw </w:t>
      </w:r>
      <w:proofErr w:type="spellStart"/>
      <w:r w:rsidRPr="00D75BA4">
        <w:rPr>
          <w:rFonts w:ascii="Times New Roman" w:eastAsia="Times New Roman" w:hAnsi="Times New Roman" w:cs="Times New Roman"/>
          <w:sz w:val="24"/>
          <w:szCs w:val="24"/>
        </w:rPr>
        <w:t>apertyzowanych</w:t>
      </w:r>
      <w:proofErr w:type="spellEnd"/>
      <w:r w:rsidRPr="00D75BA4">
        <w:rPr>
          <w:rFonts w:ascii="Times New Roman" w:eastAsia="Times New Roman" w:hAnsi="Times New Roman" w:cs="Times New Roman"/>
          <w:sz w:val="24"/>
          <w:szCs w:val="24"/>
        </w:rPr>
        <w:t xml:space="preserve"> i mrożonek. Rodzaje opakowań i systemy ich zamykania. Metody utrwalania konserw owocowych i warzywnych. Technologia produkcji przecierów i kremogenów oraz kierunki ich wykorzystania. Produkcja soków surowych. Wykorzystanie enzymów w przetwórstwie owoców i warzyw oraz w przemyśle fermentacyjnym. Sposoby przygotowania soków surowych do zagęszczania. Metody klarowania i oczyszczania. Metody i sposoby zagęszczania soków owocowych. Podział towaroznawczy soków, nektarów i napojów. Technologia przetworów słodzonych. Preparaty zagęszczające i żelujące. Podstawy biochemiczne fermentacji alkoholowej i octowej. </w:t>
      </w:r>
      <w:r w:rsidRPr="00D75BA4">
        <w:rPr>
          <w:rFonts w:ascii="Times New Roman" w:eastAsia="Times New Roman" w:hAnsi="Times New Roman" w:cs="Times New Roman"/>
          <w:sz w:val="24"/>
          <w:szCs w:val="24"/>
        </w:rPr>
        <w:lastRenderedPageBreak/>
        <w:t>Technologie przygotowania poszczególnych surowców roślinnych do fermentacji alkoholowej.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poszczególne technologie przetwarzania owoców i warzyw; podstawowe zasady projektowania wyrobów, organizacji produkcji oraz jej rozliczania; zasady ustawienia maszyn w liniach technologicznych; zjawiska chemiczne i biochemiczne zachodzące w surowcu podczas przetwarzania oraz biochemiczne podstawy fermentacji alkoholowej.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określać jakość i kierunek zagospodarowania owoców i warzyw oraz wskazywać i omawiać podstawowe operacje: obróbki wstępnej, przetwarzania i utrwalania; wykonywać podstawowe obliczenia technologiczne oraz zaprojektować linie technologiczne; samodzielnie wykonać, w oparciu o aktualne dokumenty normalizacyjne, podstawową ocenę surowców przeznaczonych do fermentacji (ziemniaków, owoców); przeprowadzać wybrane procesy technologiczne.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pogłębiania wiedzy w zakresie innowacyjności produkcji i bezpieczeństwa żywności; analizy skutków oddziaływania branży przetwórstwa owoców i warzyw na środowisko.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23.16. Wybrane działy przetwórstwa surowców roślinnych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nt. technologii wybranych produktów pochodzenia roślinnego. Przekazanie wiedzy nt. oceny fizykochemicznej surowców i produktów gotowych. Nabycie umiejętności planowania i przeprowadzenia procesu technologicznego wybranych produktów. Nabycie umiejętności zastosowania do oceny metod analitycznych i obsługi aparatury. Rozwijanie umiejętności opracowania wyników i prezentacji komputerowej opracowanego tematu. Rozwijanie umiejętności współpracy w grupie.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Środki słodzące pochodzenia naturalnego: cukier buraczany, cukier trzcinowy, syrop klonowy, miód; charakterystyka surowców, procesy technologiczne, charakterystyka gotowych produktów. Czekolada: charakterystyka surowca (ziarno kakaowe), proces technologiczny, charakterystyka wyrobów czekoladowych; wyroby czekoladopodobne. Kierunki przetwórstwa ziemniaka, rodzaje produktów: ziemniaczane "uszlachetnione", mączka ziemniaczana, syropy skrobiowe, skrobie modyfikowane, charakterystyka surowca, procesy technologiczne, charakterystyka gotowych produktów. Technologie otrzymywania "modyfikowanych" tłuszczów roślinnych i produktów z ich udziałem: margaryny, tłuszcze kuchenne i piekarskie, lipidy strukturyzowane oraz ich charakterystyka; lipidy syntetyczne.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technologie stosowane w produkcji naturalnych środków słodzących, czekolady, produktów ziemniaczanych oraz tłuszczów roślinnych "modyfikowanych" wskazując na trendy w zakresie technologii; właściwości fizykochemiczne i funkcjonalne wybranych surowców roślinnych i wyrobów gotowych wskazując na trendy w zakresie doboru surowców i dodatków.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zaplanować i przeprowadzić proces technologiczny w celu otrzymania wybranego produktu pochodzenia roślinnego; zastosować do produkcji i oceny fizykochemicznej surowców oraz produktów gotowych pochodzenia roślinnego odpowiednie metody, urządzenia i aparaturę; opracować w formie pisemnego sprawozdania wyniki własnych badań przeprowadzając ich analizę w odniesieniu do wiedzy z dostępnych źródeł oraz przygotować prezentację multimedialną.</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pogłębiania wiedzy w zakresie innowacyjności produkcji i bezpieczeństwa żywności; analizy skutków oddziaływania branży przetwórstwa owoców i warzyw na środowisko.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t>
      </w:r>
      <w:r w:rsidR="00927A68" w:rsidRPr="00D75BA4">
        <w:rPr>
          <w:rFonts w:ascii="Times New Roman" w:hAnsi="Times New Roman" w:cs="Times New Roman"/>
          <w:sz w:val="24"/>
          <w:szCs w:val="24"/>
        </w:rPr>
        <w:t>wykład, ćwiczenia</w:t>
      </w:r>
      <w:r w:rsidR="00927A68">
        <w:rPr>
          <w:rFonts w:ascii="Times New Roman" w:hAnsi="Times New Roman" w:cs="Times New Roman"/>
          <w:sz w:val="24"/>
          <w:szCs w:val="24"/>
        </w:rPr>
        <w:t xml:space="preserve"> laboratoryjne.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b/>
          <w:sz w:val="24"/>
          <w:szCs w:val="24"/>
        </w:rPr>
        <w:t>23.17. Podstawy fizjologii żywienia</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lastRenderedPageBreak/>
        <w:t xml:space="preserve">Cel kształcenia: </w:t>
      </w:r>
      <w:r w:rsidRPr="00D75BA4">
        <w:rPr>
          <w:rFonts w:ascii="Times New Roman" w:eastAsia="Times New Roman" w:hAnsi="Times New Roman" w:cs="Times New Roman"/>
          <w:sz w:val="24"/>
          <w:szCs w:val="24"/>
        </w:rPr>
        <w:t xml:space="preserve">Przekazanie wiedzy nt. budowy komórki, mechanizmów wymiany substancji, funkcji i właściwości krwi, erytrocytów, hemoglobiny, </w:t>
      </w:r>
      <w:proofErr w:type="gramStart"/>
      <w:r w:rsidRPr="00D75BA4">
        <w:rPr>
          <w:rFonts w:ascii="Times New Roman" w:eastAsia="Times New Roman" w:hAnsi="Times New Roman" w:cs="Times New Roman"/>
          <w:sz w:val="24"/>
          <w:szCs w:val="24"/>
        </w:rPr>
        <w:t>leukocytów,  trombocytów</w:t>
      </w:r>
      <w:proofErr w:type="gramEnd"/>
      <w:r w:rsidRPr="00D75BA4">
        <w:rPr>
          <w:rFonts w:ascii="Times New Roman" w:eastAsia="Times New Roman" w:hAnsi="Times New Roman" w:cs="Times New Roman"/>
          <w:sz w:val="24"/>
          <w:szCs w:val="24"/>
        </w:rPr>
        <w:t>. Przekazanie wiedzy o makro- i mikroskopowej budowie układu trawiennego, trawieniu i wchłanianiu składników pokarmowych, budowie i roli wielkich gruczołów trawiennych, nerek, fizjologii wydzielania wewnętrznego, wybranych zmysłów. Rozwijanie umiejętności obsługi programów komputerowych z zakresu anatomii, pisania sprawozdań, współpracy w grupie.</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Podstawy fizjologii komórki. Mechanizmy homeostazy w organizmie człowieka. Krew w organizmie człowieka. Anatomia i fizjologia układu trawiennego. Budowa i fizjologia nerek. Fizjologia wydzielania wewnętrznego. Fizjologia układu nerwowego – wybrane zagadnienia.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budowę i funkcje wszystkich struktur komórki, mechanizmy transportów komórkowych; rolę krwi i jej właściwości; budowę i funkcje czerwonych, białych ciałek i płytek krwi; mechanizmy trawienia, wchłaniania składników pokarmowych (białek, tłuszczów i węglowodanów); budowę anatomiczną i czynności nerek oraz wybranych układów w organizmie człowieka (wydzielania wewnętrznego, nerwowego, trawiennego).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obsługiwać wybrane programy multimedialne z zakresu anatomii człowieka oraz sporządzać i opracowywać sprawozdania (rysunki wraz z opisami).</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organizowania podziału pracy na stanowisku badawczym, współpracy z kolegami z zespołu badawczego przy sporządzaniu sprawozdania oraz świadomej oceny wkładu własnej pracy.</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r w:rsidR="00BC3FF0">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 xml:space="preserve">23.18. Profilaktyka żywieniowa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Zapoznanie z rolą profilaktyki i edukacji żywieniowej w profilaktyce przewlekłych chorób niezakaźnych; Poszerzenie wiedzy na temat zaleceń profilaktyki żywieniowej jako skutecznego instrumentu racjonalizacji żywienia i promocji żywności prozdrowotnej; Zapoznanie z fazami działań profilaktycznych w kształtowaniu zdrowego modelu spożycia żywności; Nabycie podstawowej wiedzy o metodach edukacji żywieniowej.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Profilaktyka żywieniowa w Polsce i na świecie. Zarys metodyki edukacji i profilaktyki żywieniowej - wprowadzenie. Metody i formy przekazu wiedzy żywieniowej.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specyficzne problemy żywieniowe różnych grup ludności; zalecenia profilaktyki żywieniowej w Polsce i na świecie; zachowania żywieniowe i składniki odżywcze o kluczowym znaczeniu w ograniczeniu występowania przewlekłych chorób niezakaźnych; skuteczne narzędzia wykorzystywane w edukacji i profilaktyce żywieniowej.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przekazać i promować zalecenia profilaktyki żywieniowej; nakreślić zarys projektu działań i materiałów edukacyjnych skierowanych do różnych grup ludności; ocenić informację żywieniową przekazywaną przez środki masowego przekazu; interpretować znaczenie i skuteczność prowadzonych działań profilaktyki żywieniowej; ocenić aktualne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przyszłościowe zmiany w zachowaniach żywieniowych w odniesieniu do zdrowia społecznego.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kreatywności w tworzeniu materiałów edukacyjnych i</w:t>
      </w:r>
      <w:r w:rsidR="00BC3FF0">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zajęć żywieniowych; współpracy w grupie przy sporządzaniu sprawozdań; świadomego udziału grupy ludzi w promocji zdrowia jednostki; dbania o zgodność informacji żywieniowej rozpowszechnianej przez środki masowego przekazu z danymi opartymi na faktach naukowych; dbania o zmniejszenie ryzyka występowania niezakaźnych chorób przewlekłych.</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wykłady i ćwiczenia</w:t>
      </w:r>
      <w:r w:rsidR="00BC3FF0">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ArialMT" w:hAnsi="Times New Roman" w:cs="Times New Roman"/>
          <w:b/>
          <w:sz w:val="24"/>
          <w:szCs w:val="24"/>
        </w:rPr>
        <w:t>23.19</w:t>
      </w:r>
      <w:r w:rsidRPr="00D75BA4">
        <w:rPr>
          <w:rFonts w:ascii="Times New Roman" w:eastAsia="Times New Roman" w:hAnsi="Times New Roman" w:cs="Times New Roman"/>
          <w:b/>
          <w:sz w:val="24"/>
          <w:szCs w:val="24"/>
        </w:rPr>
        <w:t>. Żywienie w wysiłku fizycznym</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 xml:space="preserve">Przekazanie wiedzy nt. przemian metabolicznych podczas wysiłku fizycznego, głównych zaleceń żywieniowych, zapotrzebowania na węglowodany, białko i </w:t>
      </w:r>
      <w:r w:rsidRPr="00D75BA4">
        <w:rPr>
          <w:rFonts w:ascii="Times New Roman" w:eastAsia="Times New Roman" w:hAnsi="Times New Roman" w:cs="Times New Roman"/>
          <w:sz w:val="24"/>
          <w:szCs w:val="24"/>
        </w:rPr>
        <w:lastRenderedPageBreak/>
        <w:t>tłuszcze u osób o wysokiej i bardzo wysokiej aktywności fizycznej, bilansie wodnym sportowców, wspomagania podczas wysiłku fizycznego, zasadach i modelach żywieniowych w różnych strefach klimatycznych i warunkach ekstremalnych. Nabycie umiejętności doboru produktów spożywczych oraz ich zestawiania w diety dla sportowców oraz pracy w zespole.</w:t>
      </w:r>
    </w:p>
    <w:p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Zarys biochemii w wysiłku fizycznym. Podstawy i wymogi dietetyczne podczas wysiłku fizycznego. Węglowodany w diecie oraz zaburzenia gospodarki węglowodanowej podczas wysiłku fizycznego i uprawiania sportu. Zapotrzebowanie na białko i tłuszcze a wysiłek fizyczny. Witaminy i składniki mineralne a wysiłek fizyczny. Uzupełnianie płynów. Wspomaganie dozwolone i niedozwolone a wysiłek fizyczny. Zasady żywienia w</w:t>
      </w:r>
      <w:r w:rsidR="00672ED9">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różnych warunkach klimatycznych i ekstremalnych.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i/>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zagadnienia dotyczące biochemii wysiłku fizycznego, bilansowania płynów i składników pokarmowych (węglowodany, białka, tłuszcze, składniki mineralne, witaminy) w dietach sportowców, dozwolone i zabronione wspomagania wysiłku fizycznego; zasady racjonalnego żywienia sportowców i osób o wysokim stopniu aktywności fizycznej, które wykorzystuje do układania i planowania ich jadłospisów.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wybrać produkty żywnościowe w dietach dla sportowców i osób o</w:t>
      </w:r>
      <w:r w:rsidR="00672ED9">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wysokiej lub bardzo wysokiej aktywności ruchowej.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r w:rsidRPr="00D75BA4">
        <w:rPr>
          <w:rFonts w:ascii="Times New Roman" w:eastAsia="Times New Roman" w:hAnsi="Times New Roman" w:cs="Times New Roman"/>
          <w:sz w:val="24"/>
          <w:szCs w:val="24"/>
        </w:rPr>
        <w:t>: organizowania podziału pracy na stanowisku badawczym, współpracy z kolegami z zespołu badawczego przy sporządzaniu sprawozdania oraz świadomej oceny wkładu własnej pracy.</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r w:rsidR="00672ED9">
        <w:rPr>
          <w:rFonts w:ascii="Times New Roman" w:eastAsia="Times New Roman" w:hAnsi="Times New Roman" w:cs="Times New Roman"/>
          <w:sz w:val="24"/>
          <w:szCs w:val="24"/>
        </w:rPr>
        <w:t>.</w:t>
      </w:r>
    </w:p>
    <w:p w:rsidR="009E38BA" w:rsidRPr="00D75BA4" w:rsidRDefault="009E38BA" w:rsidP="009E38BA">
      <w:pPr>
        <w:spacing w:after="0" w:line="240" w:lineRule="auto"/>
        <w:jc w:val="both"/>
        <w:rPr>
          <w:rFonts w:ascii="Times New Roman" w:eastAsia="Times New Roman" w:hAnsi="Times New Roman" w:cs="Times New Roman"/>
          <w:b/>
          <w:sz w:val="24"/>
          <w:szCs w:val="24"/>
        </w:rPr>
      </w:pPr>
      <w:r w:rsidRPr="00D75BA4">
        <w:rPr>
          <w:rFonts w:ascii="Times New Roman" w:eastAsia="Times New Roman" w:hAnsi="Times New Roman" w:cs="Times New Roman"/>
          <w:b/>
          <w:sz w:val="24"/>
          <w:szCs w:val="24"/>
        </w:rPr>
        <w:t>23.20. Analiza sensoryczna żywności i potraw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 xml:space="preserve">Cel kształcenia: </w:t>
      </w:r>
      <w:r w:rsidRPr="00D75BA4">
        <w:rPr>
          <w:rFonts w:ascii="Times New Roman" w:eastAsia="Times New Roman" w:hAnsi="Times New Roman" w:cs="Times New Roman"/>
          <w:sz w:val="24"/>
          <w:szCs w:val="24"/>
        </w:rPr>
        <w:t>Przekazanie wiedzy na temat fizjologicznych podstaw percepcji smaku i</w:t>
      </w:r>
      <w:r w:rsidR="00672ED9">
        <w:rPr>
          <w:rFonts w:ascii="Times New Roman" w:eastAsia="Times New Roman" w:hAnsi="Times New Roman" w:cs="Times New Roman"/>
          <w:sz w:val="24"/>
          <w:szCs w:val="24"/>
        </w:rPr>
        <w:t> </w:t>
      </w:r>
      <w:r w:rsidRPr="00D75BA4">
        <w:rPr>
          <w:rFonts w:ascii="Times New Roman" w:eastAsia="Times New Roman" w:hAnsi="Times New Roman" w:cs="Times New Roman"/>
          <w:sz w:val="24"/>
          <w:szCs w:val="24"/>
        </w:rPr>
        <w:t>zapachu, zasad tworzenia zespołu oceniającego do oceny sensorycznej żywności, wymagań stawianych kandydatom do zespołu, metod stosowanych w analizie sensorycznej żywności oraz ich zastosowania. Nabycie umiejętności zaplanowania, przeprowadzenia oceny sensorycznej żywności oraz interpretacji matematycznej uzyskanych wyników. Rozwijanie umiejętności komunikacji i pracy zespołowej.</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Treści merytoryczne</w:t>
      </w:r>
      <w:r w:rsidRPr="00D75BA4">
        <w:rPr>
          <w:rFonts w:ascii="Times New Roman" w:eastAsia="Times New Roman" w:hAnsi="Times New Roman" w:cs="Times New Roman"/>
          <w:sz w:val="24"/>
          <w:szCs w:val="24"/>
        </w:rPr>
        <w:t>: Fizjologiczne podstawy percepcji smaku i zapachu. Tworzenie zespołu oceniającego-dobór szkolenie i monitorowanie. Warunki przeprowadzania ocen sensorycznych oraz zasady przygotowania materiału do badań sensorycznych. Charakterystyka metod stosowanych w ocenie sensorycznej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Wiedza (zna i rozumie)</w:t>
      </w:r>
      <w:r w:rsidRPr="00D75BA4">
        <w:rPr>
          <w:rFonts w:ascii="Times New Roman" w:eastAsia="Times New Roman" w:hAnsi="Times New Roman" w:cs="Times New Roman"/>
          <w:sz w:val="24"/>
          <w:szCs w:val="24"/>
        </w:rPr>
        <w:t>: fizjologiczne podstawy analizy sensorycznej; sposoby tworzenia zespołu do oceny sensorycznej, wymagania stawiane kandydatom do zespołu oraz czynniki wpływające na wyniki oceny sensorycznej, a także warunki w jakich należy przeprowadzić oceny sensoryczne i jak przygotować próbki do oceny; metody stosowane w analizie sensorycznej żywności oraz proponuje metody do rodzaju produktu żywnościowego.</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Umiejętności (potrafi)</w:t>
      </w:r>
      <w:r w:rsidRPr="00D75BA4">
        <w:rPr>
          <w:rFonts w:ascii="Times New Roman" w:eastAsia="Times New Roman" w:hAnsi="Times New Roman" w:cs="Times New Roman"/>
          <w:sz w:val="24"/>
          <w:szCs w:val="24"/>
        </w:rPr>
        <w:t>: dobrać odpowiednią metodę do oceny jakości organoleptycznej wybranych produktów żywnościowych, sporządzać kartę do oceny sensorycznej; zaplanować i przeprowadzić ocenę sensoryczną żywności oraz interpretację statystyczną uzyskanych wyników.</w:t>
      </w:r>
    </w:p>
    <w:p w:rsidR="009E38BA" w:rsidRPr="00D75BA4" w:rsidRDefault="009E38BA" w:rsidP="009E38BA">
      <w:pPr>
        <w:spacing w:after="0" w:line="240" w:lineRule="auto"/>
        <w:jc w:val="both"/>
        <w:rPr>
          <w:rFonts w:ascii="Times New Roman" w:eastAsia="Times New Roman" w:hAnsi="Times New Roman" w:cs="Times New Roman"/>
          <w:sz w:val="24"/>
          <w:szCs w:val="24"/>
        </w:rPr>
      </w:pPr>
      <w:r w:rsidRPr="00D75BA4">
        <w:rPr>
          <w:rFonts w:ascii="Times New Roman" w:eastAsia="Times New Roman" w:hAnsi="Times New Roman" w:cs="Times New Roman"/>
          <w:i/>
          <w:sz w:val="24"/>
          <w:szCs w:val="24"/>
        </w:rPr>
        <w:t>Kompetencje społeczne (jest gotów do</w:t>
      </w:r>
      <w:proofErr w:type="gramStart"/>
      <w:r w:rsidRPr="00D75BA4">
        <w:rPr>
          <w:rFonts w:ascii="Times New Roman" w:eastAsia="Times New Roman" w:hAnsi="Times New Roman" w:cs="Times New Roman"/>
          <w:i/>
          <w:sz w:val="24"/>
          <w:szCs w:val="24"/>
        </w:rPr>
        <w:t>)</w:t>
      </w:r>
      <w:r w:rsidRPr="00D75BA4">
        <w:rPr>
          <w:rFonts w:ascii="Times New Roman" w:eastAsia="Times New Roman" w:hAnsi="Times New Roman" w:cs="Times New Roman"/>
          <w:sz w:val="24"/>
          <w:szCs w:val="24"/>
        </w:rPr>
        <w:t>:  współpracy</w:t>
      </w:r>
      <w:proofErr w:type="gramEnd"/>
      <w:r w:rsidRPr="00D75BA4">
        <w:rPr>
          <w:rFonts w:ascii="Times New Roman" w:eastAsia="Times New Roman" w:hAnsi="Times New Roman" w:cs="Times New Roman"/>
          <w:sz w:val="24"/>
          <w:szCs w:val="24"/>
        </w:rPr>
        <w:t xml:space="preserve"> z innymi osobami w zespole; kierowania zespołem; dokształcania i samodoskonalenia w zakresie poprawy wrażliwości zmysłów oraz zwiększenia zasobu słownictwa niezbędnego do opisu odczuwanych wrażeń.</w:t>
      </w:r>
    </w:p>
    <w:p w:rsidR="009E38BA" w:rsidRPr="009879B5" w:rsidRDefault="009E38BA" w:rsidP="009E38BA">
      <w:pPr>
        <w:spacing w:after="0" w:line="240" w:lineRule="auto"/>
        <w:rPr>
          <w:rFonts w:ascii="Times New Roman" w:hAnsi="Times New Roman" w:cs="Times New Roman"/>
          <w:b/>
          <w:i/>
          <w:sz w:val="24"/>
          <w:szCs w:val="24"/>
        </w:rPr>
      </w:pPr>
      <w:r w:rsidRPr="00D75BA4">
        <w:rPr>
          <w:rFonts w:ascii="Times New Roman" w:eastAsia="Times New Roman" w:hAnsi="Times New Roman" w:cs="Times New Roman"/>
          <w:i/>
          <w:sz w:val="24"/>
          <w:szCs w:val="24"/>
        </w:rPr>
        <w:t>Forma prowadzenia zajęć:</w:t>
      </w:r>
      <w:r w:rsidRPr="00D75BA4">
        <w:rPr>
          <w:rFonts w:ascii="Times New Roman" w:eastAsia="Times New Roman" w:hAnsi="Times New Roman" w:cs="Times New Roman"/>
          <w:sz w:val="24"/>
          <w:szCs w:val="24"/>
        </w:rPr>
        <w:t xml:space="preserve"> wykład, ćwiczenia</w:t>
      </w:r>
      <w:r w:rsidR="00672ED9">
        <w:rPr>
          <w:rFonts w:ascii="Times New Roman" w:eastAsia="Times New Roman" w:hAnsi="Times New Roman" w:cs="Times New Roman"/>
          <w:sz w:val="24"/>
          <w:szCs w:val="24"/>
        </w:rPr>
        <w:t>.</w:t>
      </w:r>
    </w:p>
    <w:p w:rsidR="006A5D9A" w:rsidRPr="00AF5687" w:rsidRDefault="006A5D9A" w:rsidP="006A5D9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24. </w:t>
      </w:r>
      <w:r w:rsidRPr="00AF5687">
        <w:rPr>
          <w:rFonts w:ascii="Times New Roman" w:hAnsi="Times New Roman" w:cs="Times New Roman"/>
          <w:b/>
          <w:sz w:val="24"/>
          <w:szCs w:val="24"/>
        </w:rPr>
        <w:t>Sem</w:t>
      </w:r>
      <w:r>
        <w:rPr>
          <w:rFonts w:ascii="Times New Roman" w:hAnsi="Times New Roman" w:cs="Times New Roman"/>
          <w:b/>
          <w:sz w:val="24"/>
          <w:szCs w:val="24"/>
        </w:rPr>
        <w:t xml:space="preserve">inarium kierunkowe </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 xml:space="preserve">Cel </w:t>
      </w:r>
      <w:proofErr w:type="gramStart"/>
      <w:r w:rsidRPr="00AF5687">
        <w:rPr>
          <w:rFonts w:ascii="Times New Roman" w:hAnsi="Times New Roman" w:cs="Times New Roman"/>
          <w:i/>
          <w:sz w:val="24"/>
          <w:szCs w:val="24"/>
        </w:rPr>
        <w:t>kształcenia:</w:t>
      </w:r>
      <w:r w:rsidRPr="00AF5687">
        <w:rPr>
          <w:rFonts w:ascii="Times New Roman" w:hAnsi="Times New Roman" w:cs="Times New Roman"/>
          <w:sz w:val="24"/>
          <w:szCs w:val="24"/>
        </w:rPr>
        <w:t>.</w:t>
      </w:r>
      <w:proofErr w:type="gramEnd"/>
      <w:r w:rsidRPr="00AF5687">
        <w:rPr>
          <w:rFonts w:ascii="Times New Roman" w:hAnsi="Times New Roman" w:cs="Times New Roman"/>
          <w:sz w:val="24"/>
          <w:szCs w:val="24"/>
        </w:rPr>
        <w:t xml:space="preserve"> Poszerzenie wiedzy nt. studiowanego kierunku w wybranym zakresie tematycznym. Doskonalenie umiejętności twórczej analizy wyników badań naukowych. Doskonalenie umiejętności korzystania z komputerowych technik edycji tekstu oraz graficznej prezentacji. Doskonalenie umiejętności prawidłowego korzystania z różnych źródeł </w:t>
      </w:r>
      <w:r w:rsidRPr="00AF5687">
        <w:rPr>
          <w:rFonts w:ascii="Times New Roman" w:hAnsi="Times New Roman" w:cs="Times New Roman"/>
          <w:sz w:val="24"/>
          <w:szCs w:val="24"/>
        </w:rPr>
        <w:lastRenderedPageBreak/>
        <w:t>wiedzy oraz kształtowania prawidłowych postaw w zakresie poszanowania praw ich twórców i</w:t>
      </w:r>
      <w:r w:rsidR="00672ED9">
        <w:rPr>
          <w:rFonts w:ascii="Times New Roman" w:hAnsi="Times New Roman" w:cs="Times New Roman"/>
          <w:sz w:val="24"/>
          <w:szCs w:val="24"/>
        </w:rPr>
        <w:t> </w:t>
      </w:r>
      <w:r w:rsidRPr="00AF5687">
        <w:rPr>
          <w:rFonts w:ascii="Times New Roman" w:hAnsi="Times New Roman" w:cs="Times New Roman"/>
          <w:sz w:val="24"/>
          <w:szCs w:val="24"/>
        </w:rPr>
        <w:t>umiejętności dyskusji naukowej. Kształtowanie kreatywności, samodyscypliny oraz umiejętności pracy w grupie.</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Treści merytoryczne</w:t>
      </w:r>
      <w:r w:rsidRPr="00AF5687">
        <w:rPr>
          <w:rFonts w:ascii="Times New Roman" w:hAnsi="Times New Roman" w:cs="Times New Roman"/>
          <w:sz w:val="24"/>
          <w:szCs w:val="24"/>
        </w:rPr>
        <w:t>: Poszerzenie wiedzy w wybranym zakresie tematycznym. Zagadnienia te obejmują poznanie trendów w: analityce, jakości surowców i produktów, technice, technologii, projektowaniu oraz innych, pozatechnicznych uwarunkowań działalności branży.</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Efekty uczenia się</w:t>
      </w:r>
      <w:r w:rsidRPr="00AF5687">
        <w:rPr>
          <w:rFonts w:ascii="Times New Roman" w:hAnsi="Times New Roman" w:cs="Times New Roman"/>
          <w:sz w:val="24"/>
          <w:szCs w:val="24"/>
        </w:rPr>
        <w:t xml:space="preserve">: </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Wiedza (zna i rozumie</w:t>
      </w:r>
      <w:proofErr w:type="gramStart"/>
      <w:r w:rsidRPr="00AF5687">
        <w:rPr>
          <w:rFonts w:ascii="Times New Roman" w:hAnsi="Times New Roman" w:cs="Times New Roman"/>
          <w:i/>
          <w:sz w:val="24"/>
          <w:szCs w:val="24"/>
        </w:rPr>
        <w:t>)</w:t>
      </w:r>
      <w:r w:rsidRPr="00AF5687">
        <w:rPr>
          <w:rFonts w:ascii="Times New Roman" w:hAnsi="Times New Roman" w:cs="Times New Roman"/>
          <w:sz w:val="24"/>
          <w:szCs w:val="24"/>
        </w:rPr>
        <w:t>:  potrzebę</w:t>
      </w:r>
      <w:proofErr w:type="gramEnd"/>
      <w:r w:rsidRPr="00AF5687">
        <w:rPr>
          <w:rFonts w:ascii="Times New Roman" w:hAnsi="Times New Roman" w:cs="Times New Roman"/>
          <w:sz w:val="24"/>
          <w:szCs w:val="24"/>
        </w:rPr>
        <w:t xml:space="preserve"> twórczej, z poszanowaniem praw autorskich, analizy wiedzy nt. cech chemicznych, fizycznych, biologicznych i odżywczych surowców i produktów żywnościowych (w zakresie wybranej tematyki), technologii ich przetwórstwa oraz analizy jakości w zakresie specjalności lub specjalizacji.</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Umiejętności (potrafi)</w:t>
      </w:r>
      <w:r w:rsidRPr="00AF5687">
        <w:rPr>
          <w:rFonts w:ascii="Times New Roman" w:hAnsi="Times New Roman" w:cs="Times New Roman"/>
          <w:sz w:val="24"/>
          <w:szCs w:val="24"/>
        </w:rPr>
        <w:t>: wyszukiwać w dostępnych źródłach i w różnych formach informacji związanych ze studiowanym zakresem tematycznym; opracować i zaprezentować z użyciem programów i technik komputerowych wyniki badań własnych i innych autorów.</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Kompetencje społeczne (jest gotów do)</w:t>
      </w:r>
      <w:r w:rsidRPr="00AF5687">
        <w:rPr>
          <w:rFonts w:ascii="Times New Roman" w:hAnsi="Times New Roman" w:cs="Times New Roman"/>
          <w:sz w:val="24"/>
          <w:szCs w:val="24"/>
        </w:rPr>
        <w:t>: rozumienia potrzeby i konieczności dokształcania i</w:t>
      </w:r>
      <w:r w:rsidR="00672ED9">
        <w:rPr>
          <w:rFonts w:ascii="Times New Roman" w:hAnsi="Times New Roman" w:cs="Times New Roman"/>
          <w:sz w:val="24"/>
          <w:szCs w:val="24"/>
        </w:rPr>
        <w:t> </w:t>
      </w:r>
      <w:r w:rsidRPr="00AF5687">
        <w:rPr>
          <w:rFonts w:ascii="Times New Roman" w:hAnsi="Times New Roman" w:cs="Times New Roman"/>
          <w:sz w:val="24"/>
          <w:szCs w:val="24"/>
        </w:rPr>
        <w:t>samodoskonalenia; aktywnego uczestnictwa w dyskusji i procesie oceniania prac innych studentów; postępowania zgodnie z zasadami etyki w zakresie poszanowania praw autorskich; pracy w grupie, pełniąc różne funkcje.</w:t>
      </w:r>
    </w:p>
    <w:p w:rsidR="006A5D9A" w:rsidRPr="00AF5687" w:rsidRDefault="006A5D9A" w:rsidP="006A5D9A">
      <w:pPr>
        <w:spacing w:after="0" w:line="240" w:lineRule="auto"/>
        <w:jc w:val="both"/>
        <w:rPr>
          <w:rFonts w:ascii="Times New Roman" w:hAnsi="Times New Roman" w:cs="Times New Roman"/>
          <w:sz w:val="24"/>
          <w:szCs w:val="24"/>
        </w:rPr>
      </w:pPr>
      <w:r w:rsidRPr="00AF5687">
        <w:rPr>
          <w:rFonts w:ascii="Times New Roman" w:hAnsi="Times New Roman" w:cs="Times New Roman"/>
          <w:i/>
          <w:sz w:val="24"/>
          <w:szCs w:val="24"/>
        </w:rPr>
        <w:t>Forma prowadzenia zajęć:</w:t>
      </w:r>
      <w:r w:rsidRPr="00AF5687">
        <w:rPr>
          <w:rFonts w:ascii="Times New Roman" w:hAnsi="Times New Roman" w:cs="Times New Roman"/>
          <w:sz w:val="24"/>
          <w:szCs w:val="24"/>
        </w:rPr>
        <w:t xml:space="preserve"> </w:t>
      </w:r>
      <w:r w:rsidR="00672ED9">
        <w:rPr>
          <w:rFonts w:ascii="Times New Roman" w:hAnsi="Times New Roman" w:cs="Times New Roman"/>
          <w:sz w:val="24"/>
          <w:szCs w:val="24"/>
        </w:rPr>
        <w:t>seminarium</w:t>
      </w:r>
      <w:r>
        <w:rPr>
          <w:rFonts w:ascii="Times New Roman" w:hAnsi="Times New Roman" w:cs="Times New Roman"/>
          <w:sz w:val="24"/>
          <w:szCs w:val="24"/>
        </w:rPr>
        <w:t>.</w:t>
      </w:r>
      <w:r w:rsidRPr="00AF5687">
        <w:rPr>
          <w:rFonts w:ascii="Times New Roman" w:hAnsi="Times New Roman" w:cs="Times New Roman"/>
          <w:sz w:val="24"/>
          <w:szCs w:val="24"/>
        </w:rPr>
        <w:t xml:space="preserve"> </w:t>
      </w:r>
    </w:p>
    <w:p w:rsidR="00927A68" w:rsidRPr="00D75BA4" w:rsidRDefault="00927A68" w:rsidP="009E38BA">
      <w:pPr>
        <w:spacing w:after="0" w:line="240" w:lineRule="auto"/>
        <w:rPr>
          <w:rFonts w:ascii="Times New Roman" w:hAnsi="Times New Roman" w:cs="Times New Roman"/>
          <w:b/>
          <w:sz w:val="24"/>
          <w:szCs w:val="24"/>
        </w:rPr>
      </w:pPr>
    </w:p>
    <w:p w:rsidR="009E38BA" w:rsidRPr="00D75BA4" w:rsidRDefault="009E38BA" w:rsidP="009E38BA">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IV. GRUPA TREŚCI ZWIĄZNYCH Z ZAKRESEM KSZTAŁCENIA</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1. Kształcenie w zakresie technologii mleczarskiej</w:t>
      </w:r>
    </w:p>
    <w:p w:rsidR="009E38BA" w:rsidRPr="00D75BA4" w:rsidRDefault="009E38BA" w:rsidP="005D1050">
      <w:pPr>
        <w:pStyle w:val="Akapitzlist"/>
        <w:numPr>
          <w:ilvl w:val="1"/>
          <w:numId w:val="30"/>
        </w:numPr>
        <w:spacing w:after="0"/>
        <w:ind w:left="0" w:firstLine="0"/>
        <w:rPr>
          <w:rFonts w:ascii="Times New Roman" w:hAnsi="Times New Roman"/>
          <w:sz w:val="24"/>
          <w:szCs w:val="24"/>
        </w:rPr>
      </w:pPr>
      <w:r w:rsidRPr="00D75BA4">
        <w:rPr>
          <w:rFonts w:ascii="Times New Roman" w:eastAsia="Arial" w:hAnsi="Times New Roman"/>
          <w:b/>
          <w:bCs/>
          <w:color w:val="000000"/>
          <w:sz w:val="24"/>
          <w:szCs w:val="24"/>
        </w:rPr>
        <w:t>Aparatura w przemyśle mleczarskim</w:t>
      </w:r>
    </w:p>
    <w:p w:rsidR="009E38BA" w:rsidRPr="00D75BA4" w:rsidRDefault="009E38BA" w:rsidP="00927A68">
      <w:pPr>
        <w:pStyle w:val="Akapitzlist"/>
        <w:spacing w:after="0"/>
        <w:ind w:left="0" w:firstLine="0"/>
        <w:jc w:val="both"/>
        <w:rPr>
          <w:rFonts w:ascii="Times New Roman" w:eastAsia="Arial" w:hAnsi="Times New Roman"/>
          <w:color w:val="000000"/>
          <w:sz w:val="24"/>
          <w:szCs w:val="24"/>
        </w:rPr>
      </w:pPr>
      <w:r w:rsidRPr="00D75BA4">
        <w:rPr>
          <w:rFonts w:ascii="Times New Roman" w:hAnsi="Times New Roman"/>
          <w:i/>
          <w:sz w:val="24"/>
          <w:szCs w:val="24"/>
        </w:rPr>
        <w:t xml:space="preserve">Cel kształcenia: </w:t>
      </w:r>
      <w:r w:rsidRPr="00D75BA4">
        <w:rPr>
          <w:rFonts w:ascii="Times New Roman" w:eastAsia="Arial" w:hAnsi="Times New Roman"/>
          <w:color w:val="000000"/>
          <w:sz w:val="24"/>
          <w:szCs w:val="24"/>
        </w:rPr>
        <w:t>Poznanie budowy aparatów i urządzeń oraz zasad kompletacji instalacji procesowych stosowanych w przetwórstwie mleka; poznanie zasad praktycznej obsługi i</w:t>
      </w:r>
      <w:r w:rsidR="00672ED9">
        <w:rPr>
          <w:rFonts w:ascii="Times New Roman" w:eastAsia="Arial" w:hAnsi="Times New Roman"/>
          <w:color w:val="000000"/>
          <w:sz w:val="24"/>
          <w:szCs w:val="24"/>
        </w:rPr>
        <w:t> </w:t>
      </w:r>
      <w:r w:rsidRPr="00D75BA4">
        <w:rPr>
          <w:rFonts w:ascii="Times New Roman" w:eastAsia="Arial" w:hAnsi="Times New Roman"/>
          <w:color w:val="000000"/>
          <w:sz w:val="24"/>
          <w:szCs w:val="24"/>
        </w:rPr>
        <w:t>kontroli pracy urządzeń; nabycie umiejętności posługiwania się techniczną dokumentacją urządzeń; rozwijanie umiejętności komunikacji i pracy w grupie.</w:t>
      </w:r>
    </w:p>
    <w:p w:rsidR="009E38BA" w:rsidRPr="00D75BA4" w:rsidRDefault="009E38BA" w:rsidP="00927A68">
      <w:pPr>
        <w:pStyle w:val="Akapitzlist"/>
        <w:spacing w:after="0"/>
        <w:ind w:left="0" w:firstLine="0"/>
        <w:jc w:val="both"/>
        <w:rPr>
          <w:rFonts w:ascii="Times New Roman" w:eastAsia="Arial" w:hAnsi="Times New Roman"/>
          <w:color w:val="000000"/>
          <w:sz w:val="24"/>
          <w:szCs w:val="24"/>
        </w:rPr>
      </w:pPr>
      <w:r w:rsidRPr="00D75BA4">
        <w:rPr>
          <w:rFonts w:ascii="Times New Roman" w:hAnsi="Times New Roman"/>
          <w:i/>
          <w:sz w:val="24"/>
          <w:szCs w:val="24"/>
        </w:rPr>
        <w:t>Treści merytoryczne</w:t>
      </w:r>
      <w:r w:rsidRPr="00D75BA4">
        <w:rPr>
          <w:rFonts w:ascii="Times New Roman" w:hAnsi="Times New Roman"/>
          <w:sz w:val="24"/>
          <w:szCs w:val="24"/>
        </w:rPr>
        <w:t xml:space="preserve">: </w:t>
      </w:r>
      <w:r w:rsidRPr="00D75BA4">
        <w:rPr>
          <w:rFonts w:ascii="Times New Roman" w:eastAsia="Arial" w:hAnsi="Times New Roman"/>
          <w:color w:val="000000"/>
          <w:sz w:val="24"/>
          <w:szCs w:val="24"/>
        </w:rPr>
        <w:t>Budowa i zasady działania następujących urządzeń stosowanych w przemysłowym przetwórstwie mleka: wirówki talerzowe i dekantery, homogenizatory ciśnieniowe; płytowe i rurowe wymienniki ciepła; instalacje do obróbki cieplnej w przepływie, instalacje wyparne (TVR i MVR); suszarki kontaktowe i dyspersyjne, instalacje suszarnicze; stacje mycia (CIP); specjalistyczne aparaty mleczarskie i linie produkcyjne, zbiorniki procesowe.</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contextualSpacing/>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u</w:t>
      </w:r>
      <w:r w:rsidRPr="00D75BA4">
        <w:rPr>
          <w:rFonts w:ascii="Times New Roman" w:eastAsia="Arial" w:hAnsi="Times New Roman" w:cs="Times New Roman"/>
          <w:color w:val="000000"/>
          <w:sz w:val="24"/>
          <w:szCs w:val="24"/>
        </w:rPr>
        <w:t>rządzenia procesowe służące do: separacji składników układów ciekłych, obróbki cieplnej i odwadniania oraz rozróżnia te urządzenia pod względem spełnianych funkcji. Zna różne rozwiązania konstrukcyjne aparatów procesowych o tym samym przeznaczeniu. Zna zasady budowy i rozumie sposób działania aparatów procesowych. Zna podstawowe zasady BHP przy obsłudze aparatów procesowych oraz rozumie celowość ich przestrzegania.</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dokonać </w:t>
      </w:r>
      <w:r w:rsidRPr="00D75BA4">
        <w:rPr>
          <w:rFonts w:ascii="Times New Roman" w:eastAsia="Arial" w:hAnsi="Times New Roman" w:cs="Times New Roman"/>
          <w:color w:val="000000"/>
          <w:sz w:val="24"/>
          <w:szCs w:val="24"/>
        </w:rPr>
        <w:t>wyboru rodzaju procesu i urządzenia do przeprowadzenia procesów. Potrafi określić wielkość i typ urządzenia do procesu i produktu. Potrafi sporządzić schematy urządzeń i instalacji procesowych. Potrafi zaprojektować urządzenia na poziomie definiowania założeń i wytycznych. Potrafi skorzystać z informacji zawartych w dokumentacji technicznej urządzeń.</w:t>
      </w:r>
    </w:p>
    <w:p w:rsidR="009E38BA" w:rsidRPr="00D75BA4" w:rsidRDefault="009E38BA" w:rsidP="009E38BA">
      <w:pPr>
        <w:spacing w:after="0" w:line="240" w:lineRule="auto"/>
        <w:contextualSpacing/>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Jest gotów do pracy </w:t>
      </w:r>
      <w:r w:rsidRPr="00D75BA4">
        <w:rPr>
          <w:rFonts w:ascii="Times New Roman" w:eastAsia="Arial" w:hAnsi="Times New Roman" w:cs="Times New Roman"/>
          <w:color w:val="000000"/>
          <w:sz w:val="24"/>
          <w:szCs w:val="24"/>
        </w:rPr>
        <w:t xml:space="preserve">w zespole i przyjęcia w nim różnych ról podczas zajęć praktycznych. </w:t>
      </w:r>
      <w:r w:rsidRPr="00D75BA4">
        <w:rPr>
          <w:rFonts w:ascii="Times New Roman" w:hAnsi="Times New Roman" w:cs="Times New Roman"/>
          <w:sz w:val="24"/>
          <w:szCs w:val="24"/>
        </w:rPr>
        <w:t>Jest gotów ś</w:t>
      </w:r>
      <w:r w:rsidRPr="00D75BA4">
        <w:rPr>
          <w:rFonts w:ascii="Times New Roman" w:eastAsia="Arial" w:hAnsi="Times New Roman" w:cs="Times New Roman"/>
          <w:color w:val="000000"/>
          <w:sz w:val="24"/>
          <w:szCs w:val="24"/>
        </w:rPr>
        <w:t>wiadomie ocenić wkład pracy własnej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innych przy opracowywaniu sprawozdań i projektów. Jest gotów dbać o porządek na stanowisku pracy i ma świadomość przestrzegania przepisów BHP.</w:t>
      </w:r>
    </w:p>
    <w:p w:rsidR="009E38BA" w:rsidRPr="00D75BA4" w:rsidRDefault="009E38BA" w:rsidP="009E38BA">
      <w:pPr>
        <w:spacing w:after="0" w:line="240" w:lineRule="auto"/>
        <w:contextualSpacing/>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wykład, ćwiczenia laboratoryjne</w:t>
      </w:r>
    </w:p>
    <w:p w:rsidR="009E38BA" w:rsidRPr="00D75BA4" w:rsidRDefault="009E38BA" w:rsidP="005D1050">
      <w:pPr>
        <w:pStyle w:val="Akapitzlist"/>
        <w:numPr>
          <w:ilvl w:val="1"/>
          <w:numId w:val="30"/>
        </w:numPr>
        <w:spacing w:after="0"/>
        <w:ind w:left="0" w:firstLine="66"/>
        <w:jc w:val="both"/>
        <w:rPr>
          <w:rFonts w:ascii="Times New Roman" w:hAnsi="Times New Roman"/>
          <w:sz w:val="24"/>
          <w:szCs w:val="24"/>
        </w:rPr>
      </w:pPr>
      <w:r w:rsidRPr="00D75BA4">
        <w:rPr>
          <w:rFonts w:ascii="Times New Roman" w:hAnsi="Times New Roman"/>
          <w:b/>
          <w:bCs/>
          <w:sz w:val="24"/>
          <w:szCs w:val="24"/>
        </w:rPr>
        <w:t>Podstawy produkcji i oceny mleka</w:t>
      </w:r>
    </w:p>
    <w:p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lastRenderedPageBreak/>
        <w:t xml:space="preserve">Cel kształcenia: </w:t>
      </w:r>
      <w:r w:rsidRPr="00D75BA4">
        <w:rPr>
          <w:rFonts w:ascii="Times New Roman" w:hAnsi="Times New Roman" w:cs="Times New Roman"/>
          <w:sz w:val="24"/>
          <w:szCs w:val="24"/>
        </w:rPr>
        <w:t>Pozyskanie wiedzy z zakresu podstaw hodowli i dobrostanu bydła mlecznego oraz warunków pozyskiwania, składowania i systemów zbioru mleka – w aspekcie ich wpływu na jakość surowca. Poznanie chemii mleka i jego cech fizykochemicznych, higienicznych, funkcjonalnych oraz nabycie umiejętności oceny i klasyfikacji surowca na podstawie tych wyróżników oraz właściwej interpretacji uzyskanych wyników. Kształtowanie odpowiedzialnej postawy przyszłego producenta żywności.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Podstawy fizjologii laktacji. Determinanty wydajności krów i jakości mleka – czynniki genetyczne i </w:t>
      </w:r>
      <w:proofErr w:type="spellStart"/>
      <w:r w:rsidRPr="00D75BA4">
        <w:rPr>
          <w:rFonts w:ascii="Times New Roman" w:hAnsi="Times New Roman" w:cs="Times New Roman"/>
          <w:sz w:val="24"/>
          <w:szCs w:val="24"/>
        </w:rPr>
        <w:t>pozagenetyczne</w:t>
      </w:r>
      <w:proofErr w:type="spellEnd"/>
      <w:r w:rsidRPr="00D75BA4">
        <w:rPr>
          <w:rFonts w:ascii="Times New Roman" w:hAnsi="Times New Roman" w:cs="Times New Roman"/>
          <w:sz w:val="24"/>
          <w:szCs w:val="24"/>
        </w:rPr>
        <w:t xml:space="preserve"> (m.in. dobrostan, postawy żywienia oraz główne choroby krów mlecznych). Pozyskiwanie mleka (dój) – warunki, zasady i systemy doju, podstawy budowy i działania aparatury udojowej, instalacja udojowa, postęp w technice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organizacji doju. Obchodzenie się z mlekiem po udoju – mikroflora mleka po udoju, okres </w:t>
      </w:r>
      <w:proofErr w:type="spellStart"/>
      <w:r w:rsidRPr="00D75BA4">
        <w:rPr>
          <w:rFonts w:ascii="Times New Roman" w:hAnsi="Times New Roman" w:cs="Times New Roman"/>
          <w:sz w:val="24"/>
          <w:szCs w:val="24"/>
        </w:rPr>
        <w:t>bakteriocidii</w:t>
      </w:r>
      <w:proofErr w:type="spellEnd"/>
      <w:r w:rsidRPr="00D75BA4">
        <w:rPr>
          <w:rFonts w:ascii="Times New Roman" w:hAnsi="Times New Roman" w:cs="Times New Roman"/>
          <w:sz w:val="24"/>
          <w:szCs w:val="24"/>
        </w:rPr>
        <w:t xml:space="preserve">, chłodzenie i przechowywanie mleka – aspekt mikrobiologiczny, fizykochemiczny i technologiczny. Zbiór i transport mleka (oddziaływania mechaniczne) – systemy, wpływ na jakość mleka. Mleko krowie: skład chemiczny, układ </w:t>
      </w:r>
      <w:proofErr w:type="spellStart"/>
      <w:r w:rsidRPr="00D75BA4">
        <w:rPr>
          <w:rFonts w:ascii="Times New Roman" w:hAnsi="Times New Roman" w:cs="Times New Roman"/>
          <w:sz w:val="24"/>
          <w:szCs w:val="24"/>
        </w:rPr>
        <w:t>polidyspersyjny</w:t>
      </w:r>
      <w:proofErr w:type="spellEnd"/>
      <w:r w:rsidRPr="00D75BA4">
        <w:rPr>
          <w:rFonts w:ascii="Times New Roman" w:hAnsi="Times New Roman" w:cs="Times New Roman"/>
          <w:sz w:val="24"/>
          <w:szCs w:val="24"/>
        </w:rPr>
        <w:t>, właściwości fizykochemiczne, higieniczne, wyróżniki przydatności technologicznej. Jakość surowca w świetle wymagań obowiązujących aktów prawnych. Baza surowcowa krajowego mleczarstwa na tle UE i świata.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podstawy fizjologii laktacji, biosyntezę składników </w:t>
      </w:r>
      <w:proofErr w:type="gramStart"/>
      <w:r w:rsidRPr="00D75BA4">
        <w:rPr>
          <w:rFonts w:ascii="Times New Roman" w:hAnsi="Times New Roman" w:cs="Times New Roman"/>
          <w:sz w:val="24"/>
          <w:szCs w:val="24"/>
        </w:rPr>
        <w:t>mleka,  wpływ</w:t>
      </w:r>
      <w:proofErr w:type="gramEnd"/>
      <w:r w:rsidRPr="00D75BA4">
        <w:rPr>
          <w:rFonts w:ascii="Times New Roman" w:hAnsi="Times New Roman" w:cs="Times New Roman"/>
          <w:sz w:val="24"/>
          <w:szCs w:val="24"/>
        </w:rPr>
        <w:t xml:space="preserve"> dobrostanu krów na mleczność i jakość surowca. Definiuje warunki pozyskiwania, składowania i transportu surowca pod kątem ich wpływu na jego jakość. Zna i</w:t>
      </w:r>
      <w:r w:rsidR="00672ED9">
        <w:rPr>
          <w:rFonts w:ascii="Times New Roman" w:hAnsi="Times New Roman" w:cs="Times New Roman"/>
          <w:sz w:val="24"/>
          <w:szCs w:val="24"/>
        </w:rPr>
        <w:t> </w:t>
      </w:r>
      <w:r w:rsidRPr="00D75BA4">
        <w:rPr>
          <w:rFonts w:ascii="Times New Roman" w:hAnsi="Times New Roman" w:cs="Times New Roman"/>
          <w:sz w:val="24"/>
          <w:szCs w:val="24"/>
        </w:rPr>
        <w:t>charakteryzuje składniki mleka pod kątem ilościowo-jakościowym oraz jakość surowca w</w:t>
      </w:r>
      <w:r w:rsidR="00672ED9">
        <w:rPr>
          <w:rFonts w:ascii="Times New Roman" w:hAnsi="Times New Roman" w:cs="Times New Roman"/>
          <w:sz w:val="24"/>
          <w:szCs w:val="24"/>
        </w:rPr>
        <w:t> </w:t>
      </w:r>
      <w:r w:rsidRPr="00D75BA4">
        <w:rPr>
          <w:rFonts w:ascii="Times New Roman" w:hAnsi="Times New Roman" w:cs="Times New Roman"/>
          <w:sz w:val="24"/>
          <w:szCs w:val="24"/>
        </w:rPr>
        <w:t>aspekcie jego cech fizykochemicznych, higienicznych i funkcjonalnych istotnych w</w:t>
      </w:r>
      <w:r w:rsidR="00672ED9">
        <w:rPr>
          <w:rFonts w:ascii="Times New Roman" w:hAnsi="Times New Roman" w:cs="Times New Roman"/>
          <w:sz w:val="24"/>
          <w:szCs w:val="24"/>
        </w:rPr>
        <w:t> </w:t>
      </w:r>
      <w:r w:rsidRPr="00D75BA4">
        <w:rPr>
          <w:rFonts w:ascii="Times New Roman" w:hAnsi="Times New Roman" w:cs="Times New Roman"/>
          <w:sz w:val="24"/>
          <w:szCs w:val="24"/>
        </w:rPr>
        <w:t>przetwórstwie. Zna wymagania dotyczące jakości mleka w skupie oraz charakteryzuje metody stosowane do oceny.</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przeprowadzić ocenę mleka surowego dotyczącą składu, cech fizykochemicznych, higienicznych i funkcjonalnych oraz scharakteryzować jego jakość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dokonać klasyfikacji. Potrafi dobrać metody analityczne do oceny poszczególnych cech surowca i </w:t>
      </w:r>
      <w:proofErr w:type="gramStart"/>
      <w:r w:rsidRPr="00D75BA4">
        <w:rPr>
          <w:rFonts w:ascii="Times New Roman" w:hAnsi="Times New Roman" w:cs="Times New Roman"/>
          <w:sz w:val="24"/>
          <w:szCs w:val="24"/>
        </w:rPr>
        <w:t>obsłużyć  typową</w:t>
      </w:r>
      <w:proofErr w:type="gramEnd"/>
      <w:r w:rsidRPr="00D75BA4">
        <w:rPr>
          <w:rFonts w:ascii="Times New Roman" w:hAnsi="Times New Roman" w:cs="Times New Roman"/>
          <w:sz w:val="24"/>
          <w:szCs w:val="24"/>
        </w:rPr>
        <w:t xml:space="preserve"> aparaturę badawczo-kontrolną. Potrafi zinterpretować wyniki pomiarów, oznaczeń i obliczeń oraz wnioskować w oparciu o posiadaną wiedzę teoretyczną. Potrafi pozyskać informacje z literatury i baz danych oraz opracować matematyczną i graficzną interpretację wyników.</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aktywnego uczestnictwa w</w:t>
      </w:r>
      <w:r w:rsidR="00672ED9">
        <w:rPr>
          <w:rFonts w:ascii="Times New Roman" w:hAnsi="Times New Roman" w:cs="Times New Roman"/>
          <w:sz w:val="24"/>
          <w:szCs w:val="24"/>
        </w:rPr>
        <w:t> </w:t>
      </w:r>
      <w:r w:rsidRPr="00D75BA4">
        <w:rPr>
          <w:rFonts w:ascii="Times New Roman" w:hAnsi="Times New Roman" w:cs="Times New Roman"/>
          <w:sz w:val="24"/>
          <w:szCs w:val="24"/>
        </w:rPr>
        <w:t>pracach laboratorium oraz kierowania tym zespołem z zachowaniem zasad BHP. Jest gotów do zachowania krytycyzmu w wyrażaniu opinii i dyskusji z zakresu oceny jakości surowca. Przygotowany jest na konieczność ciągłego uzupełniania zdobytej wiedzy i doskonalenia umiejętności celem nadążania za postępem i zmieniającymi wymogami.</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wykład, ćwiczenia laboratoryjne, ćwiczenia terenowe</w:t>
      </w:r>
      <w:r w:rsidR="00672ED9">
        <w:rPr>
          <w:rFonts w:ascii="Times New Roman" w:hAnsi="Times New Roman" w:cs="Times New Roman"/>
          <w:sz w:val="24"/>
          <w:szCs w:val="24"/>
        </w:rPr>
        <w:t>.</w:t>
      </w:r>
    </w:p>
    <w:p w:rsidR="009E38BA" w:rsidRPr="00D75BA4" w:rsidRDefault="009E38BA" w:rsidP="005D1050">
      <w:pPr>
        <w:pStyle w:val="Akapitzlist"/>
        <w:numPr>
          <w:ilvl w:val="1"/>
          <w:numId w:val="30"/>
        </w:numPr>
        <w:spacing w:after="0"/>
        <w:ind w:left="0" w:firstLine="0"/>
        <w:jc w:val="both"/>
        <w:rPr>
          <w:rFonts w:ascii="Times New Roman" w:hAnsi="Times New Roman"/>
          <w:b/>
          <w:sz w:val="24"/>
          <w:szCs w:val="24"/>
        </w:rPr>
      </w:pPr>
      <w:r w:rsidRPr="00D75BA4">
        <w:rPr>
          <w:rFonts w:ascii="Times New Roman" w:hAnsi="Times New Roman"/>
          <w:b/>
          <w:sz w:val="24"/>
          <w:szCs w:val="24"/>
        </w:rPr>
        <w:t xml:space="preserve"> Inżynieria i techniki membranowe w przemyśle mleczarskim</w:t>
      </w:r>
    </w:p>
    <w:p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podstawowych zagadnień z zakresu separacji membranowej, klasyfikacji procesów membranowych, trybów pracy i elementów wyposażenia instalacji membranowych, budowy wybranych typów modułów membranowych, zakresu zastosowania procesów membranowych w przemyśle spożywczym. Nabycie umiejętności projektowania instalacji membranowych, sporządzenia bilansu masowego oraz oceny efektywności procesów separacji membranowej.</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Podstawowe zagadnienia separacji membranowej. Charakterystyka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rodzaje procesów membranowych. Transport masy i wydajność w procesach membranowych. Szybkość i opór </w:t>
      </w:r>
      <w:proofErr w:type="spellStart"/>
      <w:r w:rsidRPr="00D75BA4">
        <w:rPr>
          <w:rFonts w:ascii="Times New Roman" w:hAnsi="Times New Roman" w:cs="Times New Roman"/>
          <w:sz w:val="24"/>
          <w:szCs w:val="24"/>
        </w:rPr>
        <w:t>permeacji</w:t>
      </w:r>
      <w:proofErr w:type="spellEnd"/>
      <w:r w:rsidRPr="00D75BA4">
        <w:rPr>
          <w:rFonts w:ascii="Times New Roman" w:hAnsi="Times New Roman" w:cs="Times New Roman"/>
          <w:sz w:val="24"/>
          <w:szCs w:val="24"/>
        </w:rPr>
        <w:t xml:space="preserve"> w procesie filtracji membranowej. Charakterystyka i klasyfikacja membran oraz modułów membranowych. Tryby pracy instalacji membranowych. Charakterystyka odwróconej osmozy i </w:t>
      </w:r>
      <w:proofErr w:type="spellStart"/>
      <w:r w:rsidRPr="00D75BA4">
        <w:rPr>
          <w:rFonts w:ascii="Times New Roman" w:hAnsi="Times New Roman" w:cs="Times New Roman"/>
          <w:sz w:val="24"/>
          <w:szCs w:val="24"/>
        </w:rPr>
        <w:t>nanofiltracji</w:t>
      </w:r>
      <w:proofErr w:type="spellEnd"/>
      <w:r w:rsidRPr="00D75BA4">
        <w:rPr>
          <w:rFonts w:ascii="Times New Roman" w:hAnsi="Times New Roman" w:cs="Times New Roman"/>
          <w:sz w:val="24"/>
          <w:szCs w:val="24"/>
        </w:rPr>
        <w:t xml:space="preserve"> oraz ich zastosowanie w przemyśle spożywczym. Charakterystyka ultrafiltracji i </w:t>
      </w:r>
      <w:proofErr w:type="spellStart"/>
      <w:r w:rsidRPr="00D75BA4">
        <w:rPr>
          <w:rFonts w:ascii="Times New Roman" w:hAnsi="Times New Roman" w:cs="Times New Roman"/>
          <w:sz w:val="24"/>
          <w:szCs w:val="24"/>
        </w:rPr>
        <w:t>mikrofiltracji</w:t>
      </w:r>
      <w:proofErr w:type="spellEnd"/>
      <w:r w:rsidRPr="00D75BA4">
        <w:rPr>
          <w:rFonts w:ascii="Times New Roman" w:hAnsi="Times New Roman" w:cs="Times New Roman"/>
          <w:sz w:val="24"/>
          <w:szCs w:val="24"/>
        </w:rPr>
        <w:t xml:space="preserve"> oraz ich zastosowanie w przemyśle spożywczym. Mycie instalacji membranowych.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podstawowe zagadnienia z zakresu separacji membranowej. Zna i rozumie zasady klasyfikacji procesów membranowych oraz tryby pracy membranowych stacji filtracyjnych. Zna podstawowe elementy wyposażenia instalacji do separacji membranowej cieczy oraz rozumie zakres zastosowania procesów membranowych w</w:t>
      </w:r>
      <w:r w:rsidR="00672ED9">
        <w:rPr>
          <w:rFonts w:ascii="Times New Roman" w:hAnsi="Times New Roman" w:cs="Times New Roman"/>
          <w:sz w:val="24"/>
          <w:szCs w:val="24"/>
        </w:rPr>
        <w:t> </w:t>
      </w:r>
      <w:r w:rsidRPr="00D75BA4">
        <w:rPr>
          <w:rFonts w:ascii="Times New Roman" w:hAnsi="Times New Roman" w:cs="Times New Roman"/>
          <w:sz w:val="24"/>
          <w:szCs w:val="24"/>
        </w:rPr>
        <w:t>przemyśle mleczarskim.</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obsługiwać i analizować parametry pracy doświadczalnej stacji membranowej. Potrafi przeprowadzić proces rozdziału układu ciekłego oraz dokonać technicznej charakterystyki procesów separacji membranowej. Potrafi określić wpływ czynników procesowych na szybkość </w:t>
      </w:r>
      <w:proofErr w:type="spellStart"/>
      <w:r w:rsidRPr="00D75BA4">
        <w:rPr>
          <w:rFonts w:ascii="Times New Roman" w:hAnsi="Times New Roman" w:cs="Times New Roman"/>
          <w:sz w:val="24"/>
          <w:szCs w:val="24"/>
        </w:rPr>
        <w:t>permeacji</w:t>
      </w:r>
      <w:proofErr w:type="spellEnd"/>
      <w:r w:rsidRPr="00D75BA4">
        <w:rPr>
          <w:rFonts w:ascii="Times New Roman" w:hAnsi="Times New Roman" w:cs="Times New Roman"/>
          <w:sz w:val="24"/>
          <w:szCs w:val="24"/>
        </w:rPr>
        <w:t xml:space="preserve"> oraz zaprojektować instalację membranową. Potrafi sporządzić bilans masowy i ocenić efektywność rozdziału procesów separacji membranowej.</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podejmowania decyzji w</w:t>
      </w:r>
      <w:r w:rsidR="00672ED9">
        <w:rPr>
          <w:rFonts w:ascii="Times New Roman" w:hAnsi="Times New Roman" w:cs="Times New Roman"/>
          <w:sz w:val="24"/>
          <w:szCs w:val="24"/>
        </w:rPr>
        <w:t> </w:t>
      </w:r>
      <w:r w:rsidRPr="00D75BA4">
        <w:rPr>
          <w:rFonts w:ascii="Times New Roman" w:hAnsi="Times New Roman" w:cs="Times New Roman"/>
          <w:sz w:val="24"/>
          <w:szCs w:val="24"/>
        </w:rPr>
        <w:t>zakresie stosowania procesów separacji membranowych w przetwórstwie mleczarskim. Jest gotów do nadzorowania średnich kadr technicznych zaangażowanych w obsługę i eksploatację instalacji membranowych. Jest przygotowany do pracy zespołowej.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72ED9">
        <w:rPr>
          <w:rFonts w:ascii="Times New Roman" w:hAnsi="Times New Roman" w:cs="Times New Roman"/>
          <w:sz w:val="24"/>
          <w:szCs w:val="24"/>
        </w:rPr>
        <w:t>.</w:t>
      </w:r>
    </w:p>
    <w:p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hAnsi="Times New Roman"/>
          <w:b/>
          <w:bCs/>
          <w:sz w:val="24"/>
          <w:szCs w:val="24"/>
        </w:rPr>
        <w:t>Technologia mleka, napojów i koncentratów</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zasad produkcji oraz rozwiązań techniczno-technologicznych stosowanych przy wyrobie: mleka spożywczego, mlecznych napojów fermentowanych i</w:t>
      </w:r>
      <w:r w:rsidR="00672ED9">
        <w:rPr>
          <w:rFonts w:ascii="Times New Roman" w:hAnsi="Times New Roman" w:cs="Times New Roman"/>
          <w:sz w:val="24"/>
          <w:szCs w:val="24"/>
        </w:rPr>
        <w:t> </w:t>
      </w:r>
      <w:r w:rsidRPr="00D75BA4">
        <w:rPr>
          <w:rFonts w:ascii="Times New Roman" w:hAnsi="Times New Roman" w:cs="Times New Roman"/>
          <w:sz w:val="24"/>
          <w:szCs w:val="24"/>
        </w:rPr>
        <w:t>niefermentowanych, lodów, deserów, mleka zagęszczonego słodzonego i niesłodzonego oraz proszku mlecznego. Pozyskanie wiedzy z zakresu wpływu operacji jednostkowych oraz doboru ich optymalnych parametrów w relacji do prawidłowości przebiegu procesu technologicznego oraz kształtowania jakości gotowego produktu w omawianych działach mleczarstwa. Nabycie umiejętności wyrobu mleka spożywczego, mlecznych napojów, deserów i koncentratów oraz kontroli procesu technologicznego jakości produktu oraz właściwej interpretacji uzyskanych wyników. Nabycie umiejętności w skali ćwierć-technicznej obsługi urządzeń – pasteryzator, wirówka, homogenizator, wyparka próżniowa, wieża suszarnicza, pakowaczka. Rozwijanie umiejętności aktywnego uczestnictwa w procesie produkcyjnym, podejmowania decyzji i pracy w zespole.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Wstępne zabiegi technologiczne – odbiór, selekcja, chłodzenie, przechowywanie, czyszczenie, obróbka cieplna, homogenizacja – wpływ na cechy mleka. Termiczne metody utrwalania – pasteryzacja, UHT, sterylizacja – systemy, urządzenia oraz wpływ na cechy mleka. Technologia mleka spożywczego pasteryzowanego, ESL, UHT i</w:t>
      </w:r>
      <w:r w:rsidR="00672ED9">
        <w:rPr>
          <w:rFonts w:ascii="Times New Roman" w:hAnsi="Times New Roman" w:cs="Times New Roman"/>
          <w:sz w:val="24"/>
          <w:szCs w:val="24"/>
        </w:rPr>
        <w:t> </w:t>
      </w:r>
      <w:r w:rsidRPr="00D75BA4">
        <w:rPr>
          <w:rFonts w:ascii="Times New Roman" w:hAnsi="Times New Roman" w:cs="Times New Roman"/>
          <w:sz w:val="24"/>
          <w:szCs w:val="24"/>
        </w:rPr>
        <w:t>sterylizowanego. Funkcjonalne napoje mleczarskie. Technologia śmietanki pasteryzowanej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UHT. Zagęszczone mleko niesłodzone i słodzone oraz analogi – technologia, technika, charakterystyka produktów, jakość i trwałość. Proszek mleczny – rozwiązania techniczno-technologiczne, suszenie walcowe i rozpryskowe, aglomeracja i instantyzacja, suszenie wielostopniowe, jakość proszku mlecznego a technologia jego otrzymywania. </w:t>
      </w:r>
      <w:proofErr w:type="spellStart"/>
      <w:r w:rsidRPr="00D75BA4">
        <w:rPr>
          <w:rFonts w:ascii="Times New Roman" w:hAnsi="Times New Roman" w:cs="Times New Roman"/>
          <w:sz w:val="24"/>
          <w:szCs w:val="24"/>
        </w:rPr>
        <w:t>Rekonstytucja</w:t>
      </w:r>
      <w:proofErr w:type="spellEnd"/>
      <w:r w:rsidRPr="00D75BA4">
        <w:rPr>
          <w:rFonts w:ascii="Times New Roman" w:hAnsi="Times New Roman" w:cs="Times New Roman"/>
          <w:sz w:val="24"/>
          <w:szCs w:val="24"/>
        </w:rPr>
        <w:t xml:space="preserve">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rekombinacja. Technologiczno-techniczne rozwiązania w produkcji mlecznych napojów fermentowanych – dodatki, jakość i właściwości mlecznych napojów fermentowanych, procesy biochemiczne. Prebiotyki i </w:t>
      </w:r>
      <w:proofErr w:type="spellStart"/>
      <w:r w:rsidRPr="00D75BA4">
        <w:rPr>
          <w:rFonts w:ascii="Times New Roman" w:hAnsi="Times New Roman" w:cs="Times New Roman"/>
          <w:sz w:val="24"/>
          <w:szCs w:val="24"/>
        </w:rPr>
        <w:t>symbiotyki</w:t>
      </w:r>
      <w:proofErr w:type="spellEnd"/>
      <w:r w:rsidRPr="00D75BA4">
        <w:rPr>
          <w:rFonts w:ascii="Times New Roman" w:hAnsi="Times New Roman" w:cs="Times New Roman"/>
          <w:sz w:val="24"/>
          <w:szCs w:val="24"/>
        </w:rPr>
        <w:t>. Lody i mrożone desery mleczne.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charakteryzuje cechy funkcjonalne surowca oraz operacje technologiczne istotne w danym profilu produkcji oraz rozumie celowość doboru parametrów operacji jednostkowych, kierując się wiedzą z zakresu ich wpływu na przebieg i skuteczność procesu oraz ich wpływu na jakość produktu. Zna i objaśnia technologie produktów mleczarskich oraz zna i rozumie celowość i funkcje stosowanych urządzeń. Zna standardy jakościowe produktów mleczarskich oraz definiuje wady i rozumie ich przyczyny.</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wyprodukować mleko spożywcze, mleczne napoje fermentowane i niefermentowane, lody, desery oraz koncentraty, tj</w:t>
      </w:r>
      <w:r w:rsidR="00672ED9">
        <w:rPr>
          <w:rFonts w:ascii="Times New Roman" w:hAnsi="Times New Roman" w:cs="Times New Roman"/>
          <w:sz w:val="24"/>
          <w:szCs w:val="24"/>
        </w:rPr>
        <w:t>.</w:t>
      </w:r>
      <w:r w:rsidRPr="00D75BA4">
        <w:rPr>
          <w:rFonts w:ascii="Times New Roman" w:hAnsi="Times New Roman" w:cs="Times New Roman"/>
          <w:sz w:val="24"/>
          <w:szCs w:val="24"/>
        </w:rPr>
        <w:t xml:space="preserve"> mleko zagęszczone słodzone i niesłodzone, proszek mleczny. Potrafi obsługiwać (pod nadzorem) urządzenia z </w:t>
      </w:r>
      <w:r w:rsidRPr="00D75BA4">
        <w:rPr>
          <w:rFonts w:ascii="Times New Roman" w:hAnsi="Times New Roman" w:cs="Times New Roman"/>
          <w:sz w:val="24"/>
          <w:szCs w:val="24"/>
        </w:rPr>
        <w:lastRenderedPageBreak/>
        <w:t>linii technologicznych. Potrafi analizować przebieg procesu i korygować jego tok w sytuacjach nietypowych. Potrafi dobrać metody analityczne oraz obsłużyć typową aparaturę badawczo-kontrolną do oceny produktu i właściwie zinterpretować wyniki. Potrafi pozyskać informacje z literatury i baz danych oraz opracować matematyczną i graficzną interpretację wyników</w:t>
      </w:r>
      <w:r w:rsidR="00672ED9">
        <w:rPr>
          <w:rFonts w:ascii="Times New Roman" w:hAnsi="Times New Roman" w:cs="Times New Roman"/>
          <w:sz w:val="24"/>
          <w:szCs w:val="24"/>
        </w:rPr>
        <w:t>.</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przygotowany do aktywnego uczestnictwa w</w:t>
      </w:r>
      <w:r w:rsidR="00672ED9">
        <w:rPr>
          <w:rFonts w:ascii="Times New Roman" w:hAnsi="Times New Roman" w:cs="Times New Roman"/>
          <w:sz w:val="24"/>
          <w:szCs w:val="24"/>
        </w:rPr>
        <w:t> </w:t>
      </w:r>
      <w:r w:rsidRPr="00D75BA4">
        <w:rPr>
          <w:rFonts w:ascii="Times New Roman" w:hAnsi="Times New Roman" w:cs="Times New Roman"/>
          <w:sz w:val="24"/>
          <w:szCs w:val="24"/>
        </w:rPr>
        <w:t>realizacji procesów technologicznych i kierowania zespołem z zachowaniem zasad bezpieczeństwa. Jest gotów do zachowania krytycyzmu w wyrażaniu opinii i dyskusji. Przygotowany jest na konieczność ciągłego uzupełniania zdobytej wiedzy i doskonalenia umiejętności celem nadążania za postępem i optymalizacją procesów technologicznych.</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wykłady, ćwiczenia praktyczne, ćwiczenia laboratoryjne, ćwiczenia terenowe.</w:t>
      </w:r>
    </w:p>
    <w:p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t xml:space="preserve"> Technologia serów i preparatów białkowych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z zakresu przygotowania surowca w technologii serowarskiej, technologii serów dojrzewających, twarogowych, sera topionego i preparatów białkowych. Nabycie umiejętności wyrobu serów dojrzewających, topionych i produkcji serów twarogowych kwasowych i kwasowo-podpuszczkowych. Nabycie umiejętności w skali ćwierć-technicznej obsługi urządzeń do produkcji serów i twarogów. Nabycie umiejętności aktywnego uczestnictwa w procesie: produkcyjnym, podejmowania decyzji i pracy w zespole.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Rozwój technologii sera, twarogu i preparatów białkowych w kraju i</w:t>
      </w:r>
      <w:r w:rsidR="006B679F">
        <w:rPr>
          <w:rFonts w:ascii="Times New Roman" w:hAnsi="Times New Roman" w:cs="Times New Roman"/>
          <w:sz w:val="24"/>
          <w:szCs w:val="24"/>
        </w:rPr>
        <w:t> </w:t>
      </w:r>
      <w:r w:rsidRPr="00D75BA4">
        <w:rPr>
          <w:rFonts w:ascii="Times New Roman" w:hAnsi="Times New Roman" w:cs="Times New Roman"/>
          <w:sz w:val="24"/>
          <w:szCs w:val="24"/>
        </w:rPr>
        <w:t>zagranicą. Definicja sera oraz klasyfikacja i charakterystyka poszczególnych grup serów. Ogólne zasady wyrobu sera. Technologia produkcji i charakterystyka podstawowych rodzajów sera. Mechanizacja procesów technologicznych serów i twarogów. Technologia i technika produkcji serów. Technologia i technika produkcji serów twarogowych. Technologia i technika w produkcji serów i twarogów ze wszystkich białek mleka. Produkcja i charakterystyka serów topionych i</w:t>
      </w:r>
      <w:r w:rsidR="00672ED9">
        <w:rPr>
          <w:rFonts w:ascii="Times New Roman" w:hAnsi="Times New Roman" w:cs="Times New Roman"/>
          <w:sz w:val="24"/>
          <w:szCs w:val="24"/>
        </w:rPr>
        <w:t> </w:t>
      </w:r>
      <w:r w:rsidRPr="00D75BA4">
        <w:rPr>
          <w:rFonts w:ascii="Times New Roman" w:hAnsi="Times New Roman" w:cs="Times New Roman"/>
          <w:sz w:val="24"/>
          <w:szCs w:val="24"/>
        </w:rPr>
        <w:t>pasteryzowanych. Technologia i technika produkcji kazeiny. Technologia i</w:t>
      </w:r>
      <w:r w:rsidR="006B679F">
        <w:rPr>
          <w:rFonts w:ascii="Times New Roman" w:hAnsi="Times New Roman" w:cs="Times New Roman"/>
          <w:sz w:val="24"/>
          <w:szCs w:val="24"/>
        </w:rPr>
        <w:t> </w:t>
      </w:r>
      <w:r w:rsidRPr="00D75BA4">
        <w:rPr>
          <w:rFonts w:ascii="Times New Roman" w:hAnsi="Times New Roman" w:cs="Times New Roman"/>
          <w:sz w:val="24"/>
          <w:szCs w:val="24"/>
        </w:rPr>
        <w:t xml:space="preserve">technika produkcji </w:t>
      </w:r>
      <w:proofErr w:type="spellStart"/>
      <w:r w:rsidRPr="00D75BA4">
        <w:rPr>
          <w:rFonts w:ascii="Times New Roman" w:hAnsi="Times New Roman" w:cs="Times New Roman"/>
          <w:sz w:val="24"/>
          <w:szCs w:val="24"/>
        </w:rPr>
        <w:t>kazeinianów</w:t>
      </w:r>
      <w:proofErr w:type="spellEnd"/>
      <w:r w:rsidRPr="00D75BA4">
        <w:rPr>
          <w:rFonts w:ascii="Times New Roman" w:hAnsi="Times New Roman" w:cs="Times New Roman"/>
          <w:sz w:val="24"/>
          <w:szCs w:val="24"/>
        </w:rPr>
        <w:t xml:space="preserve"> i preparatów białkowych. Kierunki przetwórstwa serwatki.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zasady</w:t>
      </w:r>
      <w:proofErr w:type="gramEnd"/>
      <w:r w:rsidRPr="00D75BA4">
        <w:rPr>
          <w:rFonts w:ascii="Times New Roman" w:hAnsi="Times New Roman" w:cs="Times New Roman"/>
          <w:sz w:val="24"/>
          <w:szCs w:val="24"/>
        </w:rPr>
        <w:t xml:space="preserve"> doboru parametrów na poszczególne zabiegi technologiczne w</w:t>
      </w:r>
      <w:r w:rsidR="00672ED9">
        <w:rPr>
          <w:rFonts w:ascii="Times New Roman" w:hAnsi="Times New Roman" w:cs="Times New Roman"/>
          <w:sz w:val="24"/>
          <w:szCs w:val="24"/>
        </w:rPr>
        <w:t> </w:t>
      </w:r>
      <w:r w:rsidRPr="00D75BA4">
        <w:rPr>
          <w:rFonts w:ascii="Times New Roman" w:hAnsi="Times New Roman" w:cs="Times New Roman"/>
          <w:sz w:val="24"/>
          <w:szCs w:val="24"/>
        </w:rPr>
        <w:t>procesie produkcji serów i preparatów białkowych; wiedzę z zakresu technologii produkcji serów (podpuszczkowych, kwasowych, kwasowo-podpuszczkowych), serów topionych i</w:t>
      </w:r>
      <w:r w:rsidR="00672ED9">
        <w:rPr>
          <w:rFonts w:ascii="Times New Roman" w:hAnsi="Times New Roman" w:cs="Times New Roman"/>
          <w:sz w:val="24"/>
          <w:szCs w:val="24"/>
        </w:rPr>
        <w:t> </w:t>
      </w:r>
      <w:r w:rsidRPr="00D75BA4">
        <w:rPr>
          <w:rFonts w:ascii="Times New Roman" w:hAnsi="Times New Roman" w:cs="Times New Roman"/>
          <w:sz w:val="24"/>
          <w:szCs w:val="24"/>
        </w:rPr>
        <w:t>preparatów białkowych; metody identyfikacji wad serów i preparatów białkowych oraz potrafi określić przyczynę ich powstawania i sposoby zapobiegania.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dobrać parametry operacji jednostkowych w procesach technologicznych warunkujące uzyskanie produktu o pożądanych cechach; przeprowadzić proces wyrobu sera oraz twarogu w skali ćwierć-technicznej oraz potrafi ocenić gotowy produkt.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w:t>
      </w:r>
      <w:proofErr w:type="gramEnd"/>
      <w:r w:rsidRPr="00D75BA4">
        <w:rPr>
          <w:rFonts w:ascii="Times New Roman" w:hAnsi="Times New Roman" w:cs="Times New Roman"/>
          <w:sz w:val="24"/>
          <w:szCs w:val="24"/>
        </w:rPr>
        <w:t xml:space="preserve"> aktywnego i zespołowego uczestnictwa w realizacji procesów technologicznych; rozwijania świadomości wpływu czynników techniczno-technologicznych na jakość i trwałość produktów mleczarskich</w:t>
      </w:r>
      <w:r w:rsidR="00672ED9">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t xml:space="preserve"> Technologia masła i produktów wysokotłuszczowych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Przekazanie wiedzy nt.: przetwórstwa tłuszczu mlekowego, budowy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właściwości tłuszczu mlekowego, etapów procesu wyrobu masła i wyrobów masłopodobnych stosowanych w nim urządzeń. Nabycie umiejętności wyrobu masła i wyrobów masłopodobnych metodą periodyczną i ciągłą i oceny prawidłowości przebiegu procesu technologicznego oraz jakości produktu gotowego właściwej interpretacji uzyskiwanych wyników. Rozwijanie umiejętności aktywnego uczestnictwa w procesie produkcyjnym.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Produkcja i przetwórstwo tłuszczu mlekowego, Charakterystyka i rodzaje masła. Tłuszcz mlekowy jako surowiec do wyrobu masła i wyrobów </w:t>
      </w:r>
      <w:r w:rsidRPr="00D75BA4">
        <w:rPr>
          <w:rFonts w:ascii="Times New Roman" w:eastAsia="Arial" w:hAnsi="Times New Roman" w:cs="Times New Roman"/>
          <w:color w:val="000000"/>
          <w:sz w:val="24"/>
          <w:szCs w:val="24"/>
        </w:rPr>
        <w:lastRenderedPageBreak/>
        <w:t>wysokotłuszczowych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Koncentracja tłuszczu mlekowego w procesie wyrobu masła. Wstępne zabiegi oraz przygotowanie śmietanki do zmaślania (procesy cieplne, procesy biochemiczne). Urządzenia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 xml:space="preserve">aparatura wykorzystywana w produkcji masła i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xml:space="preserve">. Proces zmaślania oraz końcowe etapy produkcji. Zagrożenia jakości i produkcji. Wady oraz sposoby zapobiegania. Ocena sensoryczna, mikrobiologiczna i chemiczna oraz wartość odżywcza i </w:t>
      </w:r>
      <w:proofErr w:type="gramStart"/>
      <w:r w:rsidRPr="00D75BA4">
        <w:rPr>
          <w:rFonts w:ascii="Times New Roman" w:eastAsia="Arial" w:hAnsi="Times New Roman" w:cs="Times New Roman"/>
          <w:color w:val="000000"/>
          <w:sz w:val="24"/>
          <w:szCs w:val="24"/>
        </w:rPr>
        <w:t>dietetyczna .</w:t>
      </w:r>
      <w:proofErr w:type="gramEnd"/>
      <w:r w:rsidRPr="00D75BA4">
        <w:rPr>
          <w:rFonts w:ascii="Times New Roman" w:eastAsia="Arial" w:hAnsi="Times New Roman" w:cs="Times New Roman"/>
          <w:color w:val="000000"/>
          <w:sz w:val="24"/>
          <w:szCs w:val="24"/>
        </w:rPr>
        <w:t xml:space="preserve"> Bezwodny tłuszcz mlekowy (AMF) i kierunki jego wykorzystania. Cele i metody modyfikacji tłuszczu mlekowego.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charakterystykę</w:t>
      </w:r>
      <w:proofErr w:type="gramEnd"/>
      <w:r w:rsidRPr="00D75BA4">
        <w:rPr>
          <w:rFonts w:ascii="Times New Roman" w:eastAsia="Arial" w:hAnsi="Times New Roman" w:cs="Times New Roman"/>
          <w:color w:val="000000"/>
          <w:sz w:val="24"/>
          <w:szCs w:val="24"/>
        </w:rPr>
        <w:t xml:space="preserve"> przetwórstwa tłuszczu mlekowego, jego skład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 xml:space="preserve">właściwości fizykochemiczne, metody modyfikacji, znaczenie w żywieniu człowieka oraz zachodzące w nim przemiany; proces technologiczny i stosowane w nim urządzenia, w tym etapy związane z pozyskaniem i przygotowaniem śmietanki do zmaślania, zmaślaniem oraz końcowymi etapami wyrobu masła i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xml:space="preserve">; charakterystykę wad masła i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xml:space="preserve"> oraz sposoby zapewnienia jakości i bezpieczeństwa zdrowotnego.</w:t>
      </w:r>
    </w:p>
    <w:p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wyprodukować masło i </w:t>
      </w:r>
      <w:proofErr w:type="spellStart"/>
      <w:r w:rsidRPr="00D75BA4">
        <w:rPr>
          <w:rFonts w:ascii="Times New Roman" w:eastAsia="Arial" w:hAnsi="Times New Roman" w:cs="Times New Roman"/>
          <w:color w:val="000000"/>
          <w:sz w:val="24"/>
          <w:szCs w:val="24"/>
        </w:rPr>
        <w:t>miksy</w:t>
      </w:r>
      <w:proofErr w:type="spellEnd"/>
      <w:r w:rsidRPr="00D75BA4">
        <w:rPr>
          <w:rFonts w:ascii="Times New Roman" w:eastAsia="Arial" w:hAnsi="Times New Roman" w:cs="Times New Roman"/>
          <w:color w:val="000000"/>
          <w:sz w:val="24"/>
          <w:szCs w:val="24"/>
        </w:rPr>
        <w:t xml:space="preserve"> do smarowania pieczywa metodą periodyczną i pod opieką metodą ciągłą;</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zweryfikować prawidłowość przebiegu procesu </w:t>
      </w:r>
      <w:proofErr w:type="gramStart"/>
      <w:r w:rsidRPr="00D75BA4">
        <w:rPr>
          <w:rFonts w:ascii="Times New Roman" w:eastAsia="Arial" w:hAnsi="Times New Roman" w:cs="Times New Roman"/>
          <w:color w:val="000000"/>
          <w:sz w:val="24"/>
          <w:szCs w:val="24"/>
        </w:rPr>
        <w:t>technologicznego;</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 obsłużyć</w:t>
      </w:r>
      <w:proofErr w:type="gramEnd"/>
      <w:r w:rsidRPr="00D75BA4">
        <w:rPr>
          <w:rFonts w:ascii="Times New Roman" w:eastAsia="Arial" w:hAnsi="Times New Roman" w:cs="Times New Roman"/>
          <w:color w:val="000000"/>
          <w:sz w:val="24"/>
          <w:szCs w:val="24"/>
        </w:rPr>
        <w:t xml:space="preserve"> typową aparaturę badawczo kontrolną, wykorzystywaną w ocenie jakości masła i </w:t>
      </w:r>
      <w:proofErr w:type="spellStart"/>
      <w:r w:rsidRPr="00D75BA4">
        <w:rPr>
          <w:rFonts w:ascii="Times New Roman" w:eastAsia="Arial" w:hAnsi="Times New Roman" w:cs="Times New Roman"/>
          <w:color w:val="000000"/>
          <w:sz w:val="24"/>
          <w:szCs w:val="24"/>
        </w:rPr>
        <w:t>miksów</w:t>
      </w:r>
      <w:proofErr w:type="spellEnd"/>
      <w:r w:rsidRPr="00D75BA4">
        <w:rPr>
          <w:rFonts w:ascii="Times New Roman" w:eastAsia="Arial" w:hAnsi="Times New Roman" w:cs="Times New Roman"/>
          <w:color w:val="000000"/>
          <w:sz w:val="24"/>
          <w:szCs w:val="24"/>
        </w:rPr>
        <w:t xml:space="preserve"> oraz właściwie interpretować uzyskiwane wyniki; pozyskiwać informacje z literatury i baz danych, opisać i opracować matematycznie i graficznie wyniki oznaczeń.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aktywnego uczestnictwa oraz kierowania zespołem biorącym udział w procesie produkcyjnym; zachowania krytycyzmu w wyrażaniu opinii oraz dyskusji; odpowiedzialności za bezpieczeństwo pracy własnej i </w:t>
      </w:r>
      <w:proofErr w:type="gramStart"/>
      <w:r w:rsidRPr="00D75BA4">
        <w:rPr>
          <w:rFonts w:ascii="Times New Roman" w:eastAsia="Arial" w:hAnsi="Times New Roman" w:cs="Times New Roman"/>
          <w:color w:val="000000"/>
          <w:sz w:val="24"/>
          <w:szCs w:val="24"/>
        </w:rPr>
        <w:t xml:space="preserve">zespołu; </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świadomego</w:t>
      </w:r>
      <w:proofErr w:type="gramEnd"/>
      <w:r w:rsidRPr="00D75BA4">
        <w:rPr>
          <w:rFonts w:ascii="Times New Roman" w:eastAsia="Arial" w:hAnsi="Times New Roman" w:cs="Times New Roman"/>
          <w:color w:val="000000"/>
          <w:sz w:val="24"/>
          <w:szCs w:val="24"/>
        </w:rPr>
        <w:t xml:space="preserve"> ustawicznego uzupełniania i doskonalenia nabytej wiedzy i umiejętności w celu optymalizacji procesów technologicznych oraz dostosowania do zmieniającego się rynku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hAnsi="Times New Roman"/>
          <w:b/>
          <w:bCs/>
          <w:sz w:val="24"/>
          <w:szCs w:val="24"/>
        </w:rPr>
        <w:t>Opakowalnictwo produktów mleczarskich</w:t>
      </w:r>
    </w:p>
    <w:p w:rsidR="009E38BA" w:rsidRPr="00D75BA4" w:rsidRDefault="009E38BA" w:rsidP="009E38BA">
      <w:pPr>
        <w:autoSpaceDE w:val="0"/>
        <w:autoSpaceDN w:val="0"/>
        <w:adjustRightInd w:val="0"/>
        <w:spacing w:after="0" w:line="240" w:lineRule="auto"/>
        <w:jc w:val="both"/>
        <w:rPr>
          <w:rFonts w:ascii="Times New Roman" w:hAnsi="Times New Roman" w:cs="Times New Roman"/>
          <w:i/>
          <w:sz w:val="24"/>
          <w:szCs w:val="24"/>
        </w:rPr>
      </w:pPr>
      <w:r w:rsidRPr="00D75BA4">
        <w:rPr>
          <w:rFonts w:ascii="Times New Roman" w:hAnsi="Times New Roman" w:cs="Times New Roman"/>
          <w:i/>
          <w:sz w:val="24"/>
          <w:szCs w:val="24"/>
        </w:rPr>
        <w:t xml:space="preserve">Cel kształcenia: </w:t>
      </w:r>
      <w:r w:rsidRPr="00D75BA4">
        <w:rPr>
          <w:rFonts w:ascii="Times New Roman" w:hAnsi="Times New Roman" w:cs="Times New Roman"/>
          <w:sz w:val="24"/>
          <w:szCs w:val="24"/>
        </w:rPr>
        <w:t>Poznanie rodzajów i właściwości stosowanych w opakowalnictwie tworzyw opakowaniowych. Przekazanie wiedzy o technikach i technologiach pakowania produktów mleczarskich. Nabycie podstawowych umiejętności oceny właściwości materiałów opakowaniowych oraz obsługi wybranych maszyn pakujących. Rozwijanie umiejętności właściwej interpretacji wyników analiz i doświadczeń.</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Funkcje i podział opakowań. Tworzywa opakowaniowe, podstawowe właściwości i formy konstrukcyjne opakowań z tych tworzyw. Techniki tworzenia opakowań w różnych systemach pakowania. Technologie pakowania: pakowanie aseptyczne, pakowanie w podwyższonym standardzie higienicznym, pakowanie próżniowe, pakowanie w</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modyfikowanej atmosferze. Postęp w opakowalnictwie. Opakowania aktywne i inteligentne. System wymiarowy opakowań. Zasady tworzenia jednostki ładunkowej. Opakowania a jakość i bezpieczeństwo produktów mleczarskich. Znakowanie opakowań produktów mleczarskich. </w:t>
      </w:r>
      <w:proofErr w:type="spellStart"/>
      <w:r w:rsidRPr="00D75BA4">
        <w:rPr>
          <w:rFonts w:ascii="Times New Roman" w:hAnsi="Times New Roman" w:cs="Times New Roman"/>
          <w:sz w:val="24"/>
          <w:szCs w:val="24"/>
        </w:rPr>
        <w:t>Biotworzywa</w:t>
      </w:r>
      <w:proofErr w:type="spellEnd"/>
      <w:r w:rsidRPr="00D75BA4">
        <w:rPr>
          <w:rFonts w:ascii="Times New Roman" w:hAnsi="Times New Roman" w:cs="Times New Roman"/>
          <w:sz w:val="24"/>
          <w:szCs w:val="24"/>
        </w:rPr>
        <w:t>. Ekologiczne aspekty stosowania opakowań.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charakteryzuje właściwości tworzyw opakowaniowych w</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aspekcie ich przydatności do pakowania produktów mleczarskich. Zna i rozumie techniki oraz technologie pakowania produktów mleczarskich. Zna i wyjaśnia poprawność informacji obecnych na opakowaniach produktów mleczarskich.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Potrafi obsługiwać urządzenia do analizy wybranych właściwości tworzyw opakowaniowych oraz wybrane maszyny pakujące i urządzenia im towarzyszące. Potrafi zaprojektować opakowanie (rodzaj tworzywa, technikę pakowania, oznakowanie opakowania i zagospodarowanie odpadów opakowaniowych) dla wybranego produktu mleczarskiego. Potrafi opracować matematycznie wyniki przeprowadzonych badań (podstawowe miary statystyczne, tworzenie tabel, wykresów, diagramów) oraz </w:t>
      </w:r>
      <w:proofErr w:type="gramStart"/>
      <w:r w:rsidRPr="00D75BA4">
        <w:rPr>
          <w:rFonts w:ascii="Times New Roman" w:hAnsi="Times New Roman" w:cs="Times New Roman"/>
          <w:sz w:val="24"/>
          <w:szCs w:val="24"/>
        </w:rPr>
        <w:t>formułować  wnioski</w:t>
      </w:r>
      <w:proofErr w:type="gramEnd"/>
      <w:r w:rsidRPr="00D75BA4">
        <w:rPr>
          <w:rFonts w:ascii="Times New Roman" w:hAnsi="Times New Roman" w:cs="Times New Roman"/>
          <w:sz w:val="24"/>
          <w:szCs w:val="24"/>
        </w:rPr>
        <w:t>.</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Jest gotów do dyskusji nt. opakowalnictwa produktów mleczarskich oraz znaczenia społecznej i zawodowej odpowiedzialności za wpływ opakowania żywności na jej jakość, trwałość i bezpieczeństwo Jest przygotowany do zorganizowania podziału pracy na stanowisku badawczym, współpracy w zespole badawczym przy sporządzaniu sprawozdania oraz świadomej oceny wkładu własnej pracy w całość opracowywanego zadania badawczego.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72ED9">
        <w:rPr>
          <w:rFonts w:ascii="Times New Roman" w:hAnsi="Times New Roman" w:cs="Times New Roman"/>
          <w:sz w:val="24"/>
          <w:szCs w:val="24"/>
        </w:rPr>
        <w:t>.</w:t>
      </w:r>
    </w:p>
    <w:p w:rsidR="009E38BA" w:rsidRPr="00D75BA4" w:rsidRDefault="009E38BA" w:rsidP="005D1050">
      <w:pPr>
        <w:pStyle w:val="Akapitzlist"/>
        <w:numPr>
          <w:ilvl w:val="1"/>
          <w:numId w:val="30"/>
        </w:numPr>
        <w:spacing w:after="0"/>
        <w:ind w:left="0" w:firstLine="0"/>
        <w:jc w:val="both"/>
        <w:rPr>
          <w:rFonts w:ascii="Times New Roman" w:hAnsi="Times New Roman"/>
          <w:sz w:val="24"/>
          <w:szCs w:val="24"/>
        </w:rPr>
      </w:pPr>
      <w:r w:rsidRPr="00D75BA4">
        <w:rPr>
          <w:rFonts w:ascii="Times New Roman" w:eastAsia="Arial" w:hAnsi="Times New Roman"/>
          <w:b/>
          <w:bCs/>
          <w:color w:val="000000"/>
          <w:sz w:val="24"/>
          <w:szCs w:val="24"/>
        </w:rPr>
        <w:t>Higiena produkcji, mycie i odkażanie w przemyśle mleczarskim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kształcenia: </w:t>
      </w:r>
      <w:r w:rsidRPr="00D75BA4">
        <w:rPr>
          <w:rFonts w:ascii="Times New Roman" w:eastAsia="Arial" w:hAnsi="Times New Roman" w:cs="Times New Roman"/>
          <w:color w:val="000000"/>
          <w:sz w:val="24"/>
          <w:szCs w:val="24"/>
        </w:rPr>
        <w:t>Przekazanie wiedzy nt</w:t>
      </w:r>
      <w:r w:rsidR="006B679F">
        <w:rPr>
          <w:rFonts w:ascii="Times New Roman" w:eastAsia="Arial" w:hAnsi="Times New Roman" w:cs="Times New Roman"/>
          <w:color w:val="000000"/>
          <w:sz w:val="24"/>
          <w:szCs w:val="24"/>
        </w:rPr>
        <w:t>.</w:t>
      </w:r>
      <w:r w:rsidRPr="00D75BA4">
        <w:rPr>
          <w:rFonts w:ascii="Times New Roman" w:eastAsia="Arial" w:hAnsi="Times New Roman" w:cs="Times New Roman"/>
          <w:color w:val="000000"/>
          <w:sz w:val="24"/>
          <w:szCs w:val="24"/>
        </w:rPr>
        <w:t xml:space="preserve"> celów, metod, środków stosowanych do mycia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dezynfekcji, higieny środowiska w przemyśle mleczarskim. Nabycie umiejętności doboru metody, parametrów, rodzaju środków myjących i dezynfekujących, metod weryfikacji mycia i dezynfekcji w przemyśle mleczarskim. Rozwijanie umiejętności korzystania z technik graficznej prezentacji, prawidłowego korzystania ze źródeł, komunikacji i pracy w grupie oraz świadomości odpowiedzialności producenta żywności za zdrowie i życie konsumenta.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eastAsia="Arial" w:hAnsi="Times New Roman" w:cs="Times New Roman"/>
          <w:color w:val="000000"/>
          <w:sz w:val="24"/>
          <w:szCs w:val="24"/>
        </w:rPr>
        <w:t xml:space="preserve">Charakterystyka zagrożeń w przemyśle mleczarskim. Cele i obszary Dobrej praktyki produkcyjnej i Dobrej praktyki higienicznej w zakładach przemysłu mleczarskiego. Charakterystyka procesu mycia i dezynfekcji w zakładach przemysłu mleczarskiego. Środki myjące i dezynfekujące. </w:t>
      </w:r>
      <w:proofErr w:type="spellStart"/>
      <w:r w:rsidRPr="00D75BA4">
        <w:rPr>
          <w:rFonts w:ascii="Times New Roman" w:eastAsia="Arial" w:hAnsi="Times New Roman" w:cs="Times New Roman"/>
          <w:color w:val="000000"/>
          <w:sz w:val="24"/>
          <w:szCs w:val="24"/>
        </w:rPr>
        <w:t>Biofilmy</w:t>
      </w:r>
      <w:proofErr w:type="spellEnd"/>
      <w:r w:rsidRPr="00D75BA4">
        <w:rPr>
          <w:rFonts w:ascii="Times New Roman" w:eastAsia="Arial" w:hAnsi="Times New Roman" w:cs="Times New Roman"/>
          <w:color w:val="000000"/>
          <w:sz w:val="24"/>
          <w:szCs w:val="24"/>
        </w:rPr>
        <w:t>. Higiena środowiska produkcji. Weryfikacja skuteczności zabiegów mycia i dezynfekcji.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Zna i rozumie </w:t>
      </w:r>
      <w:r w:rsidRPr="00D75BA4">
        <w:rPr>
          <w:rFonts w:ascii="Times New Roman" w:eastAsia="Arial" w:hAnsi="Times New Roman" w:cs="Times New Roman"/>
          <w:color w:val="000000"/>
          <w:sz w:val="24"/>
          <w:szCs w:val="24"/>
        </w:rPr>
        <w:t>podstawowe cele oraz metody mycia i dezynfekcji, wymienia i charakteryzuje czynniki mające wpływ na efektywność procesu mycia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dezynfekcji. Zna i charakteryzuje elementy środowiska produkcji, które zapewniają wysokie standardy higieny oraz rozumie i objaśnia ich znaczenie w produkcji bezpiecznej żywności.</w:t>
      </w:r>
    </w:p>
    <w:p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zaproponować</w:t>
      </w:r>
      <w:r w:rsidRPr="00D75BA4">
        <w:rPr>
          <w:rFonts w:ascii="Times New Roman" w:eastAsia="Arial" w:hAnsi="Times New Roman" w:cs="Times New Roman"/>
          <w:color w:val="000000"/>
          <w:sz w:val="24"/>
          <w:szCs w:val="24"/>
        </w:rPr>
        <w:t xml:space="preserve"> odpowiednie metody, parametry mycia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dezynfekcji dla poszczególnych obiektów. Potrafi stosować odpowiednie metody weryfikacji skuteczności mycia i dezynfekcji.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Jest przygotowany do </w:t>
      </w:r>
      <w:r w:rsidRPr="00D75BA4">
        <w:rPr>
          <w:rFonts w:ascii="Times New Roman" w:eastAsia="Arial" w:hAnsi="Times New Roman" w:cs="Times New Roman"/>
          <w:color w:val="000000"/>
          <w:sz w:val="24"/>
          <w:szCs w:val="24"/>
        </w:rPr>
        <w:t>utrzymania wysokich standardów higienicznych produkcji żywności, gwarantujących bezpieczeństwo konsumentom. Jest gotów do współpracy z kolegami z zespołu badawczego przy wykonywaniu ćwiczeń i</w:t>
      </w:r>
      <w:r w:rsidR="00672ED9">
        <w:rPr>
          <w:rFonts w:ascii="Times New Roman" w:eastAsia="Arial" w:hAnsi="Times New Roman" w:cs="Times New Roman"/>
          <w:color w:val="000000"/>
          <w:sz w:val="24"/>
          <w:szCs w:val="24"/>
        </w:rPr>
        <w:t> </w:t>
      </w:r>
      <w:r w:rsidRPr="00D75BA4">
        <w:rPr>
          <w:rFonts w:ascii="Times New Roman" w:eastAsia="Arial" w:hAnsi="Times New Roman" w:cs="Times New Roman"/>
          <w:color w:val="000000"/>
          <w:sz w:val="24"/>
          <w:szCs w:val="24"/>
        </w:rPr>
        <w:t>sporządzaniu sprawozdania</w:t>
      </w:r>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terenowe</w:t>
      </w:r>
      <w:r w:rsidR="00672ED9">
        <w:rPr>
          <w:rFonts w:ascii="Times New Roman" w:hAnsi="Times New Roman" w:cs="Times New Roman"/>
          <w:sz w:val="24"/>
          <w:szCs w:val="24"/>
        </w:rPr>
        <w:t>.</w:t>
      </w:r>
    </w:p>
    <w:p w:rsidR="009E38BA" w:rsidRPr="00D75BA4" w:rsidRDefault="009E38BA" w:rsidP="005D1050">
      <w:pPr>
        <w:pStyle w:val="Akapitzlist"/>
        <w:numPr>
          <w:ilvl w:val="1"/>
          <w:numId w:val="30"/>
        </w:numPr>
        <w:spacing w:after="0"/>
        <w:ind w:left="0" w:firstLine="0"/>
        <w:rPr>
          <w:rFonts w:ascii="Times New Roman" w:hAnsi="Times New Roman"/>
          <w:b/>
          <w:sz w:val="24"/>
          <w:szCs w:val="24"/>
        </w:rPr>
      </w:pPr>
      <w:r w:rsidRPr="00D75BA4">
        <w:rPr>
          <w:rFonts w:ascii="Times New Roman" w:hAnsi="Times New Roman"/>
          <w:b/>
          <w:sz w:val="24"/>
          <w:szCs w:val="24"/>
        </w:rPr>
        <w:t xml:space="preserve"> Postęp techniczno-technologiczny w przetwórstwie mleka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teoretycznej i praktycznej z postępu w technice, technologii i analityce w produkcji mleka oraz produktów mlecznych, a także ich modyfikacji. Rozwijanie umiejętności w zakresie twórczej pracy nad zagadnieniami rozwoju produkcji mleczarskiej z uwzględnieniem perspektyw wykorzystania nowoczesnych technik i technologii oraz metod analitycznych. Rozwijanie umiejętności i postaw służących samokształceniu oraz komunikacji 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Aktualne kierunki rozwoju produkcji mleczarskiej. Nowe technologie i</w:t>
      </w:r>
      <w:r w:rsidR="006B679F">
        <w:rPr>
          <w:rFonts w:ascii="Times New Roman" w:hAnsi="Times New Roman" w:cs="Times New Roman"/>
          <w:sz w:val="24"/>
          <w:szCs w:val="24"/>
        </w:rPr>
        <w:t> </w:t>
      </w:r>
      <w:r w:rsidRPr="00D75BA4">
        <w:rPr>
          <w:rFonts w:ascii="Times New Roman" w:hAnsi="Times New Roman" w:cs="Times New Roman"/>
          <w:sz w:val="24"/>
          <w:szCs w:val="24"/>
        </w:rPr>
        <w:t>techniki w produkcji mleczarskiej. Żywność funkcjonalna. Substancje dodatkowe. Podstawy i założenia mikrobiologii prognostycznej. Metody oceny jakości mleka i jego przetworów. Zarządzanie jakością – szacowanie ryzyka.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definicje</w:t>
      </w:r>
      <w:proofErr w:type="gramEnd"/>
      <w:r w:rsidRPr="00D75BA4">
        <w:rPr>
          <w:rFonts w:ascii="Times New Roman" w:hAnsi="Times New Roman" w:cs="Times New Roman"/>
          <w:sz w:val="24"/>
          <w:szCs w:val="24"/>
        </w:rPr>
        <w:t xml:space="preserve"> i charakterystykę oraz sposoby dokonywania doboru nowoczesnych rozwiązań technologicznych i technicznych w produkcji artykułów mleczarskich o typowym i zmodyfikowanym składzie; wskazania i zasady opisywania techniki i procedur wykorzystywane do oceny surowców i produktów mleczarskich oraz skuteczności i</w:t>
      </w:r>
      <w:r w:rsidR="00672ED9">
        <w:rPr>
          <w:rFonts w:ascii="Times New Roman" w:hAnsi="Times New Roman" w:cs="Times New Roman"/>
          <w:sz w:val="24"/>
          <w:szCs w:val="24"/>
        </w:rPr>
        <w:t> </w:t>
      </w:r>
      <w:r w:rsidRPr="00D75BA4">
        <w:rPr>
          <w:rFonts w:ascii="Times New Roman" w:hAnsi="Times New Roman" w:cs="Times New Roman"/>
          <w:sz w:val="24"/>
          <w:szCs w:val="24"/>
        </w:rPr>
        <w:t xml:space="preserve">wpływu procesów na cechy fizykochemiczne surowców, produktów i materiału badawczego.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proponować zastosowanie nowych technik i technologii oraz metod analitycznych oceny skuteczności procesu technologicznego oraz oceny jakości mleka i jego </w:t>
      </w:r>
      <w:r w:rsidRPr="00D75BA4">
        <w:rPr>
          <w:rFonts w:ascii="Times New Roman" w:hAnsi="Times New Roman" w:cs="Times New Roman"/>
          <w:sz w:val="24"/>
          <w:szCs w:val="24"/>
        </w:rPr>
        <w:lastRenderedPageBreak/>
        <w:t xml:space="preserve">produktów; opracowywać i prezentować wybrany temat z zakresu postępu w technologii, technice i analityce.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potrzeby dokształcania w zakresie postępu w wybranej branży przemysłu spożywczego oraz współczesnych wymagań dotyczących wykonywanego zawodu; aktywnego i twórczego uczestnictwa w dyskusji dotyczącej postępu techniczno-technologicznego w branży mleczarskiej.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ćwiczenia terenowe</w:t>
      </w:r>
      <w:r w:rsidR="00672ED9">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2. Kształcenie w zakresie technologii mięsa</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2.1. Technologia i chemia mięsa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podstaw nauki o mięsie, kierunków przetwarzania mięsa, operacji jednostkowych, linii technologicznych, maszyn i urządzeń, zdobywanie umiejętności produkcji przetworów mięsnych, analizy wydajności procesów jednostkowych, analizy wyników badań, poznanie przyczyn odchyleń jakościowych, rozwijanie umiejętności dyskusji wyników, ich graficznej prezentacji oraz opracowywania nowych produktów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Definicja, skład chemiczny i właściwości mięsa. Budowa makro i</w:t>
      </w:r>
      <w:r w:rsidR="00672ED9">
        <w:rPr>
          <w:rFonts w:ascii="Times New Roman" w:hAnsi="Times New Roman" w:cs="Times New Roman"/>
          <w:sz w:val="24"/>
          <w:szCs w:val="24"/>
        </w:rPr>
        <w:t> </w:t>
      </w:r>
      <w:r w:rsidRPr="00D75BA4">
        <w:rPr>
          <w:rFonts w:ascii="Times New Roman" w:hAnsi="Times New Roman" w:cs="Times New Roman"/>
          <w:sz w:val="24"/>
          <w:szCs w:val="24"/>
        </w:rPr>
        <w:t>mikroskopowa mięśni. Zmiany pośmiertne w tkance mięśniowej; charakterystyka procesu dojrzewania mięsa. Charakterystyka bazy surowcowej przemysłu. Ubój i czynności poubojowe, klasyfikacja i rozbiór tusz wieprzowych i wołowych, charakterystyka elementów. Surowce tłuszczowe i uboczne artykuły uboju - możliwości wykorzystania i utylizacja. Przetwórstwo mięsa - charakterystyka operacji jednostkowych, wykorzystywane urządzenia, surowce i dodatki w produkcji wędzonek, kiełbas, wędlin podrobowych, wyrobów fermentowanych. Ocena surowca mięsnego - składniki mięsa i testy świeżości; zmiany pośmiertne i ich wpływ na jakość mięsa; peklowanie i ocena mięsa peklowanego; właściwości technologiczne mięsa; produkcja i ocena tłuszczów topionych; produkcja i ocena przetworów mięsnych: wędzonek, kiełbas, wędlin podrobowych, studzienin, konserw pasteryzowanych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produkcję mięsa, jego charakterystykę chemiczną, biochemiczną i</w:t>
      </w:r>
      <w:r w:rsidR="00672ED9">
        <w:rPr>
          <w:rFonts w:ascii="Times New Roman" w:hAnsi="Times New Roman" w:cs="Times New Roman"/>
          <w:sz w:val="24"/>
          <w:szCs w:val="24"/>
        </w:rPr>
        <w:t> </w:t>
      </w:r>
      <w:r w:rsidRPr="00D75BA4">
        <w:rPr>
          <w:rFonts w:ascii="Times New Roman" w:hAnsi="Times New Roman" w:cs="Times New Roman"/>
          <w:sz w:val="24"/>
          <w:szCs w:val="24"/>
        </w:rPr>
        <w:t>technologiczną; kierunki przetwarzania mięsa, konstrukcję i funkcjonowanie maszyn i</w:t>
      </w:r>
      <w:r w:rsidR="00672ED9">
        <w:rPr>
          <w:rFonts w:ascii="Times New Roman" w:hAnsi="Times New Roman" w:cs="Times New Roman"/>
          <w:sz w:val="24"/>
          <w:szCs w:val="24"/>
        </w:rPr>
        <w:t> </w:t>
      </w:r>
      <w:r w:rsidRPr="00D75BA4">
        <w:rPr>
          <w:rFonts w:ascii="Times New Roman" w:hAnsi="Times New Roman" w:cs="Times New Roman"/>
          <w:sz w:val="24"/>
          <w:szCs w:val="24"/>
        </w:rPr>
        <w:t>urządzeń standardowych linii technologicznych; podstawowe techniki analizy chemicznej, instrumentalnej i sensorycznej do oceny jakości i świeżości mięsa i przetworów mięsnych oraz metody stosowane do oznaczania ich składników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dokonać obiektywnej i krytycznej oceny przemysłu mięsnego, w</w:t>
      </w:r>
      <w:r w:rsidR="00DC00A4">
        <w:rPr>
          <w:rFonts w:ascii="Times New Roman" w:hAnsi="Times New Roman" w:cs="Times New Roman"/>
          <w:sz w:val="24"/>
          <w:szCs w:val="24"/>
        </w:rPr>
        <w:t> </w:t>
      </w:r>
      <w:r w:rsidRPr="00D75BA4">
        <w:rPr>
          <w:rFonts w:ascii="Times New Roman" w:hAnsi="Times New Roman" w:cs="Times New Roman"/>
          <w:sz w:val="24"/>
          <w:szCs w:val="24"/>
        </w:rPr>
        <w:t>zakresie oceny jakości zwierząt rzeźnych, produkcji mięsa i przetworów mięsnych, celowości stosowania dodatków oraz czynników kształtujących jakość przetworów i mięsa kulinarnego; analizować skład chemiczny, właściwości sensoryczne i fizykochemiczne mięsa i przetworów mięsnych z wykorzystaniem urządzeń i aparatów typowych dla przemysłu mięsnego i laboratoriów kontroli jakości; dobrać metody i techniki wprowadzania na rynek nowych wyrobów mięsnych; analizować wpływ operacji jednostkowych na jakość i wydajność produktu; sporządzić sprawozdanie, przeprowadzić analizę wyników i ich dyskusję w oparciu o zdobytą wiedzę.</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zespołach i przyjmowania w nich różnych roli, w procesie produkcji, obsługi maszyn i urządzeń, oceny jakościowej i sensorycznej mięsa i</w:t>
      </w:r>
      <w:r w:rsidR="00DC00A4">
        <w:rPr>
          <w:rFonts w:ascii="Times New Roman" w:hAnsi="Times New Roman" w:cs="Times New Roman"/>
          <w:sz w:val="24"/>
          <w:szCs w:val="24"/>
        </w:rPr>
        <w:t> </w:t>
      </w:r>
      <w:r w:rsidRPr="00D75BA4">
        <w:rPr>
          <w:rFonts w:ascii="Times New Roman" w:hAnsi="Times New Roman" w:cs="Times New Roman"/>
          <w:sz w:val="24"/>
          <w:szCs w:val="24"/>
        </w:rPr>
        <w:t>przetworów mięsnych ze świadomością odpowiedzialności i konsekwencji za własne i</w:t>
      </w:r>
      <w:r w:rsidR="00DC00A4">
        <w:rPr>
          <w:rFonts w:ascii="Times New Roman" w:hAnsi="Times New Roman" w:cs="Times New Roman"/>
          <w:sz w:val="24"/>
          <w:szCs w:val="24"/>
        </w:rPr>
        <w:t> </w:t>
      </w:r>
      <w:r w:rsidRPr="00D75BA4">
        <w:rPr>
          <w:rFonts w:ascii="Times New Roman" w:hAnsi="Times New Roman" w:cs="Times New Roman"/>
          <w:sz w:val="24"/>
          <w:szCs w:val="24"/>
        </w:rPr>
        <w:t xml:space="preserve">zespołowe działanie; ponoszenia społecznej, zawodowej i etycznej odpowiedzialności za procesy produkcji mięsa i przetworów mięsnych, ich wartość odżywczą i bezpieczeństwo.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DC00A4">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2.2. Niekonwencjonalne surowce zwierzęce - Ryby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dotyczącej surowców rybnych - źródeł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metod pozyskiwania ryb, ich cech charakterystycznych, składu chemicznego, wartości odżywczej, cech technologicznych. Poznanie zmian zachodzących w czasie przechowywania </w:t>
      </w:r>
      <w:r w:rsidRPr="00D75BA4">
        <w:rPr>
          <w:rFonts w:ascii="Times New Roman" w:hAnsi="Times New Roman" w:cs="Times New Roman"/>
          <w:sz w:val="24"/>
          <w:szCs w:val="24"/>
        </w:rPr>
        <w:lastRenderedPageBreak/>
        <w:t>surowców rybnych, stosowanych metod oceny świeżości i zasad klasyfikacji. Nabycie wiedzy dotyczącej metod zabezpieczania i przygotowania surowców rybnych do przetwórstwa właściwego. Poznanie podstaw poszczególnych technologii stosowanych w przetwórstwie ryb.</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surowca rybnego oraz metod jego przetwarzania - pozyskiwanie, budowa histologiczna, wydajność i skład chemiczny, wartość odżywcza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znaczenie w diecie człowieka; klasyfikacja i metody oceny świeżości, wstępna obróbka mechaniczna, kryteria przydatności do przetwórstwa właściwego i wybór metody przetwarzania, tradycyjne i nowoczesne metody przetwórstwa (solenie, wędzenie, marynowanie, produkcja konserw) oraz metody i zasady oceny gotowego produktu.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cechy</w:t>
      </w:r>
      <w:proofErr w:type="gramEnd"/>
      <w:r w:rsidRPr="00D75BA4">
        <w:rPr>
          <w:rFonts w:ascii="Times New Roman" w:hAnsi="Times New Roman" w:cs="Times New Roman"/>
          <w:sz w:val="24"/>
          <w:szCs w:val="24"/>
        </w:rPr>
        <w:t xml:space="preserve"> charakterystyczne ryb jako surowca do przetwórstwa, skład chemiczny i wartość odżywczą, zasady i metody klasyfikacji, zmiany zachodzące w czasie przechowywania; metody i urządzenia wykorzystywane we wstępnej obróbce ryb; metody przetwarzania ryb, operacje jednostkowe i podstawowe procesy technologiczne stosowane w</w:t>
      </w:r>
      <w:r w:rsidR="00602435">
        <w:rPr>
          <w:rFonts w:ascii="Times New Roman" w:hAnsi="Times New Roman" w:cs="Times New Roman"/>
          <w:sz w:val="24"/>
          <w:szCs w:val="24"/>
        </w:rPr>
        <w:t> </w:t>
      </w:r>
      <w:r w:rsidRPr="00D75BA4">
        <w:rPr>
          <w:rFonts w:ascii="Times New Roman" w:hAnsi="Times New Roman" w:cs="Times New Roman"/>
          <w:sz w:val="24"/>
          <w:szCs w:val="24"/>
        </w:rPr>
        <w:t>przetwórstwie.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przeprowadzić klasyfikację oraz wstępną obróbkę surowców rybnych; wykonać analizy służące ocenie jakości produktów rybnych, poprawnie zweryfikować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opracować ich wyniki.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indywidualnej oraz organizowania pracy w</w:t>
      </w:r>
      <w:r w:rsidR="00602435">
        <w:rPr>
          <w:rFonts w:ascii="Times New Roman" w:hAnsi="Times New Roman" w:cs="Times New Roman"/>
          <w:sz w:val="24"/>
          <w:szCs w:val="24"/>
        </w:rPr>
        <w:t> </w:t>
      </w:r>
      <w:r w:rsidRPr="00D75BA4">
        <w:rPr>
          <w:rFonts w:ascii="Times New Roman" w:hAnsi="Times New Roman" w:cs="Times New Roman"/>
          <w:sz w:val="24"/>
          <w:szCs w:val="24"/>
        </w:rPr>
        <w:t>zespole wykonującym ćwiczenia; aktywnego uczestnictwa w wykonywaniu zadania i</w:t>
      </w:r>
      <w:r w:rsidR="00602435">
        <w:rPr>
          <w:rFonts w:ascii="Times New Roman" w:hAnsi="Times New Roman" w:cs="Times New Roman"/>
          <w:sz w:val="24"/>
          <w:szCs w:val="24"/>
        </w:rPr>
        <w:t> </w:t>
      </w:r>
      <w:r w:rsidRPr="00D75BA4">
        <w:rPr>
          <w:rFonts w:ascii="Times New Roman" w:hAnsi="Times New Roman" w:cs="Times New Roman"/>
          <w:sz w:val="24"/>
          <w:szCs w:val="24"/>
        </w:rPr>
        <w:t>interpretacji wyników pracy zespołu</w:t>
      </w:r>
      <w:r w:rsidR="00602435">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2.3. Niekonwencjonalne surowce zwierzęce – Zwierzęta łowne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organizacji łowiectwa, charakterystyki gatunków, liczebności i pozyskania zwierząt łownych oraz charakterystyki chemicznej i</w:t>
      </w:r>
      <w:r w:rsidR="00602435">
        <w:rPr>
          <w:rFonts w:ascii="Times New Roman" w:hAnsi="Times New Roman" w:cs="Times New Roman"/>
          <w:sz w:val="24"/>
          <w:szCs w:val="24"/>
        </w:rPr>
        <w:t> </w:t>
      </w:r>
      <w:r w:rsidRPr="00D75BA4">
        <w:rPr>
          <w:rFonts w:ascii="Times New Roman" w:hAnsi="Times New Roman" w:cs="Times New Roman"/>
          <w:sz w:val="24"/>
          <w:szCs w:val="24"/>
        </w:rPr>
        <w:t>technologicznej dziczyzny. Nabycie umiejętności odróżniania dziczyzny od mięsa zwierząt rzeźnych, rozpoznanie charakterystycznych cech tych surowców. Określenie przydatności różnych gatunków dziczyzny do produkcji przetworów mięsnych. Poznanie zasad oceny sanitarno-weterynaryjnej.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Zasady systemu łowieckiego w Polsce, charakterystyka gatunków, liczebności i pozyskania zwierząt łownych. Wpływ polowania i postępowania z upolowaną zwierzyną na jakość mięsa. Ocena i charakterystyka technologiczna i chemiczna mięsa zwierząt łownych. Możliwości kulinarnego i przetwórczego wykorzystania dziczyzny. Zasady oceny sanitarno-weterynaryjnej, organizacja obrotu dziczyzną i wymagania stawiane zakładom rozbioru i przetwórstwa dziczyzny. Ocena i charakterystyka technologiczna i chemiczna mięsa zwierząt łownych. Możliwości kulinarnego i przetwórczego wykorzystania dziczyzny. Produkcja i ocena przetworów z dziczyzny.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zasady</w:t>
      </w:r>
      <w:proofErr w:type="gramEnd"/>
      <w:r w:rsidRPr="00D75BA4">
        <w:rPr>
          <w:rFonts w:ascii="Times New Roman" w:hAnsi="Times New Roman" w:cs="Times New Roman"/>
          <w:sz w:val="24"/>
          <w:szCs w:val="24"/>
        </w:rPr>
        <w:t xml:space="preserve"> systemu łowieckiego w Polsce; charakterystykę gatunków zwierząt łownych; związki między sposobem polowania i postępowaniem z pozyskaną zwierzyną łowną a jakością uzyskanej dziczyzny; skład chemiczny i właściwości technologiczne dziczyzny; wymagania stawiane zakładom rozbioru i przetwórstwa dziczyzny; zasady organizacji pracy oraz wyposażenie techniczne w tego typu zakładach.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wskazać różnice w produkcie wynikające z zastosowanego surowca; ocenić przydatność dziczyzny do wytwarzania różnych przetworów mięsnych; rozpoznać mięso zwierząt łownych; sporządzić sprawozdanie i przeprowadzić analizę wyników i ich dyskusję w oparciu o posiadaną wiedzę.</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i podziału pracy na stanowisku badawczym, współpracy z kolegami z zespołu badawczego przy sporządzaniu sprawozdania oraz oceny wkładu własnej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lastRenderedPageBreak/>
        <w:t>2.4. Metody oceny mięsa i przetworów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podstawowej wiedzy dotyczącej metod instrumentalnych stosowanych w ocenie mięsa i przetworów mięsnych, ze szczególnym uwzględnieniem instrumentalnych metod mikrobiologicznych, analizy barwy metodami instrumentalnymi, metod wytrzymałościowych stosowanych w ocenie tekstury oraz metod chromatograficznych w charakterystyce chemicznej. Zdobycie umiejętności doboru metod instrumentalnych do oceny poszczególnych wyróżników jakościowych oraz analizy czynników determinujących precyzję pomiarów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Charakterystyka metod instrumentalnych stosowanych w ocenie mięsa i</w:t>
      </w:r>
      <w:r w:rsidR="00602435">
        <w:rPr>
          <w:rFonts w:ascii="Times New Roman" w:hAnsi="Times New Roman" w:cs="Times New Roman"/>
          <w:sz w:val="24"/>
          <w:szCs w:val="24"/>
        </w:rPr>
        <w:t> </w:t>
      </w:r>
      <w:r w:rsidRPr="00D75BA4">
        <w:rPr>
          <w:rFonts w:ascii="Times New Roman" w:hAnsi="Times New Roman" w:cs="Times New Roman"/>
          <w:sz w:val="24"/>
          <w:szCs w:val="24"/>
        </w:rPr>
        <w:t>przetworów mięsnych. Charakterystyka instrumentalnych metod mikrobiologicznych w</w:t>
      </w:r>
      <w:r w:rsidR="00602435">
        <w:rPr>
          <w:rFonts w:ascii="Times New Roman" w:hAnsi="Times New Roman" w:cs="Times New Roman"/>
          <w:sz w:val="24"/>
          <w:szCs w:val="24"/>
        </w:rPr>
        <w:t> </w:t>
      </w:r>
      <w:r w:rsidRPr="00D75BA4">
        <w:rPr>
          <w:rFonts w:ascii="Times New Roman" w:hAnsi="Times New Roman" w:cs="Times New Roman"/>
          <w:sz w:val="24"/>
          <w:szCs w:val="24"/>
        </w:rPr>
        <w:t>ocenie mięsa i jego przetwórstwie. Podstawy metodyczne analizy barwy metodami instrumentalnymi oraz możliwości ich praktycznego wykorzystania. Metody wytrzymałościowe stosowane w ocenie tekstury mięsa i przetworów mięsnych. Zależności między oceną instrumentalną i sensoryczną tekstury produktów mięsnych. Zanieczyszczenia i</w:t>
      </w:r>
      <w:r w:rsidR="00602435">
        <w:rPr>
          <w:rFonts w:ascii="Times New Roman" w:hAnsi="Times New Roman" w:cs="Times New Roman"/>
          <w:sz w:val="24"/>
          <w:szCs w:val="24"/>
        </w:rPr>
        <w:t> </w:t>
      </w:r>
      <w:r w:rsidRPr="00D75BA4">
        <w:rPr>
          <w:rFonts w:ascii="Times New Roman" w:hAnsi="Times New Roman" w:cs="Times New Roman"/>
          <w:sz w:val="24"/>
          <w:szCs w:val="24"/>
        </w:rPr>
        <w:t>związki bioaktywne w produktach mięsnych. Metody chromatograficzne stosowane w ich jakościowym i ilościowym oznaczaniu.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metody</w:t>
      </w:r>
      <w:proofErr w:type="gramEnd"/>
      <w:r w:rsidRPr="00D75BA4">
        <w:rPr>
          <w:rFonts w:ascii="Times New Roman" w:hAnsi="Times New Roman" w:cs="Times New Roman"/>
          <w:sz w:val="24"/>
          <w:szCs w:val="24"/>
        </w:rPr>
        <w:t xml:space="preserve"> instrumentalne stosowane w ocenie mięsa i przetworów mięsnych; podstawy metodologiczne metod instrumentalnych.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dobrać właściwą metodę instrumentalną w ocenie jakościowej mięsa i</w:t>
      </w:r>
      <w:r w:rsidR="00602435">
        <w:rPr>
          <w:rFonts w:ascii="Times New Roman" w:hAnsi="Times New Roman" w:cs="Times New Roman"/>
          <w:sz w:val="24"/>
          <w:szCs w:val="24"/>
        </w:rPr>
        <w:t> </w:t>
      </w:r>
      <w:r w:rsidRPr="00D75BA4">
        <w:rPr>
          <w:rFonts w:ascii="Times New Roman" w:hAnsi="Times New Roman" w:cs="Times New Roman"/>
          <w:sz w:val="24"/>
          <w:szCs w:val="24"/>
        </w:rPr>
        <w:t>produktów mięsnych na etapie produkcyjnym i przechowalniczym.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prezentowania i weryfikowania własnego zdania, opinii lub poglądu w drodze dyskusji i dialogu.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r w:rsidR="00602435">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2.5. Aparatura w przetwórstwie mięsa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studentów z budową i działaniem najważniejszych maszyn i</w:t>
      </w:r>
      <w:r w:rsidR="00602435">
        <w:rPr>
          <w:rFonts w:ascii="Times New Roman" w:hAnsi="Times New Roman" w:cs="Times New Roman"/>
          <w:sz w:val="24"/>
          <w:szCs w:val="24"/>
        </w:rPr>
        <w:t> </w:t>
      </w:r>
      <w:r w:rsidRPr="00D75BA4">
        <w:rPr>
          <w:rFonts w:ascii="Times New Roman" w:hAnsi="Times New Roman" w:cs="Times New Roman"/>
          <w:sz w:val="24"/>
          <w:szCs w:val="24"/>
        </w:rPr>
        <w:t>urządzeń stosowanych w przetwórstwie surowców mięsnych. Wdrożenie do wykonywania podstawowych obliczeń procesowych związanych z bilansowaniem strumieni masy i energii w</w:t>
      </w:r>
      <w:r w:rsidR="00602435">
        <w:rPr>
          <w:rFonts w:ascii="Times New Roman" w:hAnsi="Times New Roman" w:cs="Times New Roman"/>
          <w:sz w:val="24"/>
          <w:szCs w:val="24"/>
        </w:rPr>
        <w:t> </w:t>
      </w:r>
      <w:r w:rsidRPr="00D75BA4">
        <w:rPr>
          <w:rFonts w:ascii="Times New Roman" w:hAnsi="Times New Roman" w:cs="Times New Roman"/>
          <w:sz w:val="24"/>
          <w:szCs w:val="24"/>
        </w:rPr>
        <w:t>urządzeniach procesowych. Zapoznanie z podstawowymi technikami projektowania wybranych urządzeń przetwórstwa mięsnego.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Podstawy konstrukcji maszyn i urządzeń przemysłu mięsnego. Konstrukcja a wymagania higieny. Urządzenia do transportu wewnętrznego: instalacje rurowe, pompy, wózki, wywrotnice, przenośniki. Urządzenia do badania mięsności tusz. Urządzenia linii ubojowych wołowych i wieprzowych. Oparzelniki i urządzenia do </w:t>
      </w:r>
      <w:proofErr w:type="spellStart"/>
      <w:r w:rsidRPr="00D75BA4">
        <w:rPr>
          <w:rFonts w:ascii="Times New Roman" w:hAnsi="Times New Roman" w:cs="Times New Roman"/>
          <w:sz w:val="24"/>
          <w:szCs w:val="24"/>
        </w:rPr>
        <w:t>odszczecinowywania</w:t>
      </w:r>
      <w:proofErr w:type="spellEnd"/>
      <w:r w:rsidRPr="00D75BA4">
        <w:rPr>
          <w:rFonts w:ascii="Times New Roman" w:hAnsi="Times New Roman" w:cs="Times New Roman"/>
          <w:sz w:val="24"/>
          <w:szCs w:val="24"/>
        </w:rPr>
        <w:t xml:space="preserve"> tusz. Urządzenia do rozdrabnianie mięsa: piły, gilotyny, noże, wilki, prasy ślimakowe, kutry, krajalnice. </w:t>
      </w:r>
      <w:proofErr w:type="spellStart"/>
      <w:r w:rsidRPr="00D75BA4">
        <w:rPr>
          <w:rFonts w:ascii="Times New Roman" w:hAnsi="Times New Roman" w:cs="Times New Roman"/>
          <w:sz w:val="24"/>
          <w:szCs w:val="24"/>
        </w:rPr>
        <w:t>Masownice</w:t>
      </w:r>
      <w:proofErr w:type="spellEnd"/>
      <w:r w:rsidRPr="00D75BA4">
        <w:rPr>
          <w:rFonts w:ascii="Times New Roman" w:hAnsi="Times New Roman" w:cs="Times New Roman"/>
          <w:sz w:val="24"/>
          <w:szCs w:val="24"/>
        </w:rPr>
        <w:t>. Urządzenia do rozdziału zawiesin: wirówki, dekantery. Teoretyczne podstawy cieplnej obróbki produktów mięsnych. Urządzenia do obróbki termicznej: wymienniki ciepła, sterylizatory, urządzenia chłodnicze i zamrażalnicze. Urządzenia do obróbki ryb. Budowa i projektowanie jednosekcyjnego płytowego wymiennika ciepła. Wyznaczanie rozkładu temperatur w produkcie spożywczym podczas nieustalonej wymiany ciepła. Badanie parametrów pracy wymiennika ciepła typu "rura w rurze". Badanie prasy filtracyjnej. Budowa i działanie wirówek talerzowych. Badanie procesu mieszania materiałów ziarnistych w mieszalniku łopatkowym.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podstawy</w:t>
      </w:r>
      <w:proofErr w:type="gramEnd"/>
      <w:r w:rsidRPr="00D75BA4">
        <w:rPr>
          <w:rFonts w:ascii="Times New Roman" w:hAnsi="Times New Roman" w:cs="Times New Roman"/>
          <w:sz w:val="24"/>
          <w:szCs w:val="24"/>
        </w:rPr>
        <w:t xml:space="preserve"> budowy wybranych urządzeń procesowych stosowanych w</w:t>
      </w:r>
      <w:r w:rsidR="00602435">
        <w:rPr>
          <w:rFonts w:ascii="Times New Roman" w:hAnsi="Times New Roman" w:cs="Times New Roman"/>
          <w:sz w:val="24"/>
          <w:szCs w:val="24"/>
        </w:rPr>
        <w:t> </w:t>
      </w:r>
      <w:r w:rsidRPr="00D75BA4">
        <w:rPr>
          <w:rFonts w:ascii="Times New Roman" w:hAnsi="Times New Roman" w:cs="Times New Roman"/>
          <w:sz w:val="24"/>
          <w:szCs w:val="24"/>
        </w:rPr>
        <w:t>przetwórstwie mięsa; specyfikę działania maszyn i urządzeń; procesy jednostkowe zachodzące podczas obróbki mięsa; podstawy projektowania wybranych urządzeń przetwórstwa mięsnego.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korzystać z informacji naukowej; wyszukiwać, analizować i</w:t>
      </w:r>
      <w:r w:rsidR="00602435">
        <w:rPr>
          <w:rFonts w:ascii="Times New Roman" w:hAnsi="Times New Roman" w:cs="Times New Roman"/>
          <w:sz w:val="24"/>
          <w:szCs w:val="24"/>
        </w:rPr>
        <w:t> </w:t>
      </w:r>
      <w:r w:rsidRPr="00D75BA4">
        <w:rPr>
          <w:rFonts w:ascii="Times New Roman" w:hAnsi="Times New Roman" w:cs="Times New Roman"/>
          <w:sz w:val="24"/>
          <w:szCs w:val="24"/>
        </w:rPr>
        <w:t>wykorzystywać potrzebne informacje pochodzące z różnych źródeł; sporządzać zestawienia danych, interpretować zmiany obserwowanych zmiennych; formułować spostrzeżenia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wnioski na podstawie przeprowadzonych doświadczeń; korzystać z tabel fizykochemicznych </w:t>
      </w:r>
      <w:r w:rsidRPr="00D75BA4">
        <w:rPr>
          <w:rFonts w:ascii="Times New Roman" w:hAnsi="Times New Roman" w:cs="Times New Roman"/>
          <w:sz w:val="24"/>
          <w:szCs w:val="24"/>
        </w:rPr>
        <w:lastRenderedPageBreak/>
        <w:t xml:space="preserve">właściwości substancji, posługiwać się wykresem </w:t>
      </w:r>
      <w:proofErr w:type="spellStart"/>
      <w:r w:rsidRPr="00D75BA4">
        <w:rPr>
          <w:rFonts w:ascii="Times New Roman" w:hAnsi="Times New Roman" w:cs="Times New Roman"/>
          <w:sz w:val="24"/>
          <w:szCs w:val="24"/>
        </w:rPr>
        <w:t>entalpowym</w:t>
      </w:r>
      <w:proofErr w:type="spellEnd"/>
      <w:r w:rsidRPr="00D75BA4">
        <w:rPr>
          <w:rFonts w:ascii="Times New Roman" w:hAnsi="Times New Roman" w:cs="Times New Roman"/>
          <w:sz w:val="24"/>
          <w:szCs w:val="24"/>
        </w:rPr>
        <w:t xml:space="preserve"> powietrza wilgotnego; wykonywać obliczenia projektowe wybranych urządzeń przetwórstwa mięsnego.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aktywnej organizacji pracy na stanowiskach doświadczalnych; współpracy w grupie z innymi wykonawcami eksperymentu; samooceny własnego wkładu pracy w efekt pracy zespołu; pracy w zespole; uczestnictwa w dyskusji działań realizowanych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projektowe.</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2.6. Technologia drobiarstwa i jajczarstwa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pozyskiwania i przetwarzania surowca drobiarskiego; czynników warunkujących uzyskanie produktu o odpowiednich cechach jakościowych. Przekazanie informacji nt. technologicznych uwarunkowań wykorzystania surowca drobiowego w przetwórstwie. Rozwijanie umiejętności analizy przyczyn odchyleń jakości surowca drobiarskiego i gotowego wyrobu. Rozwijanie świadomości odpowiedzialności producenta na każdym etapie procesu technologicznego za zapewnienie bezpieczeństwa zdrowotnego produktu.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Ogólna charakterystyka drobiarstwa i jajczarstwa. Czynniki w sferze produkcji zarodowej i warunków chowu mające wpływ na jakość produktów drobiarskich. Surowiec rzeźny (drób grzebiący i wodny) - charakterystyka. Technologia uboju i obróbki poubojowej drobiu. Przemysłowe metody schładzania tuszek drobiowych. Tuszki i elementy drobiowe – charakterystyka, ocena jakości. Pozyskiwanie MDOM – charakterystyka możliwości wykorzystania. Czynniki warunkujące jakość tuszki drobiowej – wyniki ekonomiczne produkcji. Pakowanie i składowanie chłodnicze tuszek i elementów drobiowych. Charakterystyka mięsa drobiowego. Mięso drobiowe jako żywność funkcjonalna. Jakość przetwórcza surowca drobiowego. Przetwórstwo mięsa drobiowego. Higiena mięsa i</w:t>
      </w:r>
      <w:r w:rsidR="00602435">
        <w:rPr>
          <w:rFonts w:ascii="Times New Roman" w:hAnsi="Times New Roman" w:cs="Times New Roman"/>
          <w:sz w:val="24"/>
          <w:szCs w:val="24"/>
        </w:rPr>
        <w:t> </w:t>
      </w:r>
      <w:r w:rsidRPr="00D75BA4">
        <w:rPr>
          <w:rFonts w:ascii="Times New Roman" w:hAnsi="Times New Roman" w:cs="Times New Roman"/>
          <w:sz w:val="24"/>
          <w:szCs w:val="24"/>
        </w:rPr>
        <w:t>przetworów drobiowych. Produkcja i charakterystyka jaj. Metody oceny jakości jaj. Przetwórstwo jaj – właściwości funkcjonalne surowca jajczarskiego. Systemy zarządzania jakością w przetwórstwie drobiarskim. Odpady poubojowe – zagospodarowanie. Dysekcja tuszek drobiowych i ocena surowca mięsnego. Produkcja i ocena wyrobów garmażeryjnych, drobiowego bloku mięsnego i wędzonek drobiowych. Produkcja i ocena wybranych asortymentów kiełbas drobiowych; projektowanie i produkcja nowych wyrobów z mięsa drobiowego. Ocena jaj całych. Ocena właściwości technologicznych białka i żółtka jaja kurzego.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czynniki</w:t>
      </w:r>
      <w:proofErr w:type="gramEnd"/>
      <w:r w:rsidRPr="00D75BA4">
        <w:rPr>
          <w:rFonts w:ascii="Times New Roman" w:hAnsi="Times New Roman" w:cs="Times New Roman"/>
          <w:sz w:val="24"/>
          <w:szCs w:val="24"/>
        </w:rPr>
        <w:t xml:space="preserve"> warunkujące produkcję żywca drobiowego i jaj o wysokim standardzie jakościowym; podstawowe operacje technologiczne przy pozyskiwaniu i</w:t>
      </w:r>
      <w:r w:rsidR="00602435">
        <w:rPr>
          <w:rFonts w:ascii="Times New Roman" w:hAnsi="Times New Roman" w:cs="Times New Roman"/>
          <w:sz w:val="24"/>
          <w:szCs w:val="24"/>
        </w:rPr>
        <w:t> </w:t>
      </w:r>
      <w:r w:rsidRPr="00D75BA4">
        <w:rPr>
          <w:rFonts w:ascii="Times New Roman" w:hAnsi="Times New Roman" w:cs="Times New Roman"/>
          <w:sz w:val="24"/>
          <w:szCs w:val="24"/>
        </w:rPr>
        <w:t>przetwarzaniu surowca drobiarskiego; odchylenia jakości surowca drobiarskiego i wyrobów drobiarskich, przyczyny ich powstawania i możliwości zapobiegania.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i ocenie jakości mięsa, wyrobów mięsnych i jaj; przeprowadzić analizy służące do oceny jakości wyrobów oraz analizy określające świeżość jaj; ocenić właściwości funkcjonalne treści jaja; opracować technologię produkcji nowego wyrobu i wprowadzić na rynek nowe produkty spożywcze; opracować w formie sprawozdania uzyskane wyniki oznaczeń, przygotować opracowanie w</w:t>
      </w:r>
      <w:r w:rsidR="00602435">
        <w:rPr>
          <w:rFonts w:ascii="Times New Roman" w:hAnsi="Times New Roman" w:cs="Times New Roman"/>
          <w:sz w:val="24"/>
          <w:szCs w:val="24"/>
        </w:rPr>
        <w:t> </w:t>
      </w:r>
      <w:r w:rsidRPr="00D75BA4">
        <w:rPr>
          <w:rFonts w:ascii="Times New Roman" w:hAnsi="Times New Roman" w:cs="Times New Roman"/>
          <w:sz w:val="24"/>
          <w:szCs w:val="24"/>
        </w:rPr>
        <w:t>formie prezentacji multimedialnej technologii produkcji wyrobu własnego, jego oceny; formułować wnioski w oparciu o źródła piśmiennictwa.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pracy w zespole i przyjmowania w nim różnych ról ze świadomością konsekwencji za własne i zespołowe działanie oraz organizowania podziału pracy na stanowisku badawczym; ponoszenia odpowiedzialności społecznej, zawodowej i</w:t>
      </w:r>
      <w:r w:rsidR="00602435">
        <w:rPr>
          <w:rFonts w:ascii="Times New Roman" w:hAnsi="Times New Roman" w:cs="Times New Roman"/>
          <w:sz w:val="24"/>
          <w:szCs w:val="24"/>
        </w:rPr>
        <w:t> </w:t>
      </w:r>
      <w:r w:rsidRPr="00D75BA4">
        <w:rPr>
          <w:rFonts w:ascii="Times New Roman" w:hAnsi="Times New Roman" w:cs="Times New Roman"/>
          <w:sz w:val="24"/>
          <w:szCs w:val="24"/>
        </w:rPr>
        <w:t>etycznej za produkcję bezpiecznego produktu finalnego.</w:t>
      </w:r>
    </w:p>
    <w:p w:rsidR="009E38BA" w:rsidRPr="00D75BA4" w:rsidRDefault="009E38BA" w:rsidP="009E38BA">
      <w:pPr>
        <w:spacing w:after="0" w:line="240" w:lineRule="auto"/>
        <w:jc w:val="both"/>
        <w:rPr>
          <w:rFonts w:ascii="Times New Roman" w:hAnsi="Times New Roman" w:cs="Times New Roman"/>
          <w:b/>
          <w:sz w:val="24"/>
          <w:szCs w:val="24"/>
        </w:rPr>
      </w:pPr>
      <w:r w:rsidRPr="00D75BA4">
        <w:rPr>
          <w:rFonts w:ascii="Times New Roman" w:hAnsi="Times New Roman" w:cs="Times New Roman"/>
          <w:i/>
          <w:sz w:val="24"/>
          <w:szCs w:val="24"/>
        </w:rPr>
        <w:t xml:space="preserve">Forma prowadzenia zajęć: </w:t>
      </w:r>
      <w:r w:rsidRPr="00D75BA4">
        <w:rPr>
          <w:rFonts w:ascii="Times New Roman" w:hAnsi="Times New Roman" w:cs="Times New Roman"/>
          <w:sz w:val="24"/>
          <w:szCs w:val="24"/>
        </w:rPr>
        <w:t>wykład, ćwiczenia laboratoryjne, ćwiczenia praktyczne, ćwiczenia projektowe</w:t>
      </w:r>
      <w:r w:rsidR="00602435">
        <w:rPr>
          <w:rFonts w:ascii="Times New Roman" w:hAnsi="Times New Roman" w:cs="Times New Roman"/>
          <w:sz w:val="24"/>
          <w:szCs w:val="24"/>
        </w:rPr>
        <w:t>.</w:t>
      </w:r>
      <w:r w:rsidRPr="00D75BA4">
        <w:rPr>
          <w:rFonts w:ascii="Times New Roman" w:hAnsi="Times New Roman" w:cs="Times New Roman"/>
          <w:sz w:val="24"/>
          <w:szCs w:val="24"/>
        </w:rPr>
        <w:t xml:space="preserve"> </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2.7. Dodatki prozdrowotne w przetworach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Poznanie możliwości wzbogacania produktów mięsnych w dodatki prozdrowotne. Rozwijanie umiejętności właściwej interpretacji wyników analiz w celu określania wpływu dodatków na jakość produktów. Doskonalenie umiejętności obsługi urządzeń wykorzystywanych w produkcji i ocenie jakości wyrobów mięsnych. Doskonalenie umiejętności wykonywania analiz chemicznych służących do oceny jakości wyrobów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Żywność funkcjonalna. Charakterystyka mięsa jako surowca do produkcji żywności funkcjonalnej. Spożywanie mięsa i przetworów mięsnych a zdrowie człowieka. Wykorzystanie w produkcji przetworów mięsnych dodatków o korzystnym wpływie na zdrowie człowieka (pro- i prebiotyki, naturalne przeciwutleniacze, białko sojowe, błonnik pokarmowy). Możliwości produkcji przetworów mięsnych o obniżonej zawartości tłuszczu dzięki zastosowaniu zamienników tłuszczu. Modyfikacja składu kwasów tłuszczowych produktów mięsnych. Produkcja przetworów mięsnych o obniżonej zawartości NaCl, azotanów III.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celowość</w:t>
      </w:r>
      <w:proofErr w:type="gramEnd"/>
      <w:r w:rsidRPr="00D75BA4">
        <w:rPr>
          <w:rFonts w:ascii="Times New Roman" w:hAnsi="Times New Roman" w:cs="Times New Roman"/>
          <w:sz w:val="24"/>
          <w:szCs w:val="24"/>
        </w:rPr>
        <w:t xml:space="preserve"> stosowania prozdrowotnych dodatków w produkcji przetworów mięsnych;   dodatki prozdrowotne mające zastosowanie w produktach mięsnych, ich wpływ na jakość wyrobów i zdrowie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i ocenie jakości wyrobów mięsnych, przeprowadzać analizy służące do oceny jakości wyrobów; opracowywać matematycznie wyniki analiz doświadczalnych (podstawowe miary statystyczne; tworzenie tabel, wykresów) i formułować wnioski na podstawie wyników doświadczeń.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podziału pracy na stanowisku badawczym, współpracy z kolegami z zespołu badawczego przy przeprowadzaniu doświadczeń i sporządzaniu sprawozdania.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 xml:space="preserve">2.8. </w:t>
      </w:r>
      <w:proofErr w:type="spellStart"/>
      <w:r w:rsidRPr="00D75BA4">
        <w:rPr>
          <w:rFonts w:ascii="Times New Roman" w:hAnsi="Times New Roman" w:cs="Times New Roman"/>
          <w:b/>
          <w:sz w:val="24"/>
          <w:szCs w:val="24"/>
        </w:rPr>
        <w:t>Hydrokoloidy</w:t>
      </w:r>
      <w:proofErr w:type="spellEnd"/>
      <w:r w:rsidRPr="00D75BA4">
        <w:rPr>
          <w:rFonts w:ascii="Times New Roman" w:hAnsi="Times New Roman" w:cs="Times New Roman"/>
          <w:b/>
          <w:sz w:val="24"/>
          <w:szCs w:val="24"/>
        </w:rPr>
        <w:t xml:space="preserve"> w przetwórstwie mięsa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o najnowszych </w:t>
      </w:r>
      <w:proofErr w:type="spellStart"/>
      <w:r w:rsidRPr="00D75BA4">
        <w:rPr>
          <w:rFonts w:ascii="Times New Roman" w:hAnsi="Times New Roman" w:cs="Times New Roman"/>
          <w:sz w:val="24"/>
          <w:szCs w:val="24"/>
        </w:rPr>
        <w:t>hydrokoloidach</w:t>
      </w:r>
      <w:proofErr w:type="spellEnd"/>
      <w:r w:rsidRPr="00D75BA4">
        <w:rPr>
          <w:rFonts w:ascii="Times New Roman" w:hAnsi="Times New Roman" w:cs="Times New Roman"/>
          <w:sz w:val="24"/>
          <w:szCs w:val="24"/>
        </w:rPr>
        <w:t xml:space="preserve"> stosowanych w</w:t>
      </w:r>
      <w:r w:rsidR="00602435">
        <w:rPr>
          <w:rFonts w:ascii="Times New Roman" w:hAnsi="Times New Roman" w:cs="Times New Roman"/>
          <w:sz w:val="24"/>
          <w:szCs w:val="24"/>
        </w:rPr>
        <w:t> </w:t>
      </w:r>
      <w:r w:rsidRPr="00D75BA4">
        <w:rPr>
          <w:rFonts w:ascii="Times New Roman" w:hAnsi="Times New Roman" w:cs="Times New Roman"/>
          <w:sz w:val="24"/>
          <w:szCs w:val="24"/>
        </w:rPr>
        <w:t>przetwórstwie mięsa, ich właściwościach fizykochemicznych oraz aspektach żywieniowych wynikających z ich stosowania. Zdobycie umiejętności oceny jakości produktów mięsnych z</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dodatkiem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oraz prawidłowości ich oznakowania. Doskonalenie umiejętności właściwej interpretacji wyników przeprowadzonych doświadczeń z wykorzystaniem obowiązujących norm i przepisów. Rozwijanie świadomości odpowiedzialności producenta za dodatki stosowane w przetwórstwie mięsa. Mobilizacja do efektywnej komunikacji i pracy w</w:t>
      </w:r>
      <w:r w:rsidR="00602435">
        <w:rPr>
          <w:rFonts w:ascii="Times New Roman" w:hAnsi="Times New Roman" w:cs="Times New Roman"/>
          <w:sz w:val="24"/>
          <w:szCs w:val="24"/>
        </w:rPr>
        <w:t> </w:t>
      </w:r>
      <w:r w:rsidRPr="00D75BA4">
        <w:rPr>
          <w:rFonts w:ascii="Times New Roman" w:hAnsi="Times New Roman" w:cs="Times New Roman"/>
          <w:sz w:val="24"/>
          <w:szCs w:val="24"/>
        </w:rPr>
        <w:t>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roofErr w:type="spellStart"/>
      <w:r w:rsidRPr="00D75BA4">
        <w:rPr>
          <w:rFonts w:ascii="Times New Roman" w:hAnsi="Times New Roman" w:cs="Times New Roman"/>
          <w:sz w:val="24"/>
          <w:szCs w:val="24"/>
        </w:rPr>
        <w:t>Hydrokoloidy</w:t>
      </w:r>
      <w:proofErr w:type="spellEnd"/>
      <w:r w:rsidRPr="00D75BA4">
        <w:rPr>
          <w:rFonts w:ascii="Times New Roman" w:hAnsi="Times New Roman" w:cs="Times New Roman"/>
          <w:sz w:val="24"/>
          <w:szCs w:val="24"/>
        </w:rPr>
        <w:t xml:space="preserve"> – informacje ogólne, definicja, klasyfikacja, właściwości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funkcje w żywności. Wykorzystanie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w przemyśle mięsnym. Aspekty żywieniowe i technologiczne stosowania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Funkcjonalność technologiczna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Aspekty żywieniowe i technologiczne stosowania wybranych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Skrobie modyfikowane, właściwości technologiczne i zakres stosowania. Funkcjonalność technologiczna wybranych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xml:space="preserve">:  </w:t>
      </w:r>
      <w:proofErr w:type="spellStart"/>
      <w:r w:rsidRPr="00D75BA4">
        <w:rPr>
          <w:rFonts w:ascii="Times New Roman" w:hAnsi="Times New Roman" w:cs="Times New Roman"/>
          <w:sz w:val="24"/>
          <w:szCs w:val="24"/>
        </w:rPr>
        <w:t>hydrokoloidy</w:t>
      </w:r>
      <w:proofErr w:type="spellEnd"/>
      <w:proofErr w:type="gramEnd"/>
      <w:r w:rsidRPr="00D75BA4">
        <w:rPr>
          <w:rFonts w:ascii="Times New Roman" w:hAnsi="Times New Roman" w:cs="Times New Roman"/>
          <w:sz w:val="24"/>
          <w:szCs w:val="24"/>
        </w:rPr>
        <w:t xml:space="preserve"> stosowane w przetwórstwie mięsnym; właściwości fizykochemiczne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 xml:space="preserve">, aspekty żywieniowe i toksykologiczne stosowania </w:t>
      </w:r>
      <w:proofErr w:type="spellStart"/>
      <w:r w:rsidRPr="00D75BA4">
        <w:rPr>
          <w:rFonts w:ascii="Times New Roman" w:hAnsi="Times New Roman" w:cs="Times New Roman"/>
          <w:sz w:val="24"/>
          <w:szCs w:val="24"/>
        </w:rPr>
        <w:t>hydrokoloidów</w:t>
      </w:r>
      <w:proofErr w:type="spellEnd"/>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urządzenia wykorzystywane w produkcji przetworów mięsnych, przeprowadzać analizy doświadczalne; sporządzić sprawozdanie z</w:t>
      </w:r>
      <w:r w:rsidR="00602435">
        <w:rPr>
          <w:rFonts w:ascii="Times New Roman" w:hAnsi="Times New Roman" w:cs="Times New Roman"/>
          <w:sz w:val="24"/>
          <w:szCs w:val="24"/>
        </w:rPr>
        <w:t> </w:t>
      </w:r>
      <w:r w:rsidRPr="00D75BA4">
        <w:rPr>
          <w:rFonts w:ascii="Times New Roman" w:hAnsi="Times New Roman" w:cs="Times New Roman"/>
          <w:sz w:val="24"/>
          <w:szCs w:val="24"/>
        </w:rPr>
        <w:t>przeprowadzonych analiz doświadczalnych (opracować matematycznie wyniki, tworzyć tabele oraz formułować wnioski).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kreatywnego organizowania podziału pracy w zespole badawczym, dbania o przestrzeganie poczynionych ustaleń oraz nadzorowania prawidłowego przebiegu doświadczenia.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ind w:left="142"/>
        <w:jc w:val="both"/>
        <w:rPr>
          <w:rFonts w:ascii="Times New Roman" w:hAnsi="Times New Roman" w:cs="Times New Roman"/>
          <w:b/>
          <w:sz w:val="24"/>
          <w:szCs w:val="24"/>
        </w:rPr>
      </w:pPr>
      <w:r w:rsidRPr="00D75BA4">
        <w:rPr>
          <w:rFonts w:ascii="Times New Roman" w:hAnsi="Times New Roman" w:cs="Times New Roman"/>
          <w:b/>
          <w:sz w:val="24"/>
          <w:szCs w:val="24"/>
        </w:rPr>
        <w:t>2.9. Przechowalnictwo mięsa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warunków przechowywania i zmian podstawowych składników mięsa w czasie składowania; stosowania metod termicznych i</w:t>
      </w:r>
      <w:r w:rsidR="00602435">
        <w:rPr>
          <w:rFonts w:ascii="Times New Roman" w:hAnsi="Times New Roman" w:cs="Times New Roman"/>
          <w:sz w:val="24"/>
          <w:szCs w:val="24"/>
        </w:rPr>
        <w:t> </w:t>
      </w:r>
      <w:r w:rsidRPr="00D75BA4">
        <w:rPr>
          <w:rFonts w:ascii="Times New Roman" w:hAnsi="Times New Roman" w:cs="Times New Roman"/>
          <w:sz w:val="24"/>
          <w:szCs w:val="24"/>
        </w:rPr>
        <w:t>nietermicznych utrwalania mięsa zwierząt rzeźnych, drobiu i ryb, gotowych wyrobów. Poznanie systemów i metod składowania oraz opakowań i systemów pakowania świeżego mięsa i gotowych wyrobów. Zdobywanie wiedzy nt. warunków powstawania i mechanizmów ograniczania związków potencjalnie szkodliwych i szkodliwych w surowcach i jego produktach. Rozwijanie umiejętności oceny wartości użytkowej wyrobów, kontrolowania i</w:t>
      </w:r>
      <w:r w:rsidR="00602435">
        <w:rPr>
          <w:rFonts w:ascii="Times New Roman" w:hAnsi="Times New Roman" w:cs="Times New Roman"/>
          <w:sz w:val="24"/>
          <w:szCs w:val="24"/>
        </w:rPr>
        <w:t> </w:t>
      </w:r>
      <w:r w:rsidRPr="00D75BA4">
        <w:rPr>
          <w:rFonts w:ascii="Times New Roman" w:hAnsi="Times New Roman" w:cs="Times New Roman"/>
          <w:sz w:val="24"/>
          <w:szCs w:val="24"/>
        </w:rPr>
        <w:t>zmieniania procesów przechowalniczych, oceny świeżości surowca mięsnego i tłuszczowego. Rozwijanie umiejętności właściwej interpretacji wyników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Systemy i metody chłodzenia oraz mrożenia tusz zwierząt rzeźnych, drobiu i ryb. Rola i funkcje opakowań stosowanych w branży mięsnej. Systemy pakowania mięsa i gotowych wyrobów. Czynniki chłodnicze. Warunki i metody magazynowania i</w:t>
      </w:r>
      <w:r w:rsidR="00602435">
        <w:rPr>
          <w:rFonts w:ascii="Times New Roman" w:hAnsi="Times New Roman" w:cs="Times New Roman"/>
          <w:sz w:val="24"/>
          <w:szCs w:val="24"/>
        </w:rPr>
        <w:t> </w:t>
      </w:r>
      <w:r w:rsidRPr="00D75BA4">
        <w:rPr>
          <w:rFonts w:ascii="Times New Roman" w:hAnsi="Times New Roman" w:cs="Times New Roman"/>
          <w:sz w:val="24"/>
          <w:szCs w:val="24"/>
        </w:rPr>
        <w:t>przechowywania mięsa i przetworów mięsnych. Tworzenie oraz przeciwdziałanie powstawaniu związków szkodliwych i potencjalnie szkodliwych w czasie przechowywania. Wykorzystanie nietermicznych, niekonwencjonalnych metod do utrwalania mięsa i gotowych wyrobów. Wpływ metod utrwalania i warunków przechowywania na zmiany białek, tłuszczów i innych składników. Ocena opakowań metalowych i szklanych stosowanych w branży mięsnej. Ocena świeżości surowca mięsnego i tłuszczowego przechowywanego w warunkach chłodniczych. Zmiany frakcji lipidowej mięsa drobiowego podczas przechowywania. Ocena zmian białek i lipidów w przechowywanym mięsie i rybach. Ocena przechowywanej mrożonej i suszonej masy jajowej. Ocena przechowywanych przetworów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sposoby</w:t>
      </w:r>
      <w:proofErr w:type="gramEnd"/>
      <w:r w:rsidRPr="00D75BA4">
        <w:rPr>
          <w:rFonts w:ascii="Times New Roman" w:hAnsi="Times New Roman" w:cs="Times New Roman"/>
          <w:sz w:val="24"/>
          <w:szCs w:val="24"/>
        </w:rPr>
        <w:t xml:space="preserve"> składowania i przechowywania mięsa i gotowych wyrobów; metody oceny mięsa i wyrobów mięsnych.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przeprowadzić analizy oceny jakości surowca mięsnego i tłuszczowego; przeprowadzić analizę wyników doświadczalnych, formułować wnioski w oparciu o zdobytą wiedzę.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organizacji podziału pracy na stanowisku badawczym, współpracy z kolegami z zespołu badawczego przy sporządzaniu sprawozdania oraz świadomej oceny wkładu własnej pracy</w:t>
      </w:r>
      <w:r w:rsidR="00602435">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r w:rsidR="00602435">
        <w:rPr>
          <w:rFonts w:ascii="Times New Roman" w:hAnsi="Times New Roman" w:cs="Times New Roman"/>
          <w:sz w:val="24"/>
          <w:szCs w:val="24"/>
        </w:rPr>
        <w:t>.</w:t>
      </w:r>
    </w:p>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3. Kształcenie w zakresie technologii produktów roślinnych</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3.1. Towaroznawstwo i przechowalnictwo zbóż i nasion oleistych</w:t>
      </w:r>
    </w:p>
    <w:p w:rsidR="009E38BA" w:rsidRPr="00D75BA4" w:rsidRDefault="009E38BA" w:rsidP="009E38BA">
      <w:pPr>
        <w:spacing w:after="0" w:line="240" w:lineRule="auto"/>
        <w:jc w:val="both"/>
        <w:rPr>
          <w:rFonts w:ascii="Times New Roman" w:hAnsi="Times New Roman" w:cs="Times New Roman"/>
          <w:sz w:val="24"/>
          <w:szCs w:val="24"/>
        </w:rPr>
      </w:pPr>
      <w:bookmarkStart w:id="6" w:name="_Hlk2979769"/>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hodowli odmian i cech jakościowych ziarna zbóż i</w:t>
      </w:r>
      <w:r w:rsidR="00602435">
        <w:rPr>
          <w:rFonts w:ascii="Times New Roman" w:hAnsi="Times New Roman" w:cs="Times New Roman"/>
          <w:sz w:val="24"/>
          <w:szCs w:val="24"/>
        </w:rPr>
        <w:t> </w:t>
      </w:r>
      <w:r w:rsidRPr="00D75BA4">
        <w:rPr>
          <w:rFonts w:ascii="Times New Roman" w:hAnsi="Times New Roman" w:cs="Times New Roman"/>
          <w:sz w:val="24"/>
          <w:szCs w:val="24"/>
        </w:rPr>
        <w:t>nasion oleistych, organizacji rynku krajowego, zmienności cech ziarna i nasion podczas sprzętu, obrotu i przechowywania, rozwiązań technicznotechnologicznych przechowalni, zjawisk fizycznych i biologicznych zachodzących w przechowywanej masie nasiennej. Rozwinięcie umiejętności stosowania właściwych urządzeń i norm do oceny jakości ziarna zbóż i nasion oleistych, organizacji pracy na stanowisku, analizy i dyskusji wyników.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Metody i kierunki tworzenia nowych odmian zbóż i roślin oleistych oraz organizacja nasiennictwa w Polsce. Charakterystyka towaroznawcza odmian zbóż i roślin oleistych uprawianych w Polsce. Krajowy rynek ziarna zbóż i nasion oleistych oraz jego relacje z rynkiem europejskim i światowym. Zmienność cech jakościowych ziarna zbóż i nasion oleistych warunkowana technologią sprzętu i obrotu. Cechy fizyczne i chemiczne ziarna zbóż i nasion oleistych ważne w przechowalnictwie. Woda a wilgotność ziarna/nasion - znaczenie w</w:t>
      </w:r>
      <w:r w:rsidR="003B4CE9">
        <w:rPr>
          <w:rFonts w:ascii="Times New Roman" w:hAnsi="Times New Roman" w:cs="Times New Roman"/>
          <w:sz w:val="24"/>
          <w:szCs w:val="24"/>
        </w:rPr>
        <w:t> </w:t>
      </w:r>
      <w:r w:rsidRPr="00D75BA4">
        <w:rPr>
          <w:rFonts w:ascii="Times New Roman" w:hAnsi="Times New Roman" w:cs="Times New Roman"/>
          <w:sz w:val="24"/>
          <w:szCs w:val="24"/>
        </w:rPr>
        <w:t xml:space="preserve">przechowalnictwie. Suszenie i czyszczenie jako wstępny etap przechowywania. </w:t>
      </w:r>
      <w:r w:rsidRPr="00D75BA4">
        <w:rPr>
          <w:rFonts w:ascii="Times New Roman" w:hAnsi="Times New Roman" w:cs="Times New Roman"/>
          <w:sz w:val="24"/>
          <w:szCs w:val="24"/>
        </w:rPr>
        <w:lastRenderedPageBreak/>
        <w:t>Charakterystyka technicznotechnologiczna przechowalni oraz organizacja przechowywania ziarna/nasion. Zjawiska fizyczne i biologiczne zachodzące podczas przechowywania masy nasiennej oraz ich skutki.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sposób definiowania odmiany, zróżnicowanie klas jakościowych wybranych roślin zbożowych i oleistych oraz zasady organizacji i funkcjonowania rynku; znaczenie cech fizycznych i chemicznych ziarna i nasion w przechowalnictwie, rozwiązania techniczno-technologiczne przechowalni oraz zjawiska fizyczne i biologiczne zachodzące w</w:t>
      </w:r>
      <w:r w:rsidR="00602435">
        <w:rPr>
          <w:rFonts w:ascii="Times New Roman" w:hAnsi="Times New Roman" w:cs="Times New Roman"/>
          <w:sz w:val="24"/>
          <w:szCs w:val="24"/>
        </w:rPr>
        <w:t> </w:t>
      </w:r>
      <w:r w:rsidRPr="00D75BA4">
        <w:rPr>
          <w:rFonts w:ascii="Times New Roman" w:hAnsi="Times New Roman" w:cs="Times New Roman"/>
          <w:sz w:val="24"/>
          <w:szCs w:val="24"/>
        </w:rPr>
        <w:t>przechowywanej masie nasiennej, zasady prawidłowego przechowywania ziarna i nasion.</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obsługiwać urządzenia i aparaty, typowe dla przemysłu oraz niekonwencjonalne (wizyjna analiza obrazu, </w:t>
      </w:r>
      <w:proofErr w:type="spellStart"/>
      <w:r w:rsidRPr="00D75BA4">
        <w:rPr>
          <w:rFonts w:ascii="Times New Roman" w:hAnsi="Times New Roman" w:cs="Times New Roman"/>
          <w:sz w:val="24"/>
          <w:szCs w:val="24"/>
        </w:rPr>
        <w:t>Instron</w:t>
      </w:r>
      <w:proofErr w:type="spellEnd"/>
      <w:r w:rsidRPr="00D75BA4">
        <w:rPr>
          <w:rFonts w:ascii="Times New Roman" w:hAnsi="Times New Roman" w:cs="Times New Roman"/>
          <w:sz w:val="24"/>
          <w:szCs w:val="24"/>
        </w:rPr>
        <w:t>), służące do oceny jakościowej ziarna zbóż i nasion oleistych, obliczać i analizować uzyskane wyniki badań, wykorzystywać wiedzę źródłową w ich opracowaniu oraz koordynować przygotowanie pracy seminaryjnej.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krytycznej oceny posiadanej wiedzy w kontekście rozwoju branży przechowalnictwa zbóż i nasion oleistych.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bookmarkEnd w:id="6"/>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3.2. Towaroznawstwo i przechowalnictwo owoców i warzyw</w:t>
      </w:r>
      <w:bookmarkStart w:id="7" w:name="_Hlk2979600"/>
    </w:p>
    <w:p w:rsidR="009E38BA" w:rsidRPr="00D75BA4" w:rsidRDefault="009E38BA" w:rsidP="009E38BA">
      <w:pPr>
        <w:spacing w:after="0" w:line="240" w:lineRule="auto"/>
        <w:jc w:val="both"/>
        <w:rPr>
          <w:rFonts w:ascii="Times New Roman" w:hAnsi="Times New Roman" w:cs="Times New Roman"/>
          <w:sz w:val="24"/>
          <w:szCs w:val="24"/>
        </w:rPr>
      </w:pPr>
      <w:bookmarkStart w:id="8" w:name="_Hlk298367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dotyczącej organizacji bazy surowcowej, sposobu zbioru, kierunków zabezpieczenia owoców i warzyw. Przekazanie wiedzy nt. techniki, technologii i</w:t>
      </w:r>
      <w:r w:rsidR="00602435">
        <w:rPr>
          <w:rFonts w:ascii="Times New Roman" w:hAnsi="Times New Roman" w:cs="Times New Roman"/>
          <w:sz w:val="24"/>
          <w:szCs w:val="24"/>
        </w:rPr>
        <w:t> </w:t>
      </w:r>
      <w:r w:rsidRPr="00D75BA4">
        <w:rPr>
          <w:rFonts w:ascii="Times New Roman" w:hAnsi="Times New Roman" w:cs="Times New Roman"/>
          <w:sz w:val="24"/>
          <w:szCs w:val="24"/>
        </w:rPr>
        <w:t>organizacji oraz zjawisk fizycznych, chemicznych, biochemicznych zachodzących podczas przechowywania. Przekazanie wiedzy dotyczącej przyczyn zmian jakości w przechowywanej masie oraz wpływu powstających strat na opłacalność. Rozwinięcie umiejętności rozpoznawania odmianowego poszczególnych gatunków owoców i warzyw, kontrolowania przebiegu przechowywania surowców oraz przygotowania ich do obrotu.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Zasoby żywnościowe świata i Polski. Udział owoców i warzyw w ogólnej produkcji żywności. Budowa anatomiczna, morfologiczna i strukturalna owoców i warzyw a</w:t>
      </w:r>
      <w:r w:rsidR="00602435">
        <w:rPr>
          <w:rFonts w:ascii="Times New Roman" w:hAnsi="Times New Roman" w:cs="Times New Roman"/>
          <w:sz w:val="24"/>
          <w:szCs w:val="24"/>
        </w:rPr>
        <w:t> </w:t>
      </w:r>
      <w:r w:rsidRPr="00D75BA4">
        <w:rPr>
          <w:rFonts w:ascii="Times New Roman" w:hAnsi="Times New Roman" w:cs="Times New Roman"/>
          <w:sz w:val="24"/>
          <w:szCs w:val="24"/>
        </w:rPr>
        <w:t>przydatność przechowalnicza i technologiczna. Skład chemiczny owoców i warzyw. Technika i technologia organizacji bazy surowcowej oraz zbioru i transportu owoców i warzyw. Wymagania techniczne stawiane przechowalniom owoców, warzyw i ziemniaków. Procesy życiowe i zmiany fizjologiczne zachodzące po zbiorze oraz podczas przechowywania owoców, warzyw i ziemniaków. Czynniki decydujące o intensywności oddychania owoców i warzyw podczas przechowywania. Technologia przechowywania owoców i warzyw. Warunki przechowywania owoców i warzyw i ich wpływ na jakość owoców. Jakość owoców i warzyw – systemy kontroli jakości. Bezpieczeństwo żywności. Ustawodawstwo Unijne związane z</w:t>
      </w:r>
      <w:r w:rsidR="00602435">
        <w:rPr>
          <w:rFonts w:ascii="Times New Roman" w:hAnsi="Times New Roman" w:cs="Times New Roman"/>
          <w:sz w:val="24"/>
          <w:szCs w:val="24"/>
        </w:rPr>
        <w:t> </w:t>
      </w:r>
      <w:r w:rsidRPr="00D75BA4">
        <w:rPr>
          <w:rFonts w:ascii="Times New Roman" w:hAnsi="Times New Roman" w:cs="Times New Roman"/>
          <w:sz w:val="24"/>
          <w:szCs w:val="24"/>
        </w:rPr>
        <w:t>rynkiem owoców i warzyw.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klasyfikację wybranych gatunków owoców i warzyw uprawianych w</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Polsce i na świecie; mechanizm oddychania tzw. „mokrych” płodów rolnych, zasady przechowywania owoców i warzyw oraz zasady ograniczania strat przechowalniczych., założenia techniczno-technologiczne przechowalnictwa owoców i </w:t>
      </w:r>
      <w:proofErr w:type="gramStart"/>
      <w:r w:rsidRPr="00D75BA4">
        <w:rPr>
          <w:rFonts w:ascii="Times New Roman" w:hAnsi="Times New Roman" w:cs="Times New Roman"/>
          <w:sz w:val="24"/>
          <w:szCs w:val="24"/>
        </w:rPr>
        <w:t>warzyw..</w:t>
      </w:r>
      <w:proofErr w:type="gramEnd"/>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odróżniać poszczególne gatunki owoców oraz warzyw, obsługiwać urządzenia i aparaty typowe dla przechowalni i laboratoriów, służące do oceny cech fizykochemicznych owoców i warzyw oraz ziemniaków; wykorzystywać podstawowe techniki fizyko-chemiczne, opisane w aktualnych normach, do analizy składu chemicznego i</w:t>
      </w:r>
      <w:r w:rsidR="00602435">
        <w:rPr>
          <w:rFonts w:ascii="Times New Roman" w:hAnsi="Times New Roman" w:cs="Times New Roman"/>
          <w:sz w:val="24"/>
          <w:szCs w:val="24"/>
        </w:rPr>
        <w:t> </w:t>
      </w:r>
      <w:r w:rsidRPr="00D75BA4">
        <w:rPr>
          <w:rFonts w:ascii="Times New Roman" w:hAnsi="Times New Roman" w:cs="Times New Roman"/>
          <w:sz w:val="24"/>
          <w:szCs w:val="24"/>
        </w:rPr>
        <w:t>właściwości fizycznych owoców i warzyw.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wykorzystywania zdobytej wiedzy dla celu profesjonalnego wykonywania zawodu i realizowania zasad dobrych praktyk w branży przechowalnictwa owoców i warzyw.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bookmarkEnd w:id="8"/>
      <w:r w:rsidR="00602435">
        <w:rPr>
          <w:rFonts w:ascii="Times New Roman" w:hAnsi="Times New Roman" w:cs="Times New Roman"/>
          <w:sz w:val="24"/>
          <w:szCs w:val="24"/>
        </w:rPr>
        <w:t>.</w:t>
      </w:r>
    </w:p>
    <w:bookmarkEnd w:id="7"/>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3.3. Chemia i analiza żywności pochodzenia roślinnego</w:t>
      </w:r>
    </w:p>
    <w:p w:rsidR="009E38BA" w:rsidRPr="00D75BA4" w:rsidRDefault="009E38BA" w:rsidP="009E38BA">
      <w:pPr>
        <w:spacing w:after="0" w:line="240" w:lineRule="auto"/>
        <w:jc w:val="both"/>
        <w:rPr>
          <w:rFonts w:ascii="Times New Roman" w:hAnsi="Times New Roman" w:cs="Times New Roman"/>
          <w:sz w:val="24"/>
          <w:szCs w:val="24"/>
        </w:rPr>
      </w:pPr>
      <w:bookmarkStart w:id="9" w:name="_Hlk2984965"/>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Przekazanie wiedzy nt. budowy i właściwości funkcjonalnych białek zapasowych zbóż, lipidów zbóż i nasion oleistych oraz polisacharydów skrobiowych i</w:t>
      </w:r>
      <w:r w:rsidR="00602435">
        <w:rPr>
          <w:rFonts w:ascii="Times New Roman" w:hAnsi="Times New Roman" w:cs="Times New Roman"/>
          <w:sz w:val="24"/>
          <w:szCs w:val="24"/>
        </w:rPr>
        <w:t> </w:t>
      </w:r>
      <w:proofErr w:type="spellStart"/>
      <w:r w:rsidRPr="00D75BA4">
        <w:rPr>
          <w:rFonts w:ascii="Times New Roman" w:hAnsi="Times New Roman" w:cs="Times New Roman"/>
          <w:sz w:val="24"/>
          <w:szCs w:val="24"/>
        </w:rPr>
        <w:t>nieskrobiowych</w:t>
      </w:r>
      <w:proofErr w:type="spellEnd"/>
      <w:r w:rsidRPr="00D75BA4">
        <w:rPr>
          <w:rFonts w:ascii="Times New Roman" w:hAnsi="Times New Roman" w:cs="Times New Roman"/>
          <w:sz w:val="24"/>
          <w:szCs w:val="24"/>
        </w:rPr>
        <w:t xml:space="preserve"> surowców roślinnych (zbóż, nasion oleistych oraz owoców i warzyw. Przekazanie wiedzy nt. podstawowych i zaawansowanych procedur i technik fizyko-chemicznych wykorzystywanych do analizy składu i właściwości funkcjonalnych. Nabycie podstawowych umiejętności obsługi standardowej aparatury i urządzeń do analizy składu i</w:t>
      </w:r>
      <w:r w:rsidR="00602435">
        <w:rPr>
          <w:rFonts w:ascii="Times New Roman" w:hAnsi="Times New Roman" w:cs="Times New Roman"/>
          <w:sz w:val="24"/>
          <w:szCs w:val="24"/>
        </w:rPr>
        <w:t> </w:t>
      </w:r>
      <w:r w:rsidRPr="00D75BA4">
        <w:rPr>
          <w:rFonts w:ascii="Times New Roman" w:hAnsi="Times New Roman" w:cs="Times New Roman"/>
          <w:sz w:val="24"/>
          <w:szCs w:val="24"/>
        </w:rPr>
        <w:t>właściwości.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Białka surowców roślinnych i ich funkcje technologiczne. Lipidy surowców roślinnych i ich funkcje technologiczne. Węglowodany surowców roślinnych i ich funkcje technologiczne. Chromatograficzne oznaczanie składników żywności pochodzenia roślinnego. Zastosowanie wizyjnej analizy obrazu do oceny jakości żywności pochodzenia roślinnego. Zastosowanie pomiarów wytrzymałościowych i reologicznych do oceny jakości żywności pochodzenia roślinnego.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budowę chemiczną podstawowych makroskładników surowców roślinnych i ich właściwości funkcjonalne: wiązanie wody, żelowanie, emulgowanie, tworzenie piany, krystalizacja tłuszczów; podstawowe metody i techniki analizy składu i właściwości funkcjonalnych surowców pochodzenia roślinnego.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obsługiwać standardową aparaturę i urządzenia do analizy składu i</w:t>
      </w:r>
      <w:r w:rsidR="00602435">
        <w:rPr>
          <w:rFonts w:ascii="Times New Roman" w:hAnsi="Times New Roman" w:cs="Times New Roman"/>
          <w:sz w:val="24"/>
          <w:szCs w:val="24"/>
        </w:rPr>
        <w:t> </w:t>
      </w:r>
      <w:r w:rsidRPr="00D75BA4">
        <w:rPr>
          <w:rFonts w:ascii="Times New Roman" w:hAnsi="Times New Roman" w:cs="Times New Roman"/>
          <w:sz w:val="24"/>
          <w:szCs w:val="24"/>
        </w:rPr>
        <w:t>właściwości funkcjonalnych składników żywności pochodzenia roślinnego, opracowywać wyniki analiz doświadczalnych (podstawowe miary statystyczne; tworzenie tabel, wykresów, diagramów) i sporządzać wnioski z doświadczeń.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kolegami z zespołu badawczego przy sporządzaniu sprawozdań, świadomego oceniania wkładu własnej pracy w realizację zadań.</w:t>
      </w:r>
    </w:p>
    <w:p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bookmarkEnd w:id="9"/>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3.4. Roślinne związki biologicznie aktywne w żywności i żywieniu</w:t>
      </w:r>
    </w:p>
    <w:p w:rsidR="009E38BA" w:rsidRPr="00D75BA4" w:rsidRDefault="009E38BA" w:rsidP="009E38BA">
      <w:pPr>
        <w:spacing w:after="0" w:line="240" w:lineRule="auto"/>
        <w:jc w:val="both"/>
        <w:rPr>
          <w:rFonts w:ascii="Times New Roman" w:hAnsi="Times New Roman" w:cs="Times New Roman"/>
          <w:sz w:val="24"/>
          <w:szCs w:val="24"/>
        </w:rPr>
      </w:pPr>
      <w:bookmarkStart w:id="10" w:name="_Hlk298611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substancji biologicznie aktywnych występujących w</w:t>
      </w:r>
      <w:r w:rsidR="00602435">
        <w:rPr>
          <w:rFonts w:ascii="Times New Roman" w:hAnsi="Times New Roman" w:cs="Times New Roman"/>
          <w:sz w:val="24"/>
          <w:szCs w:val="24"/>
        </w:rPr>
        <w:t> </w:t>
      </w:r>
      <w:r w:rsidRPr="00D75BA4">
        <w:rPr>
          <w:rFonts w:ascii="Times New Roman" w:hAnsi="Times New Roman" w:cs="Times New Roman"/>
          <w:sz w:val="24"/>
          <w:szCs w:val="24"/>
        </w:rPr>
        <w:t>surowcach roślinnych, a pośrednio w codziennej naszej diecie. Kształtowanie umiejętności i</w:t>
      </w:r>
      <w:r w:rsidR="00602435">
        <w:rPr>
          <w:rFonts w:ascii="Times New Roman" w:hAnsi="Times New Roman" w:cs="Times New Roman"/>
          <w:sz w:val="24"/>
          <w:szCs w:val="24"/>
        </w:rPr>
        <w:t> </w:t>
      </w:r>
      <w:r w:rsidRPr="00D75BA4">
        <w:rPr>
          <w:rFonts w:ascii="Times New Roman" w:hAnsi="Times New Roman" w:cs="Times New Roman"/>
          <w:sz w:val="24"/>
          <w:szCs w:val="24"/>
        </w:rPr>
        <w:t>kompetencji studentów w zakresie wykorzystania naturalnych substancji biologicznie aktywnych w tworzeniu żywności o specjalnym przeznaczeniu-funkcjonalnej, dietetycznej i</w:t>
      </w:r>
      <w:r w:rsidR="00602435">
        <w:rPr>
          <w:rFonts w:ascii="Times New Roman" w:hAnsi="Times New Roman" w:cs="Times New Roman"/>
          <w:sz w:val="24"/>
          <w:szCs w:val="24"/>
        </w:rPr>
        <w:t> </w:t>
      </w:r>
      <w:r w:rsidRPr="00D75BA4">
        <w:rPr>
          <w:rFonts w:ascii="Times New Roman" w:hAnsi="Times New Roman" w:cs="Times New Roman"/>
          <w:sz w:val="24"/>
          <w:szCs w:val="24"/>
        </w:rPr>
        <w:t>suplementów diety.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Towaroznawczy podział głównych produktów przemysłu spirytusowego, browarniczego i winiarskiego. Podstawy biochemiczne fermentacji alkoholowej i octowej. Technologie przygotowania poszczególnych surowców roślinnych do fermentacji alkoholowej. Rola enzymów w przemyśle fermentacyjnym. Podstawy biochemiczne produkcji słodu. Technologia gorzelnictwa, browarnictwa i winiarstwa. Technologia produkcji wybranych kwasów organicznych (octowego i mlekowego).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podstawy biochemiczne fermentacji alkoholowej; skład chemiczny i</w:t>
      </w:r>
      <w:r w:rsidR="00602435">
        <w:rPr>
          <w:rFonts w:ascii="Times New Roman" w:hAnsi="Times New Roman" w:cs="Times New Roman"/>
          <w:sz w:val="24"/>
          <w:szCs w:val="24"/>
        </w:rPr>
        <w:t> </w:t>
      </w:r>
      <w:r w:rsidRPr="00D75BA4">
        <w:rPr>
          <w:rFonts w:ascii="Times New Roman" w:hAnsi="Times New Roman" w:cs="Times New Roman"/>
          <w:sz w:val="24"/>
          <w:szCs w:val="24"/>
        </w:rPr>
        <w:t>wymagania stawiane surowcom wykorzystywanym w produkcji piwa, wina i spirytusu surowego (surówki); proces produkcji słodu i technologię produkcji piwa, proces produkcji drożdży piekarskich, spirytusu surowego i rektyfikowanego w zakresie: surowców, metod produkcji i charakterystyki wyrobów gotowych.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samodzielnie wykonywać, w oparciu o PN-ISO, podstawową ocenę surowców przeznaczonych do fermentacji (ziemniaków, zboża, owoców); oceniać jakość produktów tj. piwo, spirytus, wino, samodzielnie przygotować nastaw winiarski i zacier gorzelniany oraz wyliczać wydajność teoretyczną i praktyczną procesu fermentacji.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propagowania Ustawy o Wychowaniu w Trzeźwości; zachęcania do śledzenia literatury dotyczącej biotechnologii w zakresie przemysłu fermentacyjnego; propagowania wiedzy o oddziaływaniu przemysłu fermentacyjnego na środowisko.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 terenowe</w:t>
      </w:r>
      <w:bookmarkEnd w:id="10"/>
      <w:r w:rsidR="00602435">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lastRenderedPageBreak/>
        <w:t>3.5. Aparatura w przetwórstwie surowców roślinnych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aparatury, urządzeń i maszyn występujących w</w:t>
      </w:r>
      <w:r w:rsidR="00602435">
        <w:rPr>
          <w:rFonts w:ascii="Times New Roman" w:hAnsi="Times New Roman" w:cs="Times New Roman"/>
          <w:sz w:val="24"/>
          <w:szCs w:val="24"/>
        </w:rPr>
        <w:t> </w:t>
      </w:r>
      <w:r w:rsidRPr="00D75BA4">
        <w:rPr>
          <w:rFonts w:ascii="Times New Roman" w:hAnsi="Times New Roman" w:cs="Times New Roman"/>
          <w:sz w:val="24"/>
          <w:szCs w:val="24"/>
        </w:rPr>
        <w:t>przetwórstwie surowców roślinnych. Przekazanie wiedzy na temat kryteriów doboru maszyn i urządzeń przy projektowaniu nowych instalacji technologicznych. Przekazanie wiedzy na temat współczesnych rozwiązań techniczno-technologicznych wybranych maszyn i urządzeń. Rozwinięcie umiejętności komunikacji 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Właściwości fizyczne surowców i produktów roślinnych. Teoria i</w:t>
      </w:r>
      <w:r w:rsidR="00602435">
        <w:rPr>
          <w:rFonts w:ascii="Times New Roman" w:hAnsi="Times New Roman" w:cs="Times New Roman"/>
          <w:sz w:val="24"/>
          <w:szCs w:val="24"/>
        </w:rPr>
        <w:t> </w:t>
      </w:r>
      <w:r w:rsidRPr="00D75BA4">
        <w:rPr>
          <w:rFonts w:ascii="Times New Roman" w:hAnsi="Times New Roman" w:cs="Times New Roman"/>
          <w:sz w:val="24"/>
          <w:szCs w:val="24"/>
        </w:rPr>
        <w:t>sposoby rozdrabniania, sortowania i przesiewania. Charakterystyka procesu wyciskania cieczy. Procesy rozdziału układów niejednorodnych i aparatura. Filtracja zawiesin w</w:t>
      </w:r>
      <w:r w:rsidR="00602435">
        <w:rPr>
          <w:rFonts w:ascii="Times New Roman" w:hAnsi="Times New Roman" w:cs="Times New Roman"/>
          <w:sz w:val="24"/>
          <w:szCs w:val="24"/>
        </w:rPr>
        <w:t> </w:t>
      </w:r>
      <w:r w:rsidRPr="00D75BA4">
        <w:rPr>
          <w:rFonts w:ascii="Times New Roman" w:hAnsi="Times New Roman" w:cs="Times New Roman"/>
          <w:sz w:val="24"/>
          <w:szCs w:val="24"/>
        </w:rPr>
        <w:t>przetwórstwie produktów roślinnych. Procesy membranowe. Aglomerowanie produktów sypkich. Przeponowe wymienniki ciepła do obróbki termicznej produktów spożywczych. Zagęszczanie produktów spożywczych w wyparkach przemysłowych. Suszenie produktów roślinnych w przemyśle spożywczym. Ekstrakcja i ługowanie. Homogenizacja i</w:t>
      </w:r>
      <w:r w:rsidR="00602435">
        <w:rPr>
          <w:rFonts w:ascii="Times New Roman" w:hAnsi="Times New Roman" w:cs="Times New Roman"/>
          <w:sz w:val="24"/>
          <w:szCs w:val="24"/>
        </w:rPr>
        <w:t> </w:t>
      </w:r>
      <w:r w:rsidRPr="00D75BA4">
        <w:rPr>
          <w:rFonts w:ascii="Times New Roman" w:hAnsi="Times New Roman" w:cs="Times New Roman"/>
          <w:sz w:val="24"/>
          <w:szCs w:val="24"/>
        </w:rPr>
        <w:t>homogenizatory. Destylacja i rektyfikacja. Podstawy komputerowej analizy obrazu i</w:t>
      </w:r>
      <w:r w:rsidR="00602435">
        <w:rPr>
          <w:rFonts w:ascii="Times New Roman" w:hAnsi="Times New Roman" w:cs="Times New Roman"/>
          <w:sz w:val="24"/>
          <w:szCs w:val="24"/>
        </w:rPr>
        <w:t> </w:t>
      </w:r>
      <w:r w:rsidRPr="00D75BA4">
        <w:rPr>
          <w:rFonts w:ascii="Times New Roman" w:hAnsi="Times New Roman" w:cs="Times New Roman"/>
          <w:sz w:val="24"/>
          <w:szCs w:val="24"/>
        </w:rPr>
        <w:t>przykłady zastosowań w przemyśle spożywczym.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metody, techniki, narzędzia i materiały stosowane przy rozwiązywaniu prostych zadań inżynierskich w zakresie branż związanych z przetwórstwem surowców roślinnych; typowe technologie inżynierskie w zakresie branż związanych z</w:t>
      </w:r>
      <w:r w:rsidR="00602435">
        <w:rPr>
          <w:rFonts w:ascii="Times New Roman" w:hAnsi="Times New Roman" w:cs="Times New Roman"/>
          <w:sz w:val="24"/>
          <w:szCs w:val="24"/>
        </w:rPr>
        <w:t> </w:t>
      </w:r>
      <w:r w:rsidRPr="00D75BA4">
        <w:rPr>
          <w:rFonts w:ascii="Times New Roman" w:hAnsi="Times New Roman" w:cs="Times New Roman"/>
          <w:sz w:val="24"/>
          <w:szCs w:val="24"/>
        </w:rPr>
        <w:t>przetwórstwem surowców roślinnych.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wykorzystać do formułowania i rozwiązywania zadań inżynierskich metody analityczne, symulacyjne oraz eksperymentalne; planować i przeprowadzać eksperymenty, w tym pomiary i symulacje komputerowe, interpretować uzyskane wyniki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wyciągać wnioski; dokonać identyfikacji i sformułować specyfikację prostych zadań inżynierskich o charakterze praktycznym, charakterystycznych dla studiowanego kierunku studiów; dokonać krytycznej analizy sposobu funkcjonowania i ocenić </w:t>
      </w:r>
      <w:r w:rsidR="00602435">
        <w:rPr>
          <w:rFonts w:ascii="Times New Roman" w:hAnsi="Times New Roman" w:cs="Times New Roman"/>
          <w:sz w:val="24"/>
          <w:szCs w:val="24"/>
        </w:rPr>
        <w:t>-</w:t>
      </w:r>
      <w:r w:rsidRPr="00D75BA4">
        <w:rPr>
          <w:rFonts w:ascii="Times New Roman" w:hAnsi="Times New Roman" w:cs="Times New Roman"/>
          <w:sz w:val="24"/>
          <w:szCs w:val="24"/>
        </w:rPr>
        <w:t xml:space="preserve"> zwłaszcza w</w:t>
      </w:r>
      <w:r w:rsidR="00602435">
        <w:rPr>
          <w:rFonts w:ascii="Times New Roman" w:hAnsi="Times New Roman" w:cs="Times New Roman"/>
          <w:sz w:val="24"/>
          <w:szCs w:val="24"/>
        </w:rPr>
        <w:t> </w:t>
      </w:r>
      <w:r w:rsidRPr="00D75BA4">
        <w:rPr>
          <w:rFonts w:ascii="Times New Roman" w:hAnsi="Times New Roman" w:cs="Times New Roman"/>
          <w:sz w:val="24"/>
          <w:szCs w:val="24"/>
        </w:rPr>
        <w:t>powiązaniu ze studiowanym kierunkiem studiów — istniejące rozwiązania techniczne, w</w:t>
      </w:r>
      <w:r w:rsidR="00602435">
        <w:rPr>
          <w:rFonts w:ascii="Times New Roman" w:hAnsi="Times New Roman" w:cs="Times New Roman"/>
          <w:sz w:val="24"/>
          <w:szCs w:val="24"/>
        </w:rPr>
        <w:t> </w:t>
      </w:r>
      <w:r w:rsidRPr="00D75BA4">
        <w:rPr>
          <w:rFonts w:ascii="Times New Roman" w:hAnsi="Times New Roman" w:cs="Times New Roman"/>
          <w:sz w:val="24"/>
          <w:szCs w:val="24"/>
        </w:rPr>
        <w:t>szczególności urządzenia, obiekty, systemy, procesy, usługi.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uznania ważności pozatechnicznych aspektów i</w:t>
      </w:r>
      <w:r w:rsidR="00602435">
        <w:rPr>
          <w:rFonts w:ascii="Times New Roman" w:hAnsi="Times New Roman" w:cs="Times New Roman"/>
          <w:sz w:val="24"/>
          <w:szCs w:val="24"/>
        </w:rPr>
        <w:t> </w:t>
      </w:r>
      <w:r w:rsidRPr="00D75BA4">
        <w:rPr>
          <w:rFonts w:ascii="Times New Roman" w:hAnsi="Times New Roman" w:cs="Times New Roman"/>
          <w:sz w:val="24"/>
          <w:szCs w:val="24"/>
        </w:rPr>
        <w:t>skutków działalności inżynierskiej, w tym jej wpływu na środowisko, i związanej z tym odpowiedzialności za podejmowane decyzje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3.6. Technologie fermentacyjne w przetwórstwie surowców roślinnych</w:t>
      </w:r>
    </w:p>
    <w:p w:rsidR="009E38BA" w:rsidRPr="00D75BA4" w:rsidRDefault="009E38BA" w:rsidP="009E38BA">
      <w:pPr>
        <w:spacing w:after="0" w:line="240" w:lineRule="auto"/>
        <w:jc w:val="both"/>
        <w:rPr>
          <w:rFonts w:ascii="Times New Roman" w:hAnsi="Times New Roman" w:cs="Times New Roman"/>
          <w:sz w:val="24"/>
          <w:szCs w:val="24"/>
        </w:rPr>
      </w:pPr>
      <w:bookmarkStart w:id="11" w:name="_Hlk3073264"/>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Uzmysłowienie studentom wspólnych podstaw biochemicznych i</w:t>
      </w:r>
      <w:r w:rsidR="00602435">
        <w:rPr>
          <w:rFonts w:ascii="Times New Roman" w:hAnsi="Times New Roman" w:cs="Times New Roman"/>
          <w:sz w:val="24"/>
          <w:szCs w:val="24"/>
        </w:rPr>
        <w:t> </w:t>
      </w:r>
      <w:r w:rsidRPr="00D75BA4">
        <w:rPr>
          <w:rFonts w:ascii="Times New Roman" w:hAnsi="Times New Roman" w:cs="Times New Roman"/>
          <w:sz w:val="24"/>
          <w:szCs w:val="24"/>
        </w:rPr>
        <w:t>biotechnologicznych procesów fermentacyjnych. Zapoznanie z technologiami produkcji piwa, wina i napojów wino pochodnych, spirytusu surowego i wyrobów spirytusowych oraz drożdży piekarskich. Praktyczne zapoznanie z zasadami przygotowania surowca do wytworzenia produktów fermentacji alkoholowej – wina i spirytusu. Poznanie sposobów rozwiązywania zadań z technologii fermentacyjnych.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Relacje między metabolizmem pierwotnym i wtórnym. Szlaki biosyntezy podstawowych grup metabolitów wtórnych (</w:t>
      </w:r>
      <w:proofErr w:type="spellStart"/>
      <w:r w:rsidRPr="00D75BA4">
        <w:rPr>
          <w:rFonts w:ascii="Times New Roman" w:hAnsi="Times New Roman" w:cs="Times New Roman"/>
          <w:sz w:val="24"/>
          <w:szCs w:val="24"/>
        </w:rPr>
        <w:t>terpenoidy</w:t>
      </w:r>
      <w:proofErr w:type="spellEnd"/>
      <w:r w:rsidRPr="00D75BA4">
        <w:rPr>
          <w:rFonts w:ascii="Times New Roman" w:hAnsi="Times New Roman" w:cs="Times New Roman"/>
          <w:sz w:val="24"/>
          <w:szCs w:val="24"/>
        </w:rPr>
        <w:t xml:space="preserve">, </w:t>
      </w:r>
      <w:proofErr w:type="spellStart"/>
      <w:r w:rsidRPr="00D75BA4">
        <w:rPr>
          <w:rFonts w:ascii="Times New Roman" w:hAnsi="Times New Roman" w:cs="Times New Roman"/>
          <w:sz w:val="24"/>
          <w:szCs w:val="24"/>
        </w:rPr>
        <w:t>fenylopropanoidy</w:t>
      </w:r>
      <w:proofErr w:type="spellEnd"/>
      <w:r w:rsidRPr="00D75BA4">
        <w:rPr>
          <w:rFonts w:ascii="Times New Roman" w:hAnsi="Times New Roman" w:cs="Times New Roman"/>
          <w:sz w:val="24"/>
          <w:szCs w:val="24"/>
        </w:rPr>
        <w:t xml:space="preserve">, związki fenolowe, alkaloidy). Budowa chemiczna i właściwości wybranych metabolitów wtórnych z grupy </w:t>
      </w:r>
      <w:proofErr w:type="spellStart"/>
      <w:r w:rsidRPr="00D75BA4">
        <w:rPr>
          <w:rFonts w:ascii="Times New Roman" w:hAnsi="Times New Roman" w:cs="Times New Roman"/>
          <w:sz w:val="24"/>
          <w:szCs w:val="24"/>
        </w:rPr>
        <w:t>terpenoidów</w:t>
      </w:r>
      <w:proofErr w:type="spellEnd"/>
      <w:r w:rsidRPr="00D75BA4">
        <w:rPr>
          <w:rFonts w:ascii="Times New Roman" w:hAnsi="Times New Roman" w:cs="Times New Roman"/>
          <w:sz w:val="24"/>
          <w:szCs w:val="24"/>
        </w:rPr>
        <w:t xml:space="preserve">, związków fenolowych i alkaloidów Budowa i właściwości glikozydów. Glikozydy siarkowe. Niezbędne </w:t>
      </w:r>
      <w:proofErr w:type="spellStart"/>
      <w:r w:rsidRPr="00D75BA4">
        <w:rPr>
          <w:rFonts w:ascii="Times New Roman" w:hAnsi="Times New Roman" w:cs="Times New Roman"/>
          <w:sz w:val="24"/>
          <w:szCs w:val="24"/>
        </w:rPr>
        <w:t>nieodżywcze</w:t>
      </w:r>
      <w:proofErr w:type="spellEnd"/>
      <w:r w:rsidRPr="00D75BA4">
        <w:rPr>
          <w:rFonts w:ascii="Times New Roman" w:hAnsi="Times New Roman" w:cs="Times New Roman"/>
          <w:sz w:val="24"/>
          <w:szCs w:val="24"/>
        </w:rPr>
        <w:t xml:space="preserve"> składniki żywności i ich znaczenie dla organizmu. Naturalne substancje szkodliwe i toksyczne występujące w roślinach. Lipidy i</w:t>
      </w:r>
      <w:r w:rsidR="00602435">
        <w:rPr>
          <w:rFonts w:ascii="Times New Roman" w:hAnsi="Times New Roman" w:cs="Times New Roman"/>
          <w:sz w:val="24"/>
          <w:szCs w:val="24"/>
        </w:rPr>
        <w:t> </w:t>
      </w:r>
      <w:r w:rsidRPr="00D75BA4">
        <w:rPr>
          <w:rFonts w:ascii="Times New Roman" w:hAnsi="Times New Roman" w:cs="Times New Roman"/>
          <w:sz w:val="24"/>
          <w:szCs w:val="24"/>
        </w:rPr>
        <w:t>związki chemiczne w nich rozpuszczalne jako substancje biologicznie aktywne. Nowoczesne poglądy na wolne rodniki i antyoksydanty. Substancje bioaktywne w roślinach uprawnych (owocach, warzywach, ziarnie, nasionach, przyprawach i używkach).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główne szlaki biochemiczne powstawania wtórnych metabolitów roślin i charakterystykę ich grup; właściwości bioaktywne substancji pochodzenia roślinnego, </w:t>
      </w:r>
      <w:r w:rsidRPr="00D75BA4">
        <w:rPr>
          <w:rFonts w:ascii="Times New Roman" w:hAnsi="Times New Roman" w:cs="Times New Roman"/>
          <w:sz w:val="24"/>
          <w:szCs w:val="24"/>
        </w:rPr>
        <w:lastRenderedPageBreak/>
        <w:t xml:space="preserve">w tym mechanizmu działania antyoksydacyjnego; właściwości poszczególnych grup </w:t>
      </w:r>
      <w:proofErr w:type="spellStart"/>
      <w:r w:rsidRPr="00D75BA4">
        <w:rPr>
          <w:rFonts w:ascii="Times New Roman" w:hAnsi="Times New Roman" w:cs="Times New Roman"/>
          <w:sz w:val="24"/>
          <w:szCs w:val="24"/>
        </w:rPr>
        <w:t>terpenoidów</w:t>
      </w:r>
      <w:proofErr w:type="spellEnd"/>
      <w:r w:rsidRPr="00D75BA4">
        <w:rPr>
          <w:rFonts w:ascii="Times New Roman" w:hAnsi="Times New Roman" w:cs="Times New Roman"/>
          <w:sz w:val="24"/>
          <w:szCs w:val="24"/>
        </w:rPr>
        <w:t>, związków fenolowych i alkaloidów.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rozpoznawać i charakteryzować wybrane grupy metabolitów wtórnych za pomocą chromatografii cienkowarstwowej i charakterystycznych testów barwnych; łączyć wiedzę na temat budowy podstawowych grup metabolitów wtórnych z ich aktywnością biologiczną i wskazywać zastosowanie praktyczne, wynikające z wiedzy o bioróżnorodności metabolitów wtórnych i ich oddziaływania na organizmy żywe.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bycia otwartym na bioróżnorodność świata organizmów żywych i dbałość o środowisko naturalne, śledzenia literatury i stałego pogłębiania wiedzy fitochemicznej oraz stałego doskonalenia swoich umiejętności laboratoryjnych; uznania wspólnoty świata organizmów żywych i środowiska w aspekcie zdrowia człowieka, wykorzystywania zdobytej wiedzy w praktyce, podczas projektowania żywności specjalnego przeznaczenia.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 ćwiczenia</w:t>
      </w:r>
      <w:r w:rsidR="00602435">
        <w:rPr>
          <w:rFonts w:ascii="Times New Roman" w:hAnsi="Times New Roman" w:cs="Times New Roman"/>
          <w:sz w:val="24"/>
          <w:szCs w:val="24"/>
        </w:rPr>
        <w:t>.</w:t>
      </w:r>
    </w:p>
    <w:bookmarkEnd w:id="11"/>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3.7. Przetwórstwo zbóż</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gatunków zbóż, ich znaczenia gospodarczego, poziomu produkcji, kierunków użytkowania i przetwórstwa w skali globalnej i krajowej, techniki i technologii ich przetwórstwa. Zapoznanie się z wybranymi procesami przetwórczymi w skali laboratoryjnej. Nabycie i rozwijanie umiejętności właściwej oceny jakości zbożowych surowców, półproduktów i wyrobów gotowych, obsługi urządzeń i aparatury na ćwiczeniach, interpretacji uzyskanych wyników, komunikacji i pracy w zespole studenckim.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poziom produkcji, znaczenie gospodarcze oraz aktualne kierunki przetwórstwa ziarna poszczególnych gatunków zbóż na świecie. Geneza klasycznych kanonów przetwórstwa ziarna zbóż oraz aktualna baza surowcowa i profil produkcji krajowych zakładów przetwórstwa zbożowego. Przygotowanie ziarna zbóż chlebowych (pszenicy i żyta) do przemiału. Przemiał ziarna zbóż chlebowych. Charakterystyka surowców piekarskich oraz aktualne kierunki rozwoju produkcji piekarskiej. Zasady produkcji pieczywa pszennego, żytniego i mieszanego. Charakterystyka mikroflory ciasta oraz wpływ procesu fermentacji na jakość pieczywa. Przemysłowa i rzemieślnicza produkcja makaronu. Przetwórstwo ziarna zbóż </w:t>
      </w:r>
      <w:proofErr w:type="spellStart"/>
      <w:r w:rsidRPr="00D75BA4">
        <w:rPr>
          <w:rFonts w:ascii="Times New Roman" w:hAnsi="Times New Roman" w:cs="Times New Roman"/>
          <w:sz w:val="24"/>
          <w:szCs w:val="24"/>
        </w:rPr>
        <w:t>niechlebowych</w:t>
      </w:r>
      <w:proofErr w:type="spellEnd"/>
      <w:r w:rsidRPr="00D75BA4">
        <w:rPr>
          <w:rFonts w:ascii="Times New Roman" w:hAnsi="Times New Roman" w:cs="Times New Roman"/>
          <w:sz w:val="24"/>
          <w:szCs w:val="24"/>
        </w:rPr>
        <w:t xml:space="preserve"> (jęczmienia, owsa, kukurydzy, gryki, prosa, ryżu). Technologia wytwarzania preparowanych produktów zbożowych. Bezpieczeństwo i warunki sanitarne produkcji w</w:t>
      </w:r>
      <w:r w:rsidR="00602435">
        <w:rPr>
          <w:rFonts w:ascii="Times New Roman" w:hAnsi="Times New Roman" w:cs="Times New Roman"/>
          <w:sz w:val="24"/>
          <w:szCs w:val="24"/>
        </w:rPr>
        <w:t> </w:t>
      </w:r>
      <w:r w:rsidRPr="00D75BA4">
        <w:rPr>
          <w:rFonts w:ascii="Times New Roman" w:hAnsi="Times New Roman" w:cs="Times New Roman"/>
          <w:sz w:val="24"/>
          <w:szCs w:val="24"/>
        </w:rPr>
        <w:t>zakładach przetwórstwa zbóż</w:t>
      </w:r>
      <w:r w:rsidR="00602435">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różnice między poszczególnymi gatunkami ziarna zbóż, ich znaczenie gospodarcze, poziom produkcji, kierunki ich użytkowania i przetwórstwa w skali globalnej i</w:t>
      </w:r>
      <w:r w:rsidR="00602435">
        <w:rPr>
          <w:rFonts w:ascii="Times New Roman" w:hAnsi="Times New Roman" w:cs="Times New Roman"/>
          <w:sz w:val="24"/>
          <w:szCs w:val="24"/>
        </w:rPr>
        <w:t> </w:t>
      </w:r>
      <w:r w:rsidRPr="00D75BA4">
        <w:rPr>
          <w:rFonts w:ascii="Times New Roman" w:hAnsi="Times New Roman" w:cs="Times New Roman"/>
          <w:sz w:val="24"/>
          <w:szCs w:val="24"/>
        </w:rPr>
        <w:t>krajowej; poszczególne procesy przetwórcze ziarna zbóż, innowacje surowcowe, techniczne i technologiczne w poszczególnych działach przetwórstwa ziarna zbóż oraz zasady bezpieczeństwa produkcji w zakładach przetwórczych.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opisać proces produkcji mąki i pieczywa oraz </w:t>
      </w:r>
      <w:proofErr w:type="spellStart"/>
      <w:r w:rsidRPr="00D75BA4">
        <w:rPr>
          <w:rFonts w:ascii="Times New Roman" w:hAnsi="Times New Roman" w:cs="Times New Roman"/>
          <w:sz w:val="24"/>
          <w:szCs w:val="24"/>
        </w:rPr>
        <w:t>ekstrudatów</w:t>
      </w:r>
      <w:proofErr w:type="spellEnd"/>
      <w:r w:rsidRPr="00D75BA4">
        <w:rPr>
          <w:rFonts w:ascii="Times New Roman" w:hAnsi="Times New Roman" w:cs="Times New Roman"/>
          <w:sz w:val="24"/>
          <w:szCs w:val="24"/>
        </w:rPr>
        <w:t xml:space="preserve"> zbożowych, klasyfikować surowce zbożowe do przetwórstwa i poprawnie analizować ich jakość oraz jakość wyrobów gotowych; zaprojektować własne wyroby piekarskie zgodnie z otrzymanymi zaleceniami; obsługiwać wybrane specjalistyczne urządzenia i aparaturę, stosowane w przetwórstwie zbóż (młyny, odsiewacz laboratoryjny, laboratoryjna </w:t>
      </w:r>
      <w:proofErr w:type="spellStart"/>
      <w:r w:rsidRPr="00D75BA4">
        <w:rPr>
          <w:rFonts w:ascii="Times New Roman" w:hAnsi="Times New Roman" w:cs="Times New Roman"/>
          <w:sz w:val="24"/>
          <w:szCs w:val="24"/>
        </w:rPr>
        <w:t>miesiarka</w:t>
      </w:r>
      <w:proofErr w:type="spellEnd"/>
      <w:r w:rsidRPr="00D75BA4">
        <w:rPr>
          <w:rFonts w:ascii="Times New Roman" w:hAnsi="Times New Roman" w:cs="Times New Roman"/>
          <w:sz w:val="24"/>
          <w:szCs w:val="24"/>
        </w:rPr>
        <w:t xml:space="preserve"> i piec piekarski, aparat </w:t>
      </w:r>
      <w:proofErr w:type="spellStart"/>
      <w:r w:rsidRPr="00D75BA4">
        <w:rPr>
          <w:rFonts w:ascii="Times New Roman" w:hAnsi="Times New Roman" w:cs="Times New Roman"/>
          <w:sz w:val="24"/>
          <w:szCs w:val="24"/>
        </w:rPr>
        <w:t>Sa</w:t>
      </w:r>
      <w:proofErr w:type="spellEnd"/>
      <w:r w:rsidRPr="00D75BA4">
        <w:rPr>
          <w:rFonts w:ascii="Times New Roman" w:hAnsi="Times New Roman" w:cs="Times New Roman"/>
          <w:sz w:val="24"/>
          <w:szCs w:val="24"/>
        </w:rPr>
        <w:t>-Wy).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wpływania na jakość produkowanej żywności na bazie ziarna zbóż oraz jej dostosowywania pod potrzeby żywieniowe określonych grup ludności; rozwiązywania problemów surowcowych, technicznych i technologicznych typowych dla branży przetwórstwa zbóż.</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3.8. Przetwórstwo nasion oleistych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Cel kształcenia:</w:t>
      </w:r>
      <w:r w:rsidRPr="00D75BA4">
        <w:rPr>
          <w:rFonts w:ascii="Times New Roman" w:hAnsi="Times New Roman" w:cs="Times New Roman"/>
          <w:sz w:val="24"/>
          <w:szCs w:val="24"/>
        </w:rPr>
        <w:t xml:space="preserve"> Przekazanie wiedzy nt. roślinnych surowców olejarskich, metod wydobywania oleju, przebiegu procesów rafinacyjnych, technologii magazynowania olejów, technologii specjalnych produktów tłuszczowych (</w:t>
      </w:r>
      <w:proofErr w:type="spellStart"/>
      <w:r w:rsidRPr="00D75BA4">
        <w:rPr>
          <w:rFonts w:ascii="Times New Roman" w:hAnsi="Times New Roman" w:cs="Times New Roman"/>
          <w:sz w:val="24"/>
          <w:szCs w:val="24"/>
        </w:rPr>
        <w:t>biooleje</w:t>
      </w:r>
      <w:proofErr w:type="spellEnd"/>
      <w:r w:rsidRPr="00D75BA4">
        <w:rPr>
          <w:rFonts w:ascii="Times New Roman" w:hAnsi="Times New Roman" w:cs="Times New Roman"/>
          <w:sz w:val="24"/>
          <w:szCs w:val="24"/>
        </w:rPr>
        <w:t>, biodiesel) oraz nietłuszczowych (wytłoki, śruta). Rozwinięcie umiejętności rozpoznawania i oceny jakości roślinnych surowców olejarskich, doboru technologii wydobywania i rafinacji oleju; umiejętności właściwej organizacji pracy na stanowiskach; umiejętności współpracy oraz opracowania i dyskusji wyników.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Charakterystyka technologiczna roślinnych surowców olejarskich. Technologie przygotowania owoców i nasion oleistych do wydobywania oleju. Technologie wydobywania olejów. Oddestylowanie misceli/śruty poekstrakcyjnej. Skład lipidowy olejów surowych i uzasadnienie rafinacji. Rafinacja alkaliczna i fizyczna. Etapy rafinacji – </w:t>
      </w:r>
      <w:proofErr w:type="spellStart"/>
      <w:r w:rsidRPr="00D75BA4">
        <w:rPr>
          <w:rFonts w:ascii="Times New Roman" w:hAnsi="Times New Roman" w:cs="Times New Roman"/>
          <w:sz w:val="24"/>
          <w:szCs w:val="24"/>
        </w:rPr>
        <w:t>odśluzowanie</w:t>
      </w:r>
      <w:proofErr w:type="spellEnd"/>
      <w:r w:rsidRPr="00D75BA4">
        <w:rPr>
          <w:rFonts w:ascii="Times New Roman" w:hAnsi="Times New Roman" w:cs="Times New Roman"/>
          <w:sz w:val="24"/>
          <w:szCs w:val="24"/>
        </w:rPr>
        <w:t xml:space="preserve">, odkwaszanie, odbarwianie i odwanianie. Standardy jakościowe olejów rafinowanych. Magazynowanie olejów - technologia, zmiany chemiczne i obniżanie wartości żywieniowej. </w:t>
      </w:r>
      <w:proofErr w:type="spellStart"/>
      <w:r w:rsidRPr="00D75BA4">
        <w:rPr>
          <w:rFonts w:ascii="Times New Roman" w:hAnsi="Times New Roman" w:cs="Times New Roman"/>
          <w:sz w:val="24"/>
          <w:szCs w:val="24"/>
        </w:rPr>
        <w:t>Biooleje</w:t>
      </w:r>
      <w:proofErr w:type="spellEnd"/>
      <w:r w:rsidRPr="00D75BA4">
        <w:rPr>
          <w:rFonts w:ascii="Times New Roman" w:hAnsi="Times New Roman" w:cs="Times New Roman"/>
          <w:sz w:val="24"/>
          <w:szCs w:val="24"/>
        </w:rPr>
        <w:t xml:space="preserve"> roślinne - znaczenie żywieniowe. Przetwórstwo niespożywcze nasion oleistych - technologia produkcji biodiesla.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lipidowe składniki olejów oraz mechanizmy i znaczenie ich przemian; zróżnicowanie surowców olejarskich oraz zasady ich przygotowania do wydobywania oleju; technologie wydobywania i rafinacji oleju oraz ich wpływ na jakość produktów gotowych.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identyfikować gatunek i ocenić jakość roślinnych surowców olejarskich; zaprojektować technologię wydobywania, rafinacji i magazynowania oleju; korzystać z aparatów służących do oceny jakości nasion oleistych i olejów; wykorzystywać wiedzę źródłową w opracowaniu wyników eksperymentów na ćwiczeniach oraz koordynować przygotowanie pracy seminaryjnej.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uznania znaczenia społecznej, zawodowej i etycznej odpowiedzialności za produkcję olejów jadalnych.</w:t>
      </w:r>
    </w:p>
    <w:p w:rsidR="005D1050" w:rsidRPr="00F159AD" w:rsidRDefault="009E38BA" w:rsidP="00F159AD">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3.9. Zamrażalnictwo i przetwórstwo owoców i warzyw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Ukształtowanie umiejętności i kompetencji w zakresie zarządzania i</w:t>
      </w:r>
      <w:r w:rsidR="00602435">
        <w:rPr>
          <w:rFonts w:ascii="Times New Roman" w:hAnsi="Times New Roman" w:cs="Times New Roman"/>
          <w:sz w:val="24"/>
          <w:szCs w:val="24"/>
        </w:rPr>
        <w:t> </w:t>
      </w:r>
      <w:r w:rsidRPr="00D75BA4">
        <w:rPr>
          <w:rFonts w:ascii="Times New Roman" w:hAnsi="Times New Roman" w:cs="Times New Roman"/>
          <w:sz w:val="24"/>
          <w:szCs w:val="24"/>
        </w:rPr>
        <w:t>organizacji procesem produkcyjnym. Przekazanie wiedzy z zakresu: produkcji konserw owocowych i warzywnych, przetworów przecierowych i soków a także umiejętności projektowania wyrobów, przygotowania technologii produkcji przetworów owocowych i</w:t>
      </w:r>
      <w:r w:rsidR="00602435">
        <w:rPr>
          <w:rFonts w:ascii="Times New Roman" w:hAnsi="Times New Roman" w:cs="Times New Roman"/>
          <w:sz w:val="24"/>
          <w:szCs w:val="24"/>
        </w:rPr>
        <w:t> </w:t>
      </w:r>
      <w:r w:rsidRPr="00D75BA4">
        <w:rPr>
          <w:rFonts w:ascii="Times New Roman" w:hAnsi="Times New Roman" w:cs="Times New Roman"/>
          <w:sz w:val="24"/>
          <w:szCs w:val="24"/>
        </w:rPr>
        <w:t>warzywnych, opracowania receptur i rozliczania produkcji oraz gromadzenia dokumentów. Praktyczne zapoznanie studentów z ustawieniem maszyn i urządzeń w liniach technologicznych.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Wielkość produkcji, metody przetwarzania, wymagania jakościowe, skład chemiczny owoców i warzyw. Obróbka wstępna, zabiegi pomocnicze przy konserwowaniu owoców i warzyw. Cel i metody blanszowania owoców i warzyw. Owoce i</w:t>
      </w:r>
      <w:r w:rsidR="00602435">
        <w:rPr>
          <w:rFonts w:ascii="Times New Roman" w:hAnsi="Times New Roman" w:cs="Times New Roman"/>
          <w:sz w:val="24"/>
          <w:szCs w:val="24"/>
        </w:rPr>
        <w:t> </w:t>
      </w:r>
      <w:r w:rsidRPr="00D75BA4">
        <w:rPr>
          <w:rFonts w:ascii="Times New Roman" w:hAnsi="Times New Roman" w:cs="Times New Roman"/>
          <w:sz w:val="24"/>
          <w:szCs w:val="24"/>
        </w:rPr>
        <w:t xml:space="preserve">warzywa o minimalnym stopniu przetworzenia. Technologia półproduktów. Technologia kiszonek. Technologia konserw </w:t>
      </w:r>
      <w:proofErr w:type="spellStart"/>
      <w:r w:rsidRPr="00D75BA4">
        <w:rPr>
          <w:rFonts w:ascii="Times New Roman" w:hAnsi="Times New Roman" w:cs="Times New Roman"/>
          <w:sz w:val="24"/>
          <w:szCs w:val="24"/>
        </w:rPr>
        <w:t>apertyzowanych</w:t>
      </w:r>
      <w:proofErr w:type="spellEnd"/>
      <w:r w:rsidRPr="00D75BA4">
        <w:rPr>
          <w:rFonts w:ascii="Times New Roman" w:hAnsi="Times New Roman" w:cs="Times New Roman"/>
          <w:sz w:val="24"/>
          <w:szCs w:val="24"/>
        </w:rPr>
        <w:t xml:space="preserve"> i mrożonek. Rodzaje opakowań i systemy ich zamykania. Metody utrwalania konserw owocowych i warzywnych. Technologia produkcji przecierów i kremogenów oraz kierunki ich wykorzystania. Kierunki i technologie zagospodarowania pomidorów. Produkcja przecieru i koncentratu pomidorowego oraz soku pomidorowego. Produkcja soków surowych. Wykorzystanie enzymów w przetwórstwie owoców i warzyw. Sposoby przygotowania soków surowych do zagęszczania. Metody klarowania i oczyszczania. Metody i sposoby zagęszczania soków owocowych. Podział towaroznawczy soków, nektarów i napojów. Technologia przetworów słodzonych. Preparaty zagęszczające i żelujące.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poszczególne technologie przetwarzania owoców i warzyw; podstawowe zasady projektowania wyrobów, organizacji produkcji oraz jej rozliczania; </w:t>
      </w:r>
      <w:r w:rsidRPr="00D75BA4">
        <w:rPr>
          <w:rFonts w:ascii="Times New Roman" w:hAnsi="Times New Roman" w:cs="Times New Roman"/>
          <w:sz w:val="24"/>
          <w:szCs w:val="24"/>
        </w:rPr>
        <w:lastRenderedPageBreak/>
        <w:t>zasady ustawienia maszyn w liniach technologicznych; zjawiska chemiczne i biochemiczne zachodzące w surowcu podczas przetwarzania.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określać jakość i kierunek zagospodarowania owoców i warzyw oraz wskazywać i omawiać podstawowe operacje: obróbki wstępnej, przetwarzania i utrwalania; wykonywać podstawowe obliczenia technologiczne oraz zaprojektować linie technologiczne; przeprowadzać wybrane procesy technologiczne.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pogłębiania wiedzy w zakresie innowacyjności produkcji i bezpieczeństwa żywności; analizy skutków oddziaływania branży przetwórstwa owoców i warzyw na środowisko.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ind w:left="567" w:hanging="567"/>
        <w:rPr>
          <w:rFonts w:ascii="Times New Roman" w:hAnsi="Times New Roman" w:cs="Times New Roman"/>
          <w:b/>
          <w:sz w:val="24"/>
          <w:szCs w:val="24"/>
        </w:rPr>
      </w:pPr>
      <w:r w:rsidRPr="00D75BA4">
        <w:rPr>
          <w:rFonts w:ascii="Times New Roman" w:hAnsi="Times New Roman" w:cs="Times New Roman"/>
          <w:b/>
          <w:sz w:val="24"/>
          <w:szCs w:val="24"/>
        </w:rPr>
        <w:t>3.10. Technologia zagospodarowania odpadów powstających w przetwórstwie żywności pochodzenia roślinnego</w:t>
      </w:r>
    </w:p>
    <w:p w:rsidR="009E38BA" w:rsidRPr="00D75BA4" w:rsidRDefault="009E38BA" w:rsidP="009E38BA">
      <w:pPr>
        <w:spacing w:after="0" w:line="240" w:lineRule="auto"/>
        <w:jc w:val="both"/>
        <w:rPr>
          <w:rFonts w:ascii="Times New Roman" w:hAnsi="Times New Roman" w:cs="Times New Roman"/>
          <w:sz w:val="24"/>
          <w:szCs w:val="24"/>
        </w:rPr>
      </w:pPr>
      <w:bookmarkStart w:id="12" w:name="_Hlk3074400"/>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klasyfikacji odpadów, charakterystyki fizykochemicznej, wpływu na środowisko naturalne. Przekazanie wiedzy nt. kierunków zagospodarowania (aspekty: ekologiczne, ekonomiczne). Nabycie umiejętności przetwarzania odpadów na preparaty do żywności. Nabycie umiejętności wykorzystania metod analitycznych oraz obsługi niezbędnej aparatury i urządzeń. Nabycie umiejętności opracowania wyników i</w:t>
      </w:r>
      <w:r w:rsidR="00602435">
        <w:rPr>
          <w:rFonts w:ascii="Times New Roman" w:hAnsi="Times New Roman" w:cs="Times New Roman"/>
          <w:sz w:val="24"/>
          <w:szCs w:val="24"/>
        </w:rPr>
        <w:t> </w:t>
      </w:r>
      <w:r w:rsidRPr="00D75BA4">
        <w:rPr>
          <w:rFonts w:ascii="Times New Roman" w:hAnsi="Times New Roman" w:cs="Times New Roman"/>
          <w:sz w:val="24"/>
          <w:szCs w:val="24"/>
        </w:rPr>
        <w:t>prezentacji komputerowej. Rozwijanie umiejętności współpracy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Definicja odpadów i klasyfikacja w aspekcie ich szkodliwości i</w:t>
      </w:r>
      <w:r w:rsidR="00602435">
        <w:rPr>
          <w:rFonts w:ascii="Times New Roman" w:hAnsi="Times New Roman" w:cs="Times New Roman"/>
          <w:sz w:val="24"/>
          <w:szCs w:val="24"/>
        </w:rPr>
        <w:t> </w:t>
      </w:r>
      <w:r w:rsidRPr="00D75BA4">
        <w:rPr>
          <w:rFonts w:ascii="Times New Roman" w:hAnsi="Times New Roman" w:cs="Times New Roman"/>
          <w:sz w:val="24"/>
          <w:szCs w:val="24"/>
        </w:rPr>
        <w:t>możliwości recyklingu. Wpływ na środowisko naturalne. Rodzaje odpadów/produktów ubocznych powstających w przetwórstwie roślinnym. Produkty uboczne z przetwórstwa owoców i warzyw, przetwórstwa ziarna zbóż i nasion oleistych. Ich charakterystyka fizykochemiczna. Kierunki zagospodarowania odpadów z uwzględnieniem aspektów ekologicznych i ekonomii. Technologie przetwarzania odpadów (produktów ubocznych) z</w:t>
      </w:r>
      <w:r w:rsidR="00602435">
        <w:rPr>
          <w:rFonts w:ascii="Times New Roman" w:hAnsi="Times New Roman" w:cs="Times New Roman"/>
          <w:sz w:val="24"/>
          <w:szCs w:val="24"/>
        </w:rPr>
        <w:t> </w:t>
      </w:r>
      <w:r w:rsidRPr="00D75BA4">
        <w:rPr>
          <w:rFonts w:ascii="Times New Roman" w:hAnsi="Times New Roman" w:cs="Times New Roman"/>
          <w:sz w:val="24"/>
          <w:szCs w:val="24"/>
        </w:rPr>
        <w:t>przeznaczeniem na cele żywnościowe, energetyczne (biogaz) i inne. Możliwości zastosowania produktów ubocznych z przetwórstwa roślinnego do otrzymywania preparatów do żywności. Aplikacja do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klasyfikację odpadów w zależności od stopnia ich szkodliwości, źródła ich powstawania oraz wpływ na środowisko naturalne; możliwości zagospodarowania odpadów z przetwórstwa roślinnego, w tym do żywności, uwzględniając aspekty toksykologii żywności i ekologii.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sporządzać preparaty do żywności z niektórych rodzajów odpadów z</w:t>
      </w:r>
      <w:r w:rsidR="00602435">
        <w:rPr>
          <w:rFonts w:ascii="Times New Roman" w:hAnsi="Times New Roman" w:cs="Times New Roman"/>
          <w:sz w:val="24"/>
          <w:szCs w:val="24"/>
        </w:rPr>
        <w:t> </w:t>
      </w:r>
      <w:r w:rsidRPr="00D75BA4">
        <w:rPr>
          <w:rFonts w:ascii="Times New Roman" w:hAnsi="Times New Roman" w:cs="Times New Roman"/>
          <w:sz w:val="24"/>
          <w:szCs w:val="24"/>
        </w:rPr>
        <w:t>przetwórstwa roślinnego, aplikując je do produktu żywnościowego; stosować do rozwiązywania zadań inżynierskich odpowiednie metody i techniki analityczne wykorzystując niezbędną aparaturę oraz urządzenia; opracowywać wyniki zadań realizowanych na ćwiczeniach oraz prezentować wybrane zagadnienie w formie multimedialnej.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dostrzegania problemów związanych z prawidłowym zagospodarowaniem odpadów przemysłu przetwórstwa surowców roślinnych.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bookmarkEnd w:id="12"/>
    <w:p w:rsidR="009E38BA" w:rsidRPr="00D75BA4" w:rsidRDefault="009E38BA" w:rsidP="009E38BA">
      <w:pPr>
        <w:spacing w:after="0" w:line="240" w:lineRule="auto"/>
        <w:rPr>
          <w:rFonts w:ascii="Times New Roman" w:hAnsi="Times New Roman" w:cs="Times New Roman"/>
          <w:sz w:val="24"/>
          <w:szCs w:val="24"/>
        </w:rPr>
      </w:pPr>
      <w:r w:rsidRPr="00D75BA4">
        <w:rPr>
          <w:rFonts w:ascii="Times New Roman" w:hAnsi="Times New Roman" w:cs="Times New Roman"/>
          <w:b/>
          <w:sz w:val="24"/>
          <w:szCs w:val="24"/>
        </w:rPr>
        <w:t>4. Kształcenie w zakresie żywienia człowieka</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4.1. Profilaktyka żywieniowa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z rolą profilaktyki i edukacji żywieniowej w profilaktyce przewlekłych chorób niezakaźnych. Poszerzenie wiedzy na temat zaleceń profilaktyki żywieniowej jako o skutecznego instrumentu racjonalizacji żywienia i promocji żywności prozdrowotnej. Zapoznanie z fazami działań profilaktycznych w kształtowaniu zdrowego modelu spożycia żywności. Nabycie podstawowej wiedzy o metodach edukacji żywieniowej.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Profilaktyka żywieniowa w Polsce i na świecie. Zarys metodyki edukacji i profilaktyki żywieniowej - wprowadzenie. Metody i formy przekazu wiedzy żywieniowej.</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lastRenderedPageBreak/>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specyficzne problemy żywieniowe różnych grup ludności, zalecenia profilaktyki żywieniowej w Polsce i na świecie, zachowania żywieniowe i</w:t>
      </w:r>
      <w:r w:rsidR="00602435">
        <w:rPr>
          <w:rFonts w:ascii="Times New Roman" w:hAnsi="Times New Roman" w:cs="Times New Roman"/>
          <w:sz w:val="24"/>
          <w:szCs w:val="24"/>
        </w:rPr>
        <w:t> </w:t>
      </w:r>
      <w:r w:rsidRPr="00D75BA4">
        <w:rPr>
          <w:rFonts w:ascii="Times New Roman" w:hAnsi="Times New Roman" w:cs="Times New Roman"/>
          <w:sz w:val="24"/>
          <w:szCs w:val="24"/>
        </w:rPr>
        <w:t>składniki odżywcze o kluczowym znaczeniu w ograniczeniu występowania przewlekłych chorób niezakaźnych oraz narzędzia wykorzystywane w edukacji i profilaktyce żywieniowej.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przekazać i promować zalecenia profilaktyki żywieniowej, nakreślić zarys projektu działań i materiałów edukacyjnych skierowanych do różnych grup ludności, ocenić informację żywieniową przekazywaną przez środki masowego przekazu i</w:t>
      </w:r>
      <w:r w:rsidR="00602435">
        <w:rPr>
          <w:rFonts w:ascii="Times New Roman" w:hAnsi="Times New Roman" w:cs="Times New Roman"/>
          <w:sz w:val="24"/>
          <w:szCs w:val="24"/>
        </w:rPr>
        <w:t> </w:t>
      </w:r>
      <w:r w:rsidRPr="00D75BA4">
        <w:rPr>
          <w:rFonts w:ascii="Times New Roman" w:hAnsi="Times New Roman" w:cs="Times New Roman"/>
          <w:sz w:val="24"/>
          <w:szCs w:val="24"/>
        </w:rPr>
        <w:t>interpretować znaczenie i skuteczność prowadzonych działań profilaktyki żywieniowej. Potrafi nakreślić aktualne i przyszłościowe zmiany w zachowaniach żywieniowych w</w:t>
      </w:r>
      <w:r w:rsidR="00602435">
        <w:rPr>
          <w:rFonts w:ascii="Times New Roman" w:hAnsi="Times New Roman" w:cs="Times New Roman"/>
          <w:sz w:val="24"/>
          <w:szCs w:val="24"/>
        </w:rPr>
        <w:t> </w:t>
      </w:r>
      <w:r w:rsidRPr="00D75BA4">
        <w:rPr>
          <w:rFonts w:ascii="Times New Roman" w:hAnsi="Times New Roman" w:cs="Times New Roman"/>
          <w:sz w:val="24"/>
          <w:szCs w:val="24"/>
        </w:rPr>
        <w:t>odniesieniu do zdrowia społecznego.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kreatywnego tworzenia materiałów edukacyjnych i prowadzenia zajęć dotyczących zagadnień żywieniowych. Jest gotów do współpracy w grupie przy sporządzaniu sprawozdań oraz promocji zdrowia. Jest gotów do oceny zgodności informacji żywieniowej rozpowszechnianej przez środki masowego przekazu z danymi opartymi na faktach naukowych oraz do zainteresowania dbałością o zmniejszenie ryzyka występowania niezakaźnych chorób przewlekłych.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602435">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proofErr w:type="gramStart"/>
      <w:r w:rsidRPr="00D75BA4">
        <w:rPr>
          <w:rFonts w:ascii="Times New Roman" w:hAnsi="Times New Roman" w:cs="Times New Roman"/>
          <w:b/>
          <w:sz w:val="24"/>
          <w:szCs w:val="24"/>
        </w:rPr>
        <w:t>4.2.  Aparatura</w:t>
      </w:r>
      <w:proofErr w:type="gramEnd"/>
      <w:r w:rsidRPr="00D75BA4">
        <w:rPr>
          <w:rFonts w:ascii="Times New Roman" w:hAnsi="Times New Roman" w:cs="Times New Roman"/>
          <w:b/>
          <w:sz w:val="24"/>
          <w:szCs w:val="24"/>
        </w:rPr>
        <w:t xml:space="preserve"> gastronomiczna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różnych podziałów urządzeń gastronomicznych. Przekazanie wiedzy na temat budowy i zasady działania wyposażenia zakładów gastronomicznych. Przekazanie wiedzy na temat bezpiecznej obsługi urządzeń gastronomicznych. Zdobycie umiejętności tworzenia zapisu wyników pomiarów w formie tabel, wykresów. Rozwijanie umiejętności korzystania z instrukcji doświadczeń i wykonywania prostych obliczeń. Przeprowadzenie prostych doświadczeń sporządzenie sprawozdania i</w:t>
      </w:r>
      <w:r w:rsidR="00602435">
        <w:rPr>
          <w:rFonts w:ascii="Times New Roman" w:hAnsi="Times New Roman" w:cs="Times New Roman"/>
          <w:sz w:val="24"/>
          <w:szCs w:val="24"/>
        </w:rPr>
        <w:t> </w:t>
      </w:r>
      <w:r w:rsidRPr="00D75BA4">
        <w:rPr>
          <w:rFonts w:ascii="Times New Roman" w:hAnsi="Times New Roman" w:cs="Times New Roman"/>
          <w:sz w:val="24"/>
          <w:szCs w:val="24"/>
        </w:rPr>
        <w:t>wyciągniecie wniosków</w:t>
      </w:r>
      <w:r w:rsidR="00602435">
        <w:rPr>
          <w:rFonts w:ascii="Times New Roman" w:hAnsi="Times New Roman" w:cs="Times New Roman"/>
          <w:sz w:val="24"/>
          <w:szCs w:val="24"/>
        </w:rPr>
        <w:t>.</w:t>
      </w:r>
    </w:p>
    <w:p w:rsidR="009E38BA" w:rsidRPr="00D75BA4" w:rsidRDefault="009E38BA" w:rsidP="006B679F">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Podział, budowa i zasada działania urządzeń kuchni brudnej. Podział, budowa i zasada działania urządzeń kuchni czystej. Podstawy teoretyczne procesu mieszania i wykorzystania go do tworzenia emulsji. Teoretyczne podstawy wymiany ciepła. Podział, budowa i zasada działania urządzeń w kuchni potraw gorących. Podstawy klimatyzacji pomieszczeń i zasady działania urządzeń klimatyzacyjnych. Podział, budowa i zasada działania urządzeń myjących w gastronomii.</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podział</w:t>
      </w:r>
      <w:proofErr w:type="gramEnd"/>
      <w:r w:rsidRPr="00D75BA4">
        <w:rPr>
          <w:rFonts w:ascii="Times New Roman" w:hAnsi="Times New Roman" w:cs="Times New Roman"/>
          <w:sz w:val="24"/>
          <w:szCs w:val="24"/>
        </w:rPr>
        <w:t xml:space="preserve"> urządzeń gastronomicznych według: przeznaczenia, rodzaju procesu, wykorzystania źródeł energii oraz wydajności; potrafi wymienić, sklasyfikować i</w:t>
      </w:r>
      <w:r w:rsidR="00602435">
        <w:rPr>
          <w:rFonts w:ascii="Times New Roman" w:hAnsi="Times New Roman" w:cs="Times New Roman"/>
          <w:sz w:val="24"/>
          <w:szCs w:val="24"/>
        </w:rPr>
        <w:t> </w:t>
      </w:r>
      <w:r w:rsidRPr="00D75BA4">
        <w:rPr>
          <w:rFonts w:ascii="Times New Roman" w:hAnsi="Times New Roman" w:cs="Times New Roman"/>
          <w:sz w:val="24"/>
          <w:szCs w:val="24"/>
        </w:rPr>
        <w:t>opisać budowę oraz działanie urządzeń będących na wyposażeniu zakładu gastronomicznego; potrafi sformułować wnioski z przeprowadzonych zajęć praktycznych dotyczących działania urządzeń gastronomicznych.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skorzystać z instrukcji przeprowadzenia doświadczeń i</w:t>
      </w:r>
      <w:r w:rsidR="00602435">
        <w:rPr>
          <w:rFonts w:ascii="Times New Roman" w:hAnsi="Times New Roman" w:cs="Times New Roman"/>
          <w:sz w:val="24"/>
          <w:szCs w:val="24"/>
        </w:rPr>
        <w:t> </w:t>
      </w:r>
      <w:r w:rsidRPr="00D75BA4">
        <w:rPr>
          <w:rFonts w:ascii="Times New Roman" w:hAnsi="Times New Roman" w:cs="Times New Roman"/>
          <w:sz w:val="24"/>
          <w:szCs w:val="24"/>
        </w:rPr>
        <w:t>przeprowadzić proste pomiary; potrafi zapisać wyniki pomiarów w formie tabel i wykresów; potrafi wykonać obliczenia służące do wyciągnięcia wniosków.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kolegami z zespołu badawczego przy sporządzaniu sprawozdania oraz świadomie ocenia wkład własnej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laboratoryjne</w:t>
      </w:r>
      <w:r w:rsidR="00602435">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4.3. Podstawy anatomii i fizjologii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sz w:val="24"/>
          <w:szCs w:val="24"/>
        </w:rPr>
        <w:t xml:space="preserve"> </w:t>
      </w: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budowy komórki, mechanizmów wymiany substancji, funkcji i właściwości krwi, erytrocytów, hemoglobiny, leukocytów, trombocytów. Przekazanie wiedzy o makro- i mikroskopowej budowy układu trawiennego, trawienia i wchłaniania składników pokarmowych, budowy i roli wielkich gruczołów trawiennych, wybranych zmysłów. Rozwijanie umiejętności obsługi programów komputerowych z zakresu anatomii, pisania sprawozdań, współpracy w grupie.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 xml:space="preserve">Treści merytoryczne: </w:t>
      </w:r>
      <w:r w:rsidRPr="00D75BA4">
        <w:rPr>
          <w:rFonts w:ascii="Times New Roman" w:hAnsi="Times New Roman" w:cs="Times New Roman"/>
          <w:sz w:val="24"/>
          <w:szCs w:val="24"/>
        </w:rPr>
        <w:t xml:space="preserve">Podstawy fizjologii komórki. Mechanizmy homeostazy w organizmie człowieka.  Krew w organizmie człowieka. Transporty błonowe w organizmie człowieka. Anatomia i fizjologia układu trawiennego. Budowa i fizjologia nerek. Podstawy fizjologii zmysłów.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budowę i funkcję wszystkich struktur komórki, mechanizmów transportów komórkowych. Zna wiedzę dotyczącą roli krwi, jej właściwości, budowy i funkcji czerwonych, białych ciałek i płytek krwi. Zna i rozumie mechanizmy trawienia, wchłaniania składników pokarmowych (białek, tłuszczów i węglowodanów). Potrafi scharakteryzować budowę anatomiczną i czynności, wybranych układów i narządów w</w:t>
      </w:r>
      <w:r w:rsidR="00851A09">
        <w:rPr>
          <w:rFonts w:ascii="Times New Roman" w:hAnsi="Times New Roman" w:cs="Times New Roman"/>
          <w:sz w:val="24"/>
          <w:szCs w:val="24"/>
        </w:rPr>
        <w:t> </w:t>
      </w:r>
      <w:r w:rsidRPr="00D75BA4">
        <w:rPr>
          <w:rFonts w:ascii="Times New Roman" w:hAnsi="Times New Roman" w:cs="Times New Roman"/>
          <w:sz w:val="24"/>
          <w:szCs w:val="24"/>
        </w:rPr>
        <w:t xml:space="preserve">organizmie człowieka.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obsługiwać wybrane programów multimedialnych z zakresu anatomii człowieka oraz sporządzania i opracowania sprawozdania.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organizacji podziału pracy na stanowisku badawczym. Współpracuje z kolegami z zespołu badawczego przy sporządzaniu sprawozdania oraz świadomie ocenia wkład własnej pracy</w:t>
      </w:r>
      <w:r w:rsidR="00851A09">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851A09">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4.4. Żywienie człowieka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mechanizmów regulujących spożycie pokarmu. Zapoznanie z uwarunkowaniami spożycia żywności i wykorzystaniem fortyfikacji do optymalizacji sposobu żywienia społeczeństwa. Nabycie umiejętności wykorzystania norm żywienia do oceny sposobu żywienia człowieka. Zapoznanie z wskaźnikami charakteryzującymi wartość odżywczą żywności oraz nabycie umiejętności ich wykorzystania do szacowania zagrożeń zdrowotnych. Zapoznanie z faktami i mitami żywienia alternatywnego.</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Zastosowanie norm żywienia w ocenie i planowaniu żywienia. Mechanizmy regulacyjne spożycia pokarmu. Bioenergetyka organizmu człowieka. Tłuszcz i</w:t>
      </w:r>
      <w:r w:rsidR="00851A09">
        <w:rPr>
          <w:rFonts w:ascii="Times New Roman" w:hAnsi="Times New Roman" w:cs="Times New Roman"/>
          <w:sz w:val="24"/>
          <w:szCs w:val="24"/>
        </w:rPr>
        <w:t> </w:t>
      </w:r>
      <w:r w:rsidRPr="00D75BA4">
        <w:rPr>
          <w:rFonts w:ascii="Times New Roman" w:hAnsi="Times New Roman" w:cs="Times New Roman"/>
          <w:sz w:val="24"/>
          <w:szCs w:val="24"/>
        </w:rPr>
        <w:t xml:space="preserve">węglowodany w racjach pokarmowych a implikacje zdrowotne. Struktura spożycia żywności. Wzbogacanie żywności i suplementacja. Ocena i zbilansowanie racji pokarmowych. Wegetarianizm a zdrowie człowieka. Żywienie alternatywne w świetle nauki o żywieniu. </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mechanizmy regulujące spożycie pokarmu, czynniki warunkujące spożycie żywności, możliwość wykorzystania fortyfikacji do optymalizacji sposobu żywienia społeczeństwa. Zna i rozumie wskaźniki do oceny wartości odżywczej żywności i racji pokarmowych, różne diety alternatywne oraz zagrożenia żywieniowe osób w</w:t>
      </w:r>
      <w:r w:rsidR="00851A09">
        <w:rPr>
          <w:rFonts w:ascii="Times New Roman" w:hAnsi="Times New Roman" w:cs="Times New Roman"/>
          <w:sz w:val="24"/>
          <w:szCs w:val="24"/>
        </w:rPr>
        <w:t> </w:t>
      </w:r>
      <w:r w:rsidRPr="00D75BA4">
        <w:rPr>
          <w:rFonts w:ascii="Times New Roman" w:hAnsi="Times New Roman" w:cs="Times New Roman"/>
          <w:sz w:val="24"/>
          <w:szCs w:val="24"/>
        </w:rPr>
        <w:t>różnym wieku.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wykorzystać normy żywienia do oceny żywienia człowieka oraz prawidłowo interpretować wyniki, zastosować odpowiednie wskaźniki do oceny wartości odżywczej żywności oraz oszacować zagrożenia zdrowotne. Potrafi wyznaczyć główne źródła energii i składników pokarmowych w średniej racji pokarmowej Polaków oraz wyznaczyć poziom fortyfikacji racji pokarmowych składnikami odżywczymi.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jest gotów do wyrażenia własnej opinii nt. zagrożeń zdrowotnych wynikających z niewłaściwej diety i stylu życia, organizowania podziału pracy w</w:t>
      </w:r>
      <w:r w:rsidR="00851A09">
        <w:rPr>
          <w:rFonts w:ascii="Times New Roman" w:hAnsi="Times New Roman" w:cs="Times New Roman"/>
          <w:sz w:val="24"/>
          <w:szCs w:val="24"/>
        </w:rPr>
        <w:t> </w:t>
      </w:r>
      <w:r w:rsidRPr="00D75BA4">
        <w:rPr>
          <w:rFonts w:ascii="Times New Roman" w:hAnsi="Times New Roman" w:cs="Times New Roman"/>
          <w:sz w:val="24"/>
          <w:szCs w:val="24"/>
        </w:rPr>
        <w:t>zespole i współpracy przy sporządzaniu sprawozdania oraz świadomej oceny wkładu własnej pracy</w:t>
      </w:r>
      <w:r w:rsidR="00851A09">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851A09">
        <w:rPr>
          <w:rFonts w:ascii="Times New Roman" w:hAnsi="Times New Roman" w:cs="Times New Roman"/>
          <w:sz w:val="24"/>
          <w:szCs w:val="24"/>
        </w:rPr>
        <w:t>.</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4.5. Analiza sensoryczna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na temat fizjologicznych podstaw percepcji smaku i</w:t>
      </w:r>
      <w:r w:rsidR="00851A09">
        <w:rPr>
          <w:rFonts w:ascii="Times New Roman" w:hAnsi="Times New Roman" w:cs="Times New Roman"/>
          <w:sz w:val="24"/>
          <w:szCs w:val="24"/>
        </w:rPr>
        <w:t> </w:t>
      </w:r>
      <w:r w:rsidRPr="00D75BA4">
        <w:rPr>
          <w:rFonts w:ascii="Times New Roman" w:hAnsi="Times New Roman" w:cs="Times New Roman"/>
          <w:sz w:val="24"/>
          <w:szCs w:val="24"/>
        </w:rPr>
        <w:t xml:space="preserve">zapachu, zasad tworzenia zespołu oceniającego do oceny sensorycznej żywności, wymagań stawianych kandydatom do zespołu, metod stosowanych w analizie sensorycznej żywności oraz ich zastosowania. Nabycie umiejętności zaplanowania, przeprowadzenia oceny </w:t>
      </w:r>
      <w:r w:rsidRPr="00D75BA4">
        <w:rPr>
          <w:rFonts w:ascii="Times New Roman" w:hAnsi="Times New Roman" w:cs="Times New Roman"/>
          <w:sz w:val="24"/>
          <w:szCs w:val="24"/>
        </w:rPr>
        <w:lastRenderedPageBreak/>
        <w:t>sensorycznej żywności oraz interpretacji matematycznej uzyskanych wyników. Rozwijanie umiejętności komunikacji i pracy zespołowej.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Fizjologiczne podstawy percepcji smaku i zapachu. Tworzenie zespołu oceniającego-dobór szkolenie i monitorowanie. Warunki przeprowadzania ocen sensorycznych oraz zasady przygotowania materiału do badań sensorycznych. Charakterystyka metod stosowanych w ocenie sensorycznej żywności</w:t>
      </w:r>
      <w:r w:rsidR="00851A09">
        <w:rPr>
          <w:rFonts w:ascii="Times New Roman" w:hAnsi="Times New Roman" w:cs="Times New Roman"/>
          <w:sz w:val="24"/>
          <w:szCs w:val="24"/>
        </w:rPr>
        <w:t>.</w:t>
      </w:r>
      <w:r w:rsidRPr="00D75BA4">
        <w:rPr>
          <w:rFonts w:ascii="Times New Roman" w:hAnsi="Times New Roman" w:cs="Times New Roman"/>
          <w:sz w:val="24"/>
          <w:szCs w:val="24"/>
        </w:rPr>
        <w:t xml:space="preserve"> </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fizjologiczne podstawy analizy sensorycznej</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w:t>
      </w:r>
      <w:r w:rsidR="003B4CE9">
        <w:rPr>
          <w:rFonts w:ascii="Times New Roman" w:hAnsi="Times New Roman" w:cs="Times New Roman"/>
          <w:sz w:val="24"/>
          <w:szCs w:val="24"/>
        </w:rPr>
        <w:t>o</w:t>
      </w:r>
      <w:r w:rsidRPr="00D75BA4">
        <w:rPr>
          <w:rFonts w:ascii="Times New Roman" w:hAnsi="Times New Roman" w:cs="Times New Roman"/>
          <w:sz w:val="24"/>
          <w:szCs w:val="24"/>
        </w:rPr>
        <w:t xml:space="preserve">bjaśnia sposoby tworzenia zespołu do oceny sensorycznej, zna i rozumie wymagania stawiane kandydatom do zespołu oraz czynniki wpływające na wyniki oceny sensorycznej, opisuje warunki w jakich należy przeprowadzić oceny sensoryczne i jak przygotować próbki do oceny. Zna i opisuje metody stosowane w analizie sensorycznej żywności oraz proponuje metody do rodzaju produktu żywnościowego.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dobrać odpowiednią metodę do oceny jakości organoleptycznej wybranych produktów żywnościowych</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sporządzić kartę do oceny sensorycznej. Dokonuje oceny oraz interpretacji statystycznej uzyskanych wyników. Potrafi zaplanować i</w:t>
      </w:r>
      <w:r w:rsidR="00851A09">
        <w:rPr>
          <w:rFonts w:ascii="Times New Roman" w:hAnsi="Times New Roman" w:cs="Times New Roman"/>
          <w:sz w:val="24"/>
          <w:szCs w:val="24"/>
        </w:rPr>
        <w:t> </w:t>
      </w:r>
      <w:r w:rsidRPr="00D75BA4">
        <w:rPr>
          <w:rFonts w:ascii="Times New Roman" w:hAnsi="Times New Roman" w:cs="Times New Roman"/>
          <w:sz w:val="24"/>
          <w:szCs w:val="24"/>
        </w:rPr>
        <w:t>przeprowadzić ocenę sensoryczną żywności</w:t>
      </w:r>
      <w:r w:rsidR="00851A09">
        <w:rPr>
          <w:rFonts w:ascii="Times New Roman" w:hAnsi="Times New Roman" w:cs="Times New Roman"/>
          <w:sz w:val="24"/>
          <w:szCs w:val="24"/>
        </w:rPr>
        <w:t>.</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współpracy z innymi osobami w zespole. Potrafi kierować zespołem. Ma świadomość potrzeby dokształcania i samodoskonalenia w</w:t>
      </w:r>
      <w:r w:rsidR="00851A09">
        <w:rPr>
          <w:rFonts w:ascii="Times New Roman" w:hAnsi="Times New Roman" w:cs="Times New Roman"/>
          <w:sz w:val="24"/>
          <w:szCs w:val="24"/>
        </w:rPr>
        <w:t> </w:t>
      </w:r>
      <w:r w:rsidRPr="00D75BA4">
        <w:rPr>
          <w:rFonts w:ascii="Times New Roman" w:hAnsi="Times New Roman" w:cs="Times New Roman"/>
          <w:sz w:val="24"/>
          <w:szCs w:val="24"/>
        </w:rPr>
        <w:t>zakresie poprawy wrażliwości zmysłów oraz zwiększenia zasobu słownictwa niezbędnego do opisu odczuwanych wrażeń</w:t>
      </w:r>
      <w:r w:rsidR="00851A09">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 </w:t>
      </w:r>
      <w:r w:rsidR="005D1050">
        <w:rPr>
          <w:rFonts w:ascii="Times New Roman" w:hAnsi="Times New Roman" w:cs="Times New Roman"/>
          <w:sz w:val="24"/>
          <w:szCs w:val="24"/>
        </w:rPr>
        <w:t>laboratoryjne.</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4.6. Biologiczna ocena żywności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zasad prowadzenia biologicznych doświadczeń oceny żywności oraz żywienia zwierząt laboratoryjnych. Przekazanie wiedzy dotyczącej podziału i</w:t>
      </w:r>
      <w:r w:rsidR="00851A09">
        <w:rPr>
          <w:rFonts w:ascii="Times New Roman" w:hAnsi="Times New Roman" w:cs="Times New Roman"/>
          <w:sz w:val="24"/>
          <w:szCs w:val="24"/>
        </w:rPr>
        <w:t> </w:t>
      </w:r>
      <w:r w:rsidRPr="00D75BA4">
        <w:rPr>
          <w:rFonts w:ascii="Times New Roman" w:hAnsi="Times New Roman" w:cs="Times New Roman"/>
          <w:sz w:val="24"/>
          <w:szCs w:val="24"/>
        </w:rPr>
        <w:t>charakterystyki metod stosowanych w ocenie wartości odżywczej żywności oraz o</w:t>
      </w:r>
      <w:r w:rsidR="00CD71C8">
        <w:rPr>
          <w:rFonts w:ascii="Times New Roman" w:hAnsi="Times New Roman" w:cs="Times New Roman"/>
          <w:sz w:val="24"/>
          <w:szCs w:val="24"/>
        </w:rPr>
        <w:t> </w:t>
      </w:r>
      <w:r w:rsidRPr="00D75BA4">
        <w:rPr>
          <w:rFonts w:ascii="Times New Roman" w:hAnsi="Times New Roman" w:cs="Times New Roman"/>
          <w:sz w:val="24"/>
          <w:szCs w:val="24"/>
        </w:rPr>
        <w:t xml:space="preserve">podstawowych metodach </w:t>
      </w:r>
      <w:proofErr w:type="spellStart"/>
      <w:r w:rsidRPr="00D75BA4">
        <w:rPr>
          <w:rFonts w:ascii="Times New Roman" w:hAnsi="Times New Roman" w:cs="Times New Roman"/>
          <w:sz w:val="24"/>
          <w:szCs w:val="24"/>
        </w:rPr>
        <w:t>biooceny</w:t>
      </w:r>
      <w:proofErr w:type="spellEnd"/>
      <w:r w:rsidRPr="00D75BA4">
        <w:rPr>
          <w:rFonts w:ascii="Times New Roman" w:hAnsi="Times New Roman" w:cs="Times New Roman"/>
          <w:sz w:val="24"/>
          <w:szCs w:val="24"/>
        </w:rPr>
        <w:t xml:space="preserve"> białka. Nabycie umiejętności bilansowania diet w</w:t>
      </w:r>
      <w:r w:rsidR="00CD71C8">
        <w:rPr>
          <w:rFonts w:ascii="Times New Roman" w:hAnsi="Times New Roman" w:cs="Times New Roman"/>
          <w:sz w:val="24"/>
          <w:szCs w:val="24"/>
        </w:rPr>
        <w:t> </w:t>
      </w:r>
      <w:r w:rsidRPr="00D75BA4">
        <w:rPr>
          <w:rFonts w:ascii="Times New Roman" w:hAnsi="Times New Roman" w:cs="Times New Roman"/>
          <w:sz w:val="24"/>
          <w:szCs w:val="24"/>
        </w:rPr>
        <w:t>doświadczeniach biologicznych oraz wyboru odpowiedniej metody badawczej. Rozwijanie umiejętności opracowywania sprawozdań. Rozwijanie umiejętności współpracy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Definicja wartości odżywczej żywności oraz kierunki badań. Czynniki warunkujące wartość odżywczą żywności. Wymagania ogólne. Pojęcie zwierzęcia doświadczalnego oraz zwierzęcia laboratoryjnego. Zasady prowadzenia doświadczeń biologicznych oraz charakterystyka fizycznych, chemicznych, mikrobiologicznych oraz genetycznych czynników wpływających na ich przebieg. Dobór zwierząt do doświadczenia. Podstawy żywienia zwierząt laboratoryjnych ze szczególnym uwzględnieniem szczurów. Zasady bilansowania diet w doświadczeniach biologicznych. Charakterystyka chemicznych, biochemicznych, mikrobiologicznych i biologicznych metod oceny wartości odżywczej żywności. Podział metod biologicznej oceny jakości białka. Charakterystyka wzrostowych metod </w:t>
      </w:r>
      <w:proofErr w:type="spellStart"/>
      <w:r w:rsidRPr="00D75BA4">
        <w:rPr>
          <w:rFonts w:ascii="Times New Roman" w:hAnsi="Times New Roman" w:cs="Times New Roman"/>
          <w:sz w:val="24"/>
          <w:szCs w:val="24"/>
        </w:rPr>
        <w:t>biooceny</w:t>
      </w:r>
      <w:proofErr w:type="spellEnd"/>
      <w:r w:rsidRPr="00D75BA4">
        <w:rPr>
          <w:rFonts w:ascii="Times New Roman" w:hAnsi="Times New Roman" w:cs="Times New Roman"/>
          <w:sz w:val="24"/>
          <w:szCs w:val="24"/>
        </w:rPr>
        <w:t xml:space="preserve"> białka (PER, NPR, RPV). Charakterystyka metod bilansowych oceny wartości odżywczej białka (strawność in vitro, strawność in vivo, strawność pozorna (AD) i rzeczywista (TD) białka, wartość biologiczna białka (BV), wykorzystanie białka netto (NPU). </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wartość odżywczą żywności, różne metody jej oceny oraz czynniki ją warunkujące. Zna i rozumie metody </w:t>
      </w:r>
      <w:proofErr w:type="spellStart"/>
      <w:r w:rsidRPr="00D75BA4">
        <w:rPr>
          <w:rFonts w:ascii="Times New Roman" w:hAnsi="Times New Roman" w:cs="Times New Roman"/>
          <w:sz w:val="24"/>
          <w:szCs w:val="24"/>
        </w:rPr>
        <w:t>biooceny</w:t>
      </w:r>
      <w:proofErr w:type="spellEnd"/>
      <w:r w:rsidRPr="00D75BA4">
        <w:rPr>
          <w:rFonts w:ascii="Times New Roman" w:hAnsi="Times New Roman" w:cs="Times New Roman"/>
          <w:sz w:val="24"/>
          <w:szCs w:val="24"/>
        </w:rPr>
        <w:t xml:space="preserve"> żywności ze szczególnym uwzględnieniem biologicznej oceny wartości odżywczej białka</w:t>
      </w:r>
      <w:r w:rsidR="00CD71C8">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bilansować diety doświadczalne, sporządzać i opracowywać sprawozdania (obliczać matematycznie wartość biologiczną wskaźników jakości białka).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organizacji i podziału pracy w zwierzętarni i pracowni do prowadzenia badań nad </w:t>
      </w:r>
      <w:proofErr w:type="spellStart"/>
      <w:r w:rsidRPr="00D75BA4">
        <w:rPr>
          <w:rFonts w:ascii="Times New Roman" w:hAnsi="Times New Roman" w:cs="Times New Roman"/>
          <w:sz w:val="24"/>
          <w:szCs w:val="24"/>
        </w:rPr>
        <w:t>biooceną</w:t>
      </w:r>
      <w:proofErr w:type="spellEnd"/>
      <w:r w:rsidRPr="00D75BA4">
        <w:rPr>
          <w:rFonts w:ascii="Times New Roman" w:hAnsi="Times New Roman" w:cs="Times New Roman"/>
          <w:sz w:val="24"/>
          <w:szCs w:val="24"/>
        </w:rPr>
        <w:t xml:space="preserve"> żywności z wykorzystaniem zwierząt laboratoryjnych, do współpracy z kolegami z zespołu badawczego przy sporządzaniu sprawozdania oraz do oceny wkładu własnej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CD71C8">
        <w:rPr>
          <w:rFonts w:ascii="Times New Roman" w:hAnsi="Times New Roman" w:cs="Times New Roman"/>
          <w:sz w:val="24"/>
          <w:szCs w:val="24"/>
        </w:rPr>
        <w:t>.</w:t>
      </w:r>
      <w:r w:rsidRPr="00D75BA4">
        <w:rPr>
          <w:rFonts w:ascii="Times New Roman" w:hAnsi="Times New Roman" w:cs="Times New Roman"/>
          <w:sz w:val="24"/>
          <w:szCs w:val="24"/>
        </w:rPr>
        <w:t xml:space="preserve">  </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lastRenderedPageBreak/>
        <w:t>4.7. Podstawy technologii gastronomicznej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wartości odżywczej surowców, ich właściwości funkcjonalnych i wykorzystania w gastronomii. Przekazanie wiedzy nt. produkcji potraw i</w:t>
      </w:r>
      <w:r w:rsidR="00CD71C8">
        <w:rPr>
          <w:rFonts w:ascii="Times New Roman" w:hAnsi="Times New Roman" w:cs="Times New Roman"/>
          <w:sz w:val="24"/>
          <w:szCs w:val="24"/>
        </w:rPr>
        <w:t> </w:t>
      </w:r>
      <w:r w:rsidRPr="00D75BA4">
        <w:rPr>
          <w:rFonts w:ascii="Times New Roman" w:hAnsi="Times New Roman" w:cs="Times New Roman"/>
          <w:sz w:val="24"/>
          <w:szCs w:val="24"/>
        </w:rPr>
        <w:t>ciast, metod obróbki cieplnej i wpływu stosowanych procesów na jakość potrawy. Nabycie podstawowych umiejętności sporządzania potraw i ciast, obsługi urządzeń gastronomicznych oraz obsługi konsumenta. Rozwijanie umiejętności interpretacji wyników pomiarów i ocen oraz wyprowadzania wniosków. Rozwijanie umiejętności współpracy i kreatywności.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006B679F">
        <w:rPr>
          <w:rFonts w:ascii="Times New Roman" w:hAnsi="Times New Roman" w:cs="Times New Roman"/>
          <w:sz w:val="24"/>
          <w:szCs w:val="24"/>
        </w:rPr>
        <w:t>C</w:t>
      </w:r>
      <w:r w:rsidRPr="00D75BA4">
        <w:rPr>
          <w:rFonts w:ascii="Times New Roman" w:hAnsi="Times New Roman" w:cs="Times New Roman"/>
          <w:sz w:val="24"/>
          <w:szCs w:val="24"/>
        </w:rPr>
        <w:t>harakterystyka surowców pochodzenia roślinnego i zwierzęcego, ich znaczenie w żywieniu człowieka, właściwości funkcjonalne i wykorzystanie w technologii gastronomicznej. Obróbka wstępna surowców. Cele i metody obróbki cieplnej w technologii gastronomicznej. Zmiany zachodzące w surowcach podczas przygotowywania potraw (wydajność, zmiana wartości odżywczej, kształtowanie smakowitości, barwy, konsystencji).</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zna i rozumie szczegółową charakterystykę surowców stosowanych w</w:t>
      </w:r>
      <w:r w:rsidR="00CD71C8">
        <w:rPr>
          <w:rFonts w:ascii="Times New Roman" w:hAnsi="Times New Roman" w:cs="Times New Roman"/>
          <w:sz w:val="24"/>
          <w:szCs w:val="24"/>
        </w:rPr>
        <w:t> </w:t>
      </w:r>
      <w:r w:rsidRPr="00D75BA4">
        <w:rPr>
          <w:rFonts w:ascii="Times New Roman" w:hAnsi="Times New Roman" w:cs="Times New Roman"/>
          <w:sz w:val="24"/>
          <w:szCs w:val="24"/>
        </w:rPr>
        <w:t xml:space="preserve">technologii gastronomicznej, ich właściwości funkcjonalne oraz znaczenie w żywieniu człowieka. Zna i rozumie przebieg procesów technologicznych sporządzania wybranych potraw i ciast, metody obróbki wstępnej i cieplnej oraz zmiany zachodzące w surowcach podczas procesu technologicznego.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potrafi wykonać wybrane potrawy i ciasta, zastosować metody analizy sensorycznej do oceny jakości. Potrafi obsługiwać standardowe urządzenia stosowane w</w:t>
      </w:r>
      <w:r w:rsidR="00CD71C8">
        <w:rPr>
          <w:rFonts w:ascii="Times New Roman" w:hAnsi="Times New Roman" w:cs="Times New Roman"/>
          <w:sz w:val="24"/>
          <w:szCs w:val="24"/>
        </w:rPr>
        <w:t> </w:t>
      </w:r>
      <w:r w:rsidRPr="00D75BA4">
        <w:rPr>
          <w:rFonts w:ascii="Times New Roman" w:hAnsi="Times New Roman" w:cs="Times New Roman"/>
          <w:sz w:val="24"/>
          <w:szCs w:val="24"/>
        </w:rPr>
        <w:t>produkcji potraw, dobierać parametry obróbki cieplnej zależnie od postawionego zadania. Potrafi opracować matematycznie wyniki pomiarów i oceny sensorycznej, wyprowadzać na ich podstawie wnioski oraz przygotowywać prezentację multimedialną</w:t>
      </w:r>
      <w:r w:rsidR="00CD71C8">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 współpracy z kolegami z zespołu przy wykonaniu zadania i sporządzaniu sprawozdania, do kreatywności w wykonaniu zadania, postępowania zgodnie z obowiązującymi zasadami.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rsidR="009E38BA" w:rsidRPr="00D75BA4" w:rsidRDefault="009E38BA" w:rsidP="005D1050">
      <w:pPr>
        <w:spacing w:after="0" w:line="240" w:lineRule="auto"/>
        <w:rPr>
          <w:rFonts w:ascii="Times New Roman" w:hAnsi="Times New Roman" w:cs="Times New Roman"/>
          <w:b/>
          <w:sz w:val="24"/>
          <w:szCs w:val="24"/>
        </w:rPr>
      </w:pPr>
      <w:r w:rsidRPr="00D75BA4">
        <w:rPr>
          <w:rFonts w:ascii="Times New Roman" w:hAnsi="Times New Roman" w:cs="Times New Roman"/>
          <w:b/>
          <w:sz w:val="24"/>
          <w:szCs w:val="24"/>
        </w:rPr>
        <w:t>4.8. Podstawy dietetyki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podstawowych diet leczniczych i ich zastosowania w</w:t>
      </w:r>
      <w:r w:rsidR="00CD71C8">
        <w:rPr>
          <w:rFonts w:ascii="Times New Roman" w:hAnsi="Times New Roman" w:cs="Times New Roman"/>
          <w:sz w:val="24"/>
          <w:szCs w:val="24"/>
        </w:rPr>
        <w:t> </w:t>
      </w:r>
      <w:r w:rsidRPr="00D75BA4">
        <w:rPr>
          <w:rFonts w:ascii="Times New Roman" w:hAnsi="Times New Roman" w:cs="Times New Roman"/>
          <w:sz w:val="24"/>
          <w:szCs w:val="24"/>
        </w:rPr>
        <w:t xml:space="preserve">leczeniu wybranych stanów chorobowych. Nabycie umiejętności planowania </w:t>
      </w:r>
      <w:proofErr w:type="spellStart"/>
      <w:r w:rsidRPr="00D75BA4">
        <w:rPr>
          <w:rFonts w:ascii="Times New Roman" w:hAnsi="Times New Roman" w:cs="Times New Roman"/>
          <w:sz w:val="24"/>
          <w:szCs w:val="24"/>
        </w:rPr>
        <w:t>dietoterapii</w:t>
      </w:r>
      <w:proofErr w:type="spellEnd"/>
      <w:r w:rsidRPr="00D75BA4">
        <w:rPr>
          <w:rFonts w:ascii="Times New Roman" w:hAnsi="Times New Roman" w:cs="Times New Roman"/>
          <w:sz w:val="24"/>
          <w:szCs w:val="24"/>
        </w:rPr>
        <w:t xml:space="preserve"> i</w:t>
      </w:r>
      <w:r w:rsidR="00CD71C8">
        <w:rPr>
          <w:rFonts w:ascii="Times New Roman" w:hAnsi="Times New Roman" w:cs="Times New Roman"/>
          <w:sz w:val="24"/>
          <w:szCs w:val="24"/>
        </w:rPr>
        <w:t> </w:t>
      </w:r>
      <w:r w:rsidRPr="00D75BA4">
        <w:rPr>
          <w:rFonts w:ascii="Times New Roman" w:hAnsi="Times New Roman" w:cs="Times New Roman"/>
          <w:sz w:val="24"/>
          <w:szCs w:val="24"/>
        </w:rPr>
        <w:t>prawidłowego doboru produktów w podstawowych dietach leczniczych oraz opracowywania zaleceń żywieniowych dla pacjenta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Cele i zadania żywienia dietetycznego. Rodzaje diet leczniczych. Dieta łatwo strawna. Diety z modyfikacją konsystencji. Dieta z ograniczeniem tłuszczu. Dieta </w:t>
      </w:r>
      <w:proofErr w:type="spellStart"/>
      <w:r w:rsidRPr="00D75BA4">
        <w:rPr>
          <w:rFonts w:ascii="Times New Roman" w:hAnsi="Times New Roman" w:cs="Times New Roman"/>
          <w:sz w:val="24"/>
          <w:szCs w:val="24"/>
        </w:rPr>
        <w:t>bogatoresztkowa</w:t>
      </w:r>
      <w:proofErr w:type="spellEnd"/>
      <w:r w:rsidRPr="00D75BA4">
        <w:rPr>
          <w:rFonts w:ascii="Times New Roman" w:hAnsi="Times New Roman" w:cs="Times New Roman"/>
          <w:sz w:val="24"/>
          <w:szCs w:val="24"/>
        </w:rPr>
        <w:t xml:space="preserve">. Dieta </w:t>
      </w:r>
      <w:proofErr w:type="spellStart"/>
      <w:r w:rsidRPr="00D75BA4">
        <w:rPr>
          <w:rFonts w:ascii="Times New Roman" w:hAnsi="Times New Roman" w:cs="Times New Roman"/>
          <w:sz w:val="24"/>
          <w:szCs w:val="24"/>
        </w:rPr>
        <w:t>bogatobiałkowa</w:t>
      </w:r>
      <w:proofErr w:type="spellEnd"/>
      <w:r w:rsidRPr="00D75BA4">
        <w:rPr>
          <w:rFonts w:ascii="Times New Roman" w:hAnsi="Times New Roman" w:cs="Times New Roman"/>
          <w:sz w:val="24"/>
          <w:szCs w:val="24"/>
        </w:rPr>
        <w:t xml:space="preserve">. Dieta niskobiałkowa. Diety </w:t>
      </w:r>
      <w:proofErr w:type="spellStart"/>
      <w:r w:rsidRPr="00D75BA4">
        <w:rPr>
          <w:rFonts w:ascii="Times New Roman" w:hAnsi="Times New Roman" w:cs="Times New Roman"/>
          <w:sz w:val="24"/>
          <w:szCs w:val="24"/>
        </w:rPr>
        <w:t>ubogoenergetyczne</w:t>
      </w:r>
      <w:proofErr w:type="spellEnd"/>
      <w:r w:rsidRPr="00D75BA4">
        <w:rPr>
          <w:rFonts w:ascii="Times New Roman" w:hAnsi="Times New Roman" w:cs="Times New Roman"/>
          <w:sz w:val="24"/>
          <w:szCs w:val="24"/>
        </w:rPr>
        <w:t xml:space="preserve">. Żywienie w chorobie nowotworowej. Dieta z kontrolowaną zawartością tłuszczu i cholesterolu. Dieta z ograniczoną ilością węglowodanów łatwo przyswajalnych. Żywienie w dnie moczanowej i kamicy nerkowej. Żywienie w niedowadze i wyniszczeniu. Dieta z ograniczoną ilością substancji pobudzających wydzielanie. Żywienie dojelitowe i pozajelitowe. </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charakterystykę i zastosowanie podstawowych diet leczniczych.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zaplanować </w:t>
      </w:r>
      <w:proofErr w:type="spellStart"/>
      <w:r w:rsidRPr="00D75BA4">
        <w:rPr>
          <w:rFonts w:ascii="Times New Roman" w:hAnsi="Times New Roman" w:cs="Times New Roman"/>
          <w:sz w:val="24"/>
          <w:szCs w:val="24"/>
        </w:rPr>
        <w:t>dietoterapię</w:t>
      </w:r>
      <w:proofErr w:type="spellEnd"/>
      <w:r w:rsidRPr="00D75BA4">
        <w:rPr>
          <w:rFonts w:ascii="Times New Roman" w:hAnsi="Times New Roman" w:cs="Times New Roman"/>
          <w:sz w:val="24"/>
          <w:szCs w:val="24"/>
        </w:rPr>
        <w:t xml:space="preserve"> i dobrać produkty odpowiednio do założeń diety leczniczej oraz opracować zalecenia żywieniowe dla pacjenta.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odpowiedniego określenia priorytetów diety leczniczej i wykazania kreatywności w jej planowaniu. Jest gotów do zorientowania na potrzeby pacjenta oraz wykazania troski i odpowiedzialności za jego zdrowie oraz świadomości potrzeby dokształcania i samodoskonalenia przez całe życie.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CD71C8">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4.9. Metodologia oceny sposobu żywienia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Poszerzenie wiedzy nt. metod oceny sposobu żywienia i ich zastosowania w</w:t>
      </w:r>
      <w:r w:rsidR="00CD71C8">
        <w:rPr>
          <w:rFonts w:ascii="Times New Roman" w:hAnsi="Times New Roman" w:cs="Times New Roman"/>
          <w:sz w:val="24"/>
          <w:szCs w:val="24"/>
        </w:rPr>
        <w:t> </w:t>
      </w:r>
      <w:r w:rsidRPr="00D75BA4">
        <w:rPr>
          <w:rFonts w:ascii="Times New Roman" w:hAnsi="Times New Roman" w:cs="Times New Roman"/>
          <w:sz w:val="24"/>
          <w:szCs w:val="24"/>
        </w:rPr>
        <w:t xml:space="preserve">badaniach żywieniowych. Przekazanie wiedzy nt. prowadzenia badań żywieniowych, ich </w:t>
      </w:r>
      <w:r w:rsidRPr="00D75BA4">
        <w:rPr>
          <w:rFonts w:ascii="Times New Roman" w:hAnsi="Times New Roman" w:cs="Times New Roman"/>
          <w:sz w:val="24"/>
          <w:szCs w:val="24"/>
        </w:rPr>
        <w:lastRenderedPageBreak/>
        <w:t>organizacji, doboru próby, tworzenia i walidacji kwestionariuszy żywieniowych, interpretacji wyników. Nabycie podstawowych umiejętności doboru metod oceny sposobu żywienia stosownie do celu badania. Rozwijanie umiejętności właściwego opracowania i interpretacji wyników badań żywieniowych.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Metody oceny sposobu żywienia</w:t>
      </w:r>
      <w:r w:rsidR="006B679F">
        <w:rPr>
          <w:rFonts w:ascii="Times New Roman" w:hAnsi="Times New Roman" w:cs="Times New Roman"/>
          <w:sz w:val="24"/>
          <w:szCs w:val="24"/>
        </w:rPr>
        <w:t>.</w:t>
      </w:r>
      <w:r w:rsidRPr="00D75BA4">
        <w:rPr>
          <w:rFonts w:ascii="Times New Roman" w:hAnsi="Times New Roman" w:cs="Times New Roman"/>
          <w:sz w:val="24"/>
          <w:szCs w:val="24"/>
        </w:rPr>
        <w:t xml:space="preserve"> Budowa kwestionariusza wywiadu spożycia żywności</w:t>
      </w:r>
      <w:r w:rsidR="006B679F">
        <w:rPr>
          <w:rFonts w:ascii="Times New Roman" w:hAnsi="Times New Roman" w:cs="Times New Roman"/>
          <w:sz w:val="24"/>
          <w:szCs w:val="24"/>
        </w:rPr>
        <w:t>.</w:t>
      </w:r>
      <w:r w:rsidRPr="00D75BA4">
        <w:rPr>
          <w:rFonts w:ascii="Times New Roman" w:hAnsi="Times New Roman" w:cs="Times New Roman"/>
          <w:sz w:val="24"/>
          <w:szCs w:val="24"/>
        </w:rPr>
        <w:t xml:space="preserve"> Walidacja kwestionariuszy wywiadu spożycia żywności</w:t>
      </w:r>
      <w:r w:rsidR="006B679F">
        <w:rPr>
          <w:rFonts w:ascii="Times New Roman" w:hAnsi="Times New Roman" w:cs="Times New Roman"/>
          <w:sz w:val="24"/>
          <w:szCs w:val="24"/>
        </w:rPr>
        <w:t>.</w:t>
      </w:r>
      <w:r w:rsidRPr="00D75BA4">
        <w:rPr>
          <w:rFonts w:ascii="Times New Roman" w:hAnsi="Times New Roman" w:cs="Times New Roman"/>
          <w:sz w:val="24"/>
          <w:szCs w:val="24"/>
        </w:rPr>
        <w:t xml:space="preserve"> Projektowanie badań żywieniowych i interpretacja wyników</w:t>
      </w:r>
      <w:r w:rsidR="00CD71C8">
        <w:rPr>
          <w:rFonts w:ascii="Times New Roman" w:hAnsi="Times New Roman" w:cs="Times New Roman"/>
          <w:sz w:val="24"/>
          <w:szCs w:val="24"/>
        </w:rPr>
        <w:t>.</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metody oceny sposobu żywienia, ich zalety i</w:t>
      </w:r>
      <w:r w:rsidR="00CD71C8">
        <w:rPr>
          <w:rFonts w:ascii="Times New Roman" w:hAnsi="Times New Roman" w:cs="Times New Roman"/>
          <w:sz w:val="24"/>
          <w:szCs w:val="24"/>
        </w:rPr>
        <w:t> </w:t>
      </w:r>
      <w:r w:rsidRPr="00D75BA4">
        <w:rPr>
          <w:rFonts w:ascii="Times New Roman" w:hAnsi="Times New Roman" w:cs="Times New Roman"/>
          <w:sz w:val="24"/>
          <w:szCs w:val="24"/>
        </w:rPr>
        <w:t>ograniczenia oraz zastosowanie</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zasady budowy kwestionariuszy żywieniowych, typowe błędy w ich konstrukcji, rodzaje badań żywieniowych wraz z opisem ich zastosowania w epidemiologii żywieniowej.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dobrać metodę oceny sposobu żywienia stosownie do celu badań oraz ją zastosować, opracować wyniki i je zinterpretować oraz wykazać podstawowe umiejętności budowania i walidacji kwestionariusza żywieniowego, opracować jego wyniki i</w:t>
      </w:r>
      <w:r w:rsidR="00CD71C8">
        <w:rPr>
          <w:rFonts w:ascii="Times New Roman" w:hAnsi="Times New Roman" w:cs="Times New Roman"/>
          <w:sz w:val="24"/>
          <w:szCs w:val="24"/>
        </w:rPr>
        <w:t> </w:t>
      </w:r>
      <w:r w:rsidRPr="00D75BA4">
        <w:rPr>
          <w:rFonts w:ascii="Times New Roman" w:hAnsi="Times New Roman" w:cs="Times New Roman"/>
          <w:sz w:val="24"/>
          <w:szCs w:val="24"/>
        </w:rPr>
        <w:t>zinterpretować.</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podziału pracy w zespole, współpracowania z kolegami z zespołu i świadomej oceny wkładu własnej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CD71C8">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proofErr w:type="gramStart"/>
      <w:r w:rsidRPr="00D75BA4">
        <w:rPr>
          <w:rFonts w:ascii="Times New Roman" w:hAnsi="Times New Roman" w:cs="Times New Roman"/>
          <w:b/>
          <w:sz w:val="24"/>
          <w:szCs w:val="24"/>
        </w:rPr>
        <w:t>4.10.  Edukacja</w:t>
      </w:r>
      <w:proofErr w:type="gramEnd"/>
      <w:r w:rsidRPr="00D75BA4">
        <w:rPr>
          <w:rFonts w:ascii="Times New Roman" w:hAnsi="Times New Roman" w:cs="Times New Roman"/>
          <w:b/>
          <w:sz w:val="24"/>
          <w:szCs w:val="24"/>
        </w:rPr>
        <w:t xml:space="preserve"> żywieniowa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edukacji żywieniowej jej celów, zadań i etapów prowadzenia oraz metod i form przekazu wiedzy żywieniowej. Nabycie umiejętności planowania konspektu zajęć żywieniowych dla różnych grup ludności. Wyrobienie umiejętności krytycznej oceny wiedzy żywieniowej przekazywanej przez środki masowego przekazu. Przekazanie wiedzy nt. wybranych determinantów zachowań żywieniowych oraz skutecznych metod nauczania młodzieży zasad prawidłowego żywienia.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Cele i zadania edukacji żywieniowej. Metody i formy przekazu wiedzy żywieniowej. Postawy i zachowania żywieniowe. Wybrane determinanty zachowań żywieniowych. Jak skutecznie nauczyć młodzież zasad racjonalnego żywienia? Test sprawdzający wiedzę.</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cele i zadania edukacji żywieniowej, metody i formy przekazu wiedzy żywieniowej, postawy i zachowania żywieniowe.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Umiejętności (potrafi): </w:t>
      </w:r>
      <w:r w:rsidRPr="00D75BA4">
        <w:rPr>
          <w:rFonts w:ascii="Times New Roman" w:hAnsi="Times New Roman" w:cs="Times New Roman"/>
          <w:sz w:val="24"/>
          <w:szCs w:val="24"/>
        </w:rPr>
        <w:t>analizować i krytycznie oceniać wiarygodność i efektywność informacji żywieniowej przekazywanej przez środki masowego przekazu oraz opracowywać materiały edukacyjne dla różnych grup</w:t>
      </w:r>
      <w:r w:rsidR="00CD71C8">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dokształcania i samodoskonalenia przez całe życie, aktywnego uczestnictwa w dyskusji i zachowania otwartości na poglądy innych osób oraz </w:t>
      </w:r>
      <w:proofErr w:type="gramStart"/>
      <w:r w:rsidRPr="00D75BA4">
        <w:rPr>
          <w:rFonts w:ascii="Times New Roman" w:hAnsi="Times New Roman" w:cs="Times New Roman"/>
          <w:sz w:val="24"/>
          <w:szCs w:val="24"/>
        </w:rPr>
        <w:t>ostrożności  w</w:t>
      </w:r>
      <w:proofErr w:type="gramEnd"/>
      <w:r w:rsidRPr="00D75BA4">
        <w:rPr>
          <w:rFonts w:ascii="Times New Roman" w:hAnsi="Times New Roman" w:cs="Times New Roman"/>
          <w:sz w:val="24"/>
          <w:szCs w:val="24"/>
        </w:rPr>
        <w:t xml:space="preserve"> krytycznym wyrażaniu opinii</w:t>
      </w:r>
      <w:r w:rsidR="00CD71C8">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CD71C8">
        <w:rPr>
          <w:rFonts w:ascii="Times New Roman" w:hAnsi="Times New Roman" w:cs="Times New Roman"/>
          <w:sz w:val="24"/>
          <w:szCs w:val="24"/>
        </w:rPr>
        <w:t>.</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4.11. Technologia przemysłowej produkcji potraw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wartości odżywczej surowców, ich właściwości funkcjonalnych i wykorzystania w gastronomii. Przekazanie wiedzy nt. produkcji potraw i</w:t>
      </w:r>
      <w:r w:rsidR="00CD71C8">
        <w:rPr>
          <w:rFonts w:ascii="Times New Roman" w:hAnsi="Times New Roman" w:cs="Times New Roman"/>
          <w:sz w:val="24"/>
          <w:szCs w:val="24"/>
        </w:rPr>
        <w:t> </w:t>
      </w:r>
      <w:r w:rsidRPr="00D75BA4">
        <w:rPr>
          <w:rFonts w:ascii="Times New Roman" w:hAnsi="Times New Roman" w:cs="Times New Roman"/>
          <w:sz w:val="24"/>
          <w:szCs w:val="24"/>
        </w:rPr>
        <w:t>ciast, metod obróbki cieplnej i wpływu stosowanych procesów na jakość potrawy. Nabycie podstawowych umiejętności sporządzania potraw i ciast, obsługi urządzeń gastronomicznych oraz obsługi konsumenta. Rozwijanie umiejętności interpretacji wyników pomiarów i ocen oraz wyprowadzania wniosków. Rozwijanie umiejętności współpracy i kreatywności.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Systemy technologiczne stosowane w przemysłowej produkcji potraw. Catering i wyroby garmażeryjne - rodzaje, charakterystyka, znaczenie w przemysłowej produkcji potraw. Żywność wygodna – rodzaje, otrzymywanie, zastosowanie, znaczenie. Przemysłowa produkcja koncentratów spożywczych. Substancje dodatkowe do żywności - rodzaje, zasady stosowania. </w:t>
      </w:r>
      <w:proofErr w:type="spellStart"/>
      <w:r w:rsidRPr="00D75BA4">
        <w:rPr>
          <w:rFonts w:ascii="Times New Roman" w:hAnsi="Times New Roman" w:cs="Times New Roman"/>
          <w:sz w:val="24"/>
          <w:szCs w:val="24"/>
        </w:rPr>
        <w:t>Hydrokoloidy</w:t>
      </w:r>
      <w:proofErr w:type="spellEnd"/>
      <w:r w:rsidRPr="00D75BA4">
        <w:rPr>
          <w:rFonts w:ascii="Times New Roman" w:hAnsi="Times New Roman" w:cs="Times New Roman"/>
          <w:sz w:val="24"/>
          <w:szCs w:val="24"/>
        </w:rPr>
        <w:t xml:space="preserve"> - stabilizatory spożywcze, charakterystyka, </w:t>
      </w:r>
      <w:r w:rsidRPr="00D75BA4">
        <w:rPr>
          <w:rFonts w:ascii="Times New Roman" w:hAnsi="Times New Roman" w:cs="Times New Roman"/>
          <w:sz w:val="24"/>
          <w:szCs w:val="24"/>
        </w:rPr>
        <w:lastRenderedPageBreak/>
        <w:t>wykorzystanie, elementy kuchni molekularnej. Preparaty białkowe - wzbogacanie żywności w</w:t>
      </w:r>
      <w:r w:rsidR="00CD71C8">
        <w:rPr>
          <w:rFonts w:ascii="Times New Roman" w:hAnsi="Times New Roman" w:cs="Times New Roman"/>
          <w:sz w:val="24"/>
          <w:szCs w:val="24"/>
        </w:rPr>
        <w:t> </w:t>
      </w:r>
      <w:r w:rsidRPr="00D75BA4">
        <w:rPr>
          <w:rFonts w:ascii="Times New Roman" w:hAnsi="Times New Roman" w:cs="Times New Roman"/>
          <w:sz w:val="24"/>
          <w:szCs w:val="24"/>
        </w:rPr>
        <w:t>przemysłowej produkcji potraw, substytucja białka zwierzęcego.</w:t>
      </w:r>
    </w:p>
    <w:p w:rsidR="009E38BA" w:rsidRPr="00D75BA4" w:rsidRDefault="009E38BA" w:rsidP="009E38BA">
      <w:pPr>
        <w:spacing w:after="0" w:line="240" w:lineRule="auto"/>
        <w:ind w:left="360" w:hanging="360"/>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procesy technologiczne stosowane w przemysłowej produkcji potraw oraz czynniki surowcowe i technologiczne wpływające na cechy organoleptyczne i wartość odżywczą potraw sporządzanych w skali przemysłowej.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wskazać uwarunkowania prawne oraz dobrać skład surowcowy i</w:t>
      </w:r>
      <w:r w:rsidR="003B4CE9">
        <w:rPr>
          <w:rFonts w:ascii="Times New Roman" w:hAnsi="Times New Roman" w:cs="Times New Roman"/>
          <w:sz w:val="24"/>
          <w:szCs w:val="24"/>
        </w:rPr>
        <w:t> </w:t>
      </w:r>
      <w:r w:rsidRPr="00D75BA4">
        <w:rPr>
          <w:rFonts w:ascii="Times New Roman" w:hAnsi="Times New Roman" w:cs="Times New Roman"/>
          <w:sz w:val="24"/>
          <w:szCs w:val="24"/>
        </w:rPr>
        <w:t>operacje jednostkowe niezbędne do sporządzenia w skali przemysłowej wybranych potraw</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przeanalizować skład surowcowy z uwzględnieniem substancji dodatkowych, w tym wskazać korzyści i zagrożenia kształtujące cechy organoleptyczne produktów sporządzanych w skali przemysłowej</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opracować i zinterpretować wyniki zadań praktycznych oraz formułować wnioski.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pracy na stanowisku, współpracy z</w:t>
      </w:r>
      <w:r w:rsidR="003B4CE9">
        <w:rPr>
          <w:rFonts w:ascii="Times New Roman" w:hAnsi="Times New Roman" w:cs="Times New Roman"/>
          <w:sz w:val="24"/>
          <w:szCs w:val="24"/>
        </w:rPr>
        <w:t> </w:t>
      </w:r>
      <w:r w:rsidRPr="00D75BA4">
        <w:rPr>
          <w:rFonts w:ascii="Times New Roman" w:hAnsi="Times New Roman" w:cs="Times New Roman"/>
          <w:sz w:val="24"/>
          <w:szCs w:val="24"/>
        </w:rPr>
        <w:t>kolegami przy realizacji zadań praktycznych i sprawozdaniach oraz oceny wkładu pracy własnej.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sidRPr="00D75BA4">
        <w:rPr>
          <w:rFonts w:ascii="Times New Roman" w:hAnsi="Times New Roman" w:cs="Times New Roman"/>
          <w:sz w:val="24"/>
          <w:szCs w:val="24"/>
        </w:rPr>
        <w:t>wykład, ćwiczenia</w:t>
      </w:r>
      <w:r w:rsidR="005D1050">
        <w:rPr>
          <w:rFonts w:ascii="Times New Roman" w:hAnsi="Times New Roman" w:cs="Times New Roman"/>
          <w:sz w:val="24"/>
          <w:szCs w:val="24"/>
        </w:rPr>
        <w:t xml:space="preserve"> laboratoryjne.</w:t>
      </w:r>
    </w:p>
    <w:p w:rsidR="009E38BA" w:rsidRPr="00D75BA4" w:rsidRDefault="009E38BA" w:rsidP="005D1050">
      <w:pPr>
        <w:spacing w:after="0" w:line="240" w:lineRule="auto"/>
        <w:jc w:val="both"/>
        <w:rPr>
          <w:rFonts w:ascii="Times New Roman" w:hAnsi="Times New Roman" w:cs="Times New Roman"/>
          <w:b/>
          <w:sz w:val="24"/>
          <w:szCs w:val="24"/>
        </w:rPr>
      </w:pPr>
      <w:r w:rsidRPr="00D75BA4">
        <w:rPr>
          <w:rFonts w:ascii="Times New Roman" w:hAnsi="Times New Roman" w:cs="Times New Roman"/>
          <w:b/>
          <w:sz w:val="24"/>
          <w:szCs w:val="24"/>
        </w:rPr>
        <w:t>4.12. Żywienie w wysiłku fizycznym i warunkach ekstremalnych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Przekazanie wiedzy nt. przemian metabolicznych podczas wysiłku fizycznego, głównych zaleceń żywieniowych, zapotrzebowania na węglowodany, białko i tłuszcze u osób o wysokiej i bardzo wysokiej aktywności fizycznej, bilansie wodnym sportowców, wspomagania podczas wysiłku fizycznego, zasadach i modelach żywieniowych w różnych strefach klimatycznych i warunkach ekstremalnych. Nabycie umiejętności doboru produktów spożywczych oraz ich zestawiania w diety dla sportowców oraz pracy w zespole.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Zarys biochemii w wysiłku fizycznym. Podstawy i wymogi dietetyczne podczas wysiłku fizycznego. Węglowodany w diecie oraz zaburzenia gospodarki węglowodanowej podczas wysiłku fizycznego i uprawiania sportu. Zapotrzebowanie na białko i tłuszcze a wysiłek fizyczny. Witaminy i składniki mineralne a wysiłek fizyczny. Uzupełnianie płynów. Wspomaganie dozwolone i niedozwolone a wysiłek fizyczny. Zasady żywienia w</w:t>
      </w:r>
      <w:r w:rsidR="00CD71C8">
        <w:rPr>
          <w:rFonts w:ascii="Times New Roman" w:hAnsi="Times New Roman" w:cs="Times New Roman"/>
          <w:sz w:val="24"/>
          <w:szCs w:val="24"/>
        </w:rPr>
        <w:t> </w:t>
      </w:r>
      <w:r w:rsidRPr="00D75BA4">
        <w:rPr>
          <w:rFonts w:ascii="Times New Roman" w:hAnsi="Times New Roman" w:cs="Times New Roman"/>
          <w:sz w:val="24"/>
          <w:szCs w:val="24"/>
        </w:rPr>
        <w:t>różnych warunkach klimatycznych i ekstremalnych.</w:t>
      </w:r>
    </w:p>
    <w:p w:rsidR="009E38BA" w:rsidRPr="00D75BA4" w:rsidRDefault="009E38BA" w:rsidP="009E38BA">
      <w:pPr>
        <w:spacing w:after="0" w:line="240" w:lineRule="auto"/>
        <w:ind w:left="360" w:hanging="360"/>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zagadnienia dotyczące wiedzy o biochemii wysiłku fizycznego, bilansowaniu płynów i składników pokarmowych (węglowodany, białka, tłuszcze, składniki mineralne, witaminy) w dietach sportowców, dozwolonym i zabronionym wspomaganiu wysiłku fizycznego.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wykorzystać zdobytą wiedzę z zakresu zasad racjonalnego żywienia sportowców i osób o wysokim stopniu aktywności fizycznej do układania i</w:t>
      </w:r>
      <w:r w:rsidR="00CD71C8">
        <w:rPr>
          <w:rFonts w:ascii="Times New Roman" w:hAnsi="Times New Roman" w:cs="Times New Roman"/>
          <w:sz w:val="24"/>
          <w:szCs w:val="24"/>
        </w:rPr>
        <w:t> </w:t>
      </w:r>
      <w:r w:rsidRPr="00D75BA4">
        <w:rPr>
          <w:rFonts w:ascii="Times New Roman" w:hAnsi="Times New Roman" w:cs="Times New Roman"/>
          <w:sz w:val="24"/>
          <w:szCs w:val="24"/>
        </w:rPr>
        <w:t>planowania ich jadłospisów</w:t>
      </w:r>
      <w:r w:rsidR="003B4CE9">
        <w:rPr>
          <w:rFonts w:ascii="Times New Roman" w:hAnsi="Times New Roman" w:cs="Times New Roman"/>
          <w:sz w:val="24"/>
          <w:szCs w:val="24"/>
        </w:rPr>
        <w:t>,</w:t>
      </w:r>
      <w:r w:rsidRPr="00D75BA4">
        <w:rPr>
          <w:rFonts w:ascii="Times New Roman" w:hAnsi="Times New Roman" w:cs="Times New Roman"/>
          <w:sz w:val="24"/>
          <w:szCs w:val="24"/>
        </w:rPr>
        <w:t xml:space="preserve"> dobierać produkty żywnościowe w dietach dla sportowców i osób o wysokiej lub bardzo wysokiej aktywności ruchowej.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organizowania podziału pracy na stanowisku badawczym i współpracy z kolegami z zespołu badawczego przy sporządzaniu sprawozdania oraz świadomej oceny wkładu własnej pracy.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 ćwiczenia</w:t>
      </w:r>
      <w:r w:rsidR="00CD71C8">
        <w:rPr>
          <w:rFonts w:ascii="Times New Roman" w:hAnsi="Times New Roman" w:cs="Times New Roman"/>
          <w:sz w:val="24"/>
          <w:szCs w:val="24"/>
        </w:rPr>
        <w:t>.</w:t>
      </w:r>
      <w:r w:rsidRPr="00D75BA4">
        <w:rPr>
          <w:rFonts w:ascii="Times New Roman" w:hAnsi="Times New Roman" w:cs="Times New Roman"/>
          <w:sz w:val="24"/>
          <w:szCs w:val="24"/>
        </w:rPr>
        <w:t xml:space="preserve"> </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5. Seminarium w zakresie kształcenia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 xml:space="preserve">Cel </w:t>
      </w:r>
      <w:proofErr w:type="gramStart"/>
      <w:r w:rsidRPr="00D75BA4">
        <w:rPr>
          <w:rFonts w:ascii="Times New Roman" w:hAnsi="Times New Roman" w:cs="Times New Roman"/>
          <w:i/>
          <w:sz w:val="24"/>
          <w:szCs w:val="24"/>
        </w:rPr>
        <w:t>kształcenia:</w:t>
      </w:r>
      <w:r w:rsidRPr="00D75BA4">
        <w:rPr>
          <w:rFonts w:ascii="Times New Roman" w:hAnsi="Times New Roman" w:cs="Times New Roman"/>
          <w:sz w:val="24"/>
          <w:szCs w:val="24"/>
        </w:rPr>
        <w:t>.</w:t>
      </w:r>
      <w:proofErr w:type="gramEnd"/>
      <w:r w:rsidRPr="00D75BA4">
        <w:rPr>
          <w:rFonts w:ascii="Times New Roman" w:hAnsi="Times New Roman" w:cs="Times New Roman"/>
          <w:sz w:val="24"/>
          <w:szCs w:val="24"/>
        </w:rPr>
        <w:t xml:space="preserve"> Poszerzenie wiedzy nt. studiowanego kierunku w wybranym zakresie tematycznym. Doskonalenie umiejętności twórczej analizy wyników badań naukowych. Doskonalenie umiejętności korzystania z komputerowych technik edycji tekstu oraz graficznej prezentacji. Doskonalenie umiejętności prawidłowego korzystania z różnych źródeł wiedzy oraz kształtowania prawidłowych postaw w zakresie poszanowania praw ich twórców i</w:t>
      </w:r>
      <w:r w:rsidR="00CD71C8">
        <w:rPr>
          <w:rFonts w:ascii="Times New Roman" w:hAnsi="Times New Roman" w:cs="Times New Roman"/>
          <w:sz w:val="24"/>
          <w:szCs w:val="24"/>
        </w:rPr>
        <w:t> </w:t>
      </w:r>
      <w:r w:rsidRPr="00D75BA4">
        <w:rPr>
          <w:rFonts w:ascii="Times New Roman" w:hAnsi="Times New Roman" w:cs="Times New Roman"/>
          <w:sz w:val="24"/>
          <w:szCs w:val="24"/>
        </w:rPr>
        <w:t>umiejętności dyskusji naukowej. Kształtowanie kreatywności, samodyscypliny oraz umiejętności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Poszerzenie wiedzy w wybranym zakresie tematycznym. Zagadnienia te obejmują poznanie trendów w: analityce, jakości surowców i produktów, technice, technologii, projektowaniu oraz innych, pozatechnicznych uwarunkowań działalności branży.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potrzebę</w:t>
      </w:r>
      <w:proofErr w:type="gramEnd"/>
      <w:r w:rsidRPr="00D75BA4">
        <w:rPr>
          <w:rFonts w:ascii="Times New Roman" w:hAnsi="Times New Roman" w:cs="Times New Roman"/>
          <w:sz w:val="24"/>
          <w:szCs w:val="24"/>
        </w:rPr>
        <w:t xml:space="preserve"> twórczej, z poszanowaniem praw autorskich, analizy wiedzy nt. cech chemicznych, fizycznych, biologicznych i odżywczych surowców i produktów żywnościowych (w zakresie wybranej tematyki), technologii ich przetwórstwa oraz analizy jakości w zakresie specjalności lub specjalizacji.</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w dostępnych źródłach i w różnych formach informacji związanych ze studiowanym zakresem tematycznym; opracować i zaprezentować z użyciem programów i technik komputerowych wyniki badań własnych i innych autorów.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rozumienia potrzeby i konieczności dokształcania i</w:t>
      </w:r>
      <w:r w:rsidR="00CD71C8">
        <w:rPr>
          <w:rFonts w:ascii="Times New Roman" w:hAnsi="Times New Roman" w:cs="Times New Roman"/>
          <w:sz w:val="24"/>
          <w:szCs w:val="24"/>
        </w:rPr>
        <w:t> </w:t>
      </w:r>
      <w:r w:rsidRPr="00D75BA4">
        <w:rPr>
          <w:rFonts w:ascii="Times New Roman" w:hAnsi="Times New Roman" w:cs="Times New Roman"/>
          <w:sz w:val="24"/>
          <w:szCs w:val="24"/>
        </w:rPr>
        <w:t>samodoskonalenia; aktywnego uczestnictwa w dyskusji i procesie oceniania prac innych studentów; postępowania zgodnie z zasadami etyki w zakresie poszanowania praw autorskich; pracy w grupie, pełniąc różne funkcje.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Pr>
          <w:rFonts w:ascii="Times New Roman" w:hAnsi="Times New Roman" w:cs="Times New Roman"/>
          <w:sz w:val="24"/>
          <w:szCs w:val="24"/>
        </w:rPr>
        <w:t>seminarium</w:t>
      </w:r>
      <w:r w:rsidR="00CD71C8">
        <w:rPr>
          <w:rFonts w:ascii="Times New Roman" w:hAnsi="Times New Roman" w:cs="Times New Roman"/>
          <w:sz w:val="24"/>
          <w:szCs w:val="24"/>
        </w:rPr>
        <w:t>.</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6. Seminarium dyplomowe</w:t>
      </w:r>
    </w:p>
    <w:p w:rsidR="009E38BA" w:rsidRPr="00D75BA4" w:rsidRDefault="009E38BA" w:rsidP="009E38BA">
      <w:pPr>
        <w:spacing w:after="0" w:line="240" w:lineRule="auto"/>
        <w:jc w:val="both"/>
        <w:rPr>
          <w:rFonts w:ascii="Times New Roman" w:hAnsi="Times New Roman" w:cs="Times New Roman"/>
          <w:sz w:val="24"/>
          <w:szCs w:val="24"/>
        </w:rPr>
      </w:pPr>
      <w:bookmarkStart w:id="13" w:name="_Hlk3757266"/>
      <w:r w:rsidRPr="00D75BA4">
        <w:rPr>
          <w:rFonts w:ascii="Times New Roman" w:hAnsi="Times New Roman" w:cs="Times New Roman"/>
          <w:i/>
          <w:sz w:val="24"/>
          <w:szCs w:val="24"/>
        </w:rPr>
        <w:t xml:space="preserve">Cel </w:t>
      </w:r>
      <w:proofErr w:type="gramStart"/>
      <w:r w:rsidRPr="00D75BA4">
        <w:rPr>
          <w:rFonts w:ascii="Times New Roman" w:hAnsi="Times New Roman" w:cs="Times New Roman"/>
          <w:i/>
          <w:sz w:val="24"/>
          <w:szCs w:val="24"/>
        </w:rPr>
        <w:t>kształcenia:</w:t>
      </w:r>
      <w:r w:rsidRPr="00D75BA4">
        <w:rPr>
          <w:rFonts w:ascii="Times New Roman" w:hAnsi="Times New Roman" w:cs="Times New Roman"/>
          <w:sz w:val="24"/>
          <w:szCs w:val="24"/>
        </w:rPr>
        <w:t>.</w:t>
      </w:r>
      <w:proofErr w:type="gramEnd"/>
      <w:r w:rsidRPr="00D75BA4">
        <w:rPr>
          <w:rFonts w:ascii="Times New Roman" w:hAnsi="Times New Roman" w:cs="Times New Roman"/>
          <w:sz w:val="24"/>
          <w:szCs w:val="24"/>
        </w:rPr>
        <w:t xml:space="preserve"> Poszerzenie i wykorzystanie wiedzy studiowanego kierunku w realizacji pracy dyplomowej. Dalsze doskonalenie umiejętności twórczej analizy wyników badań naukowych. Pogłębianie umiejętności korzystania z komputerowych technik edycji tekstu oraz graficznej prezentacji oraz doskonalenie umiejętności prawidłowego korzystania z różnych źródeł wiedzy i kształtowania prawidłowych postaw w zakresie poszanowania praw ich twórców i</w:t>
      </w:r>
      <w:r w:rsidR="00CD71C8">
        <w:rPr>
          <w:rFonts w:ascii="Times New Roman" w:hAnsi="Times New Roman" w:cs="Times New Roman"/>
          <w:sz w:val="24"/>
          <w:szCs w:val="24"/>
        </w:rPr>
        <w:t> </w:t>
      </w:r>
      <w:r w:rsidRPr="00D75BA4">
        <w:rPr>
          <w:rFonts w:ascii="Times New Roman" w:hAnsi="Times New Roman" w:cs="Times New Roman"/>
          <w:sz w:val="24"/>
          <w:szCs w:val="24"/>
        </w:rPr>
        <w:t>umiejętności dyskusji naukowej. Dalsze doskonalenie kształtowania kreatywności, samodyscypliny oraz umiejętności pracy w grupie.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Poszerzenie wiedzy w zakresie studiowanego kierunku i obszaru związanego z realizowaną pracą dyplomową. Zagadnienia te obejmują poszerzenie informacji nt. trendów w: analityce, jakości surowców i produktów, technice, technologii, projektowaniu oraz innych, pozatechnicznych uwarunkowań działalności branży.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potrzebę</w:t>
      </w:r>
      <w:proofErr w:type="gramEnd"/>
      <w:r w:rsidRPr="00D75BA4">
        <w:rPr>
          <w:rFonts w:ascii="Times New Roman" w:hAnsi="Times New Roman" w:cs="Times New Roman"/>
          <w:sz w:val="24"/>
          <w:szCs w:val="24"/>
        </w:rPr>
        <w:t xml:space="preserve"> twórczej, z poszanowaniem praw autorskich, analizy wiedzy nt. cech chemicznych, fizycznych, biologicznych i odżywczych surowców i produktów żywnościowych (szczególnie mleczarskich), technologii ich przetwórstwa oraz analizy jakości w zakresie </w:t>
      </w:r>
      <w:r w:rsidR="003B4CE9">
        <w:rPr>
          <w:rFonts w:ascii="Times New Roman" w:hAnsi="Times New Roman" w:cs="Times New Roman"/>
          <w:sz w:val="24"/>
          <w:szCs w:val="24"/>
        </w:rPr>
        <w:t>kształcenia</w:t>
      </w:r>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wyszukiwać w dostępnych źródłach i w różnych formach informacji związanych ze studiowanym kierunkiem i obszarem realizowanej pracy dyplomowej; opracować i zaprezentować z użyciem programów i technik komputerowych wyniki badań własnych związanych z realizowaną pracą dyplomową i innych autorów.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rozumienia potrzeby i konieczności ustawicznego dokształcania i samodoskonalenia; aktywnego uczestnictwa w dyskusji i procesie oceniania prac innych studentów; postępowania zgodnie z zasadami etyki w zakresie poszanowania praw autorskich; pracy w zespołach, umożliwiających pełną realizację zamierzonych zadań badawczych.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t>
      </w:r>
      <w:r w:rsidR="005D1050">
        <w:rPr>
          <w:rFonts w:ascii="Times New Roman" w:hAnsi="Times New Roman" w:cs="Times New Roman"/>
          <w:sz w:val="24"/>
          <w:szCs w:val="24"/>
        </w:rPr>
        <w:t>seminarium dyplomowe.</w:t>
      </w:r>
    </w:p>
    <w:bookmarkEnd w:id="13"/>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7. Praca dyplomowa</w:t>
      </w:r>
    </w:p>
    <w:p w:rsidR="009E38BA" w:rsidRPr="00D75BA4" w:rsidRDefault="009E38BA" w:rsidP="009E38BA">
      <w:pPr>
        <w:spacing w:after="0" w:line="240" w:lineRule="auto"/>
        <w:jc w:val="both"/>
        <w:rPr>
          <w:rFonts w:ascii="Times New Roman" w:hAnsi="Times New Roman" w:cs="Times New Roman"/>
          <w:sz w:val="24"/>
          <w:szCs w:val="24"/>
        </w:rPr>
      </w:pPr>
      <w:bookmarkStart w:id="14" w:name="_Hlk3757292"/>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i krytyczna analiza specjalistycznej wiedzy z zakresu studiowanego kierunku. Nabycie umiejętności definiowania problemu badawczego; korzystania z aparatury naukowo-badawczej oraz innych metod i narządzi służących praktycznej realizacji tematu. Doskonalenie umiejętności opracowywania wyników badań/ doświadczeń/przeglądu literatury fachowej. Nabycie świadomości odpowiedzialności za pracę własną, poszanowanie praw innych osób i relacje interpersonalne.</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Treści merytoryczne</w:t>
      </w:r>
      <w:r w:rsidRPr="00D75BA4">
        <w:rPr>
          <w:rFonts w:ascii="Times New Roman" w:hAnsi="Times New Roman" w:cs="Times New Roman"/>
          <w:sz w:val="24"/>
          <w:szCs w:val="24"/>
        </w:rPr>
        <w:t>: konsultuje z opiekunem pracy nt. tematu i planu pracy, wykazu piśmiennictwa, treści przygotowanej pracy i jej wniosków; w pracach eksperymentalnych dodatkowe zapoznanie się z metodologią badań.</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wykazuje</w:t>
      </w:r>
      <w:proofErr w:type="gramEnd"/>
      <w:r w:rsidRPr="00D75BA4">
        <w:rPr>
          <w:rFonts w:ascii="Times New Roman" w:hAnsi="Times New Roman" w:cs="Times New Roman"/>
          <w:sz w:val="24"/>
          <w:szCs w:val="24"/>
        </w:rPr>
        <w:t xml:space="preserve"> się pogłębioną wiedzą specjalistyczną w zakresie studiowanego kierunku.</w:t>
      </w:r>
    </w:p>
    <w:p w:rsidR="009E38BA"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pozyskiwać z różnego typu źródeł informacje związane z tematem pracy inżynierskiej; wykorzystywać posiadaną wiedzę specjalistyczną, znajomość programów </w:t>
      </w:r>
    </w:p>
    <w:p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sz w:val="24"/>
          <w:szCs w:val="24"/>
        </w:rPr>
        <w:t>komputerowych oraz języka obcego do przygotowania i prezentacji pracy inżynierskiej; przedstawiać sposób postępowania służący weryfikacji przyjętego celu/hipotezy badawczej; formułować wnioski z badań własnych i dyskutować je z wynikami innych autorów.</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świadomej konieczności samodoskonalenia się i</w:t>
      </w:r>
      <w:r w:rsidR="00CD71C8">
        <w:rPr>
          <w:rFonts w:ascii="Times New Roman" w:hAnsi="Times New Roman" w:cs="Times New Roman"/>
          <w:sz w:val="24"/>
          <w:szCs w:val="24"/>
        </w:rPr>
        <w:t> </w:t>
      </w:r>
      <w:r w:rsidRPr="00D75BA4">
        <w:rPr>
          <w:rFonts w:ascii="Times New Roman" w:hAnsi="Times New Roman" w:cs="Times New Roman"/>
          <w:sz w:val="24"/>
          <w:szCs w:val="24"/>
        </w:rPr>
        <w:t>samokształcenia; respektowania przepisów prawa autorskiego; organizacji pracy własnej oraz kreatywnego podchodzenia do tematu pracy inżynierskiej i jej realizacji; współpracy z</w:t>
      </w:r>
      <w:r w:rsidR="00CD71C8">
        <w:rPr>
          <w:rFonts w:ascii="Times New Roman" w:hAnsi="Times New Roman" w:cs="Times New Roman"/>
          <w:sz w:val="24"/>
          <w:szCs w:val="24"/>
        </w:rPr>
        <w:t> </w:t>
      </w:r>
      <w:r w:rsidRPr="00D75BA4">
        <w:rPr>
          <w:rFonts w:ascii="Times New Roman" w:hAnsi="Times New Roman" w:cs="Times New Roman"/>
          <w:sz w:val="24"/>
          <w:szCs w:val="24"/>
        </w:rPr>
        <w:t>opiekunem naukowym na zasadzie poszanowania relacji „uczeń – mistrz”.</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praca dyplomowa</w:t>
      </w:r>
      <w:r w:rsidR="00CD71C8">
        <w:rPr>
          <w:rFonts w:ascii="Times New Roman" w:hAnsi="Times New Roman" w:cs="Times New Roman"/>
          <w:sz w:val="24"/>
          <w:szCs w:val="24"/>
        </w:rPr>
        <w:t>.</w:t>
      </w:r>
    </w:p>
    <w:bookmarkEnd w:id="14"/>
    <w:p w:rsidR="009E38BA" w:rsidRPr="00D75BA4" w:rsidRDefault="009E38BA" w:rsidP="009E38BA">
      <w:pPr>
        <w:spacing w:after="0" w:line="240" w:lineRule="auto"/>
        <w:jc w:val="both"/>
        <w:rPr>
          <w:rFonts w:ascii="Times New Roman" w:hAnsi="Times New Roman" w:cs="Times New Roman"/>
          <w:b/>
          <w:sz w:val="24"/>
          <w:szCs w:val="24"/>
        </w:rPr>
      </w:pPr>
    </w:p>
    <w:p w:rsidR="009E38BA" w:rsidRPr="00D75BA4" w:rsidRDefault="009E38BA" w:rsidP="009E38BA">
      <w:pPr>
        <w:spacing w:after="0" w:line="240" w:lineRule="auto"/>
        <w:jc w:val="both"/>
        <w:rPr>
          <w:rFonts w:ascii="Times New Roman" w:hAnsi="Times New Roman" w:cs="Times New Roman"/>
          <w:b/>
          <w:sz w:val="24"/>
          <w:szCs w:val="24"/>
        </w:rPr>
      </w:pPr>
      <w:bookmarkStart w:id="15" w:name="_Hlk3758642"/>
      <w:r w:rsidRPr="00D75BA4">
        <w:rPr>
          <w:rFonts w:ascii="Times New Roman" w:hAnsi="Times New Roman" w:cs="Times New Roman"/>
          <w:b/>
          <w:sz w:val="24"/>
          <w:szCs w:val="24"/>
        </w:rPr>
        <w:t>V. PRAKTYKA</w:t>
      </w:r>
    </w:p>
    <w:p w:rsidR="009E38BA" w:rsidRPr="00D75BA4" w:rsidRDefault="009E38BA" w:rsidP="009E38BA">
      <w:pPr>
        <w:spacing w:after="0" w:line="240" w:lineRule="auto"/>
        <w:ind w:left="360" w:hanging="360"/>
        <w:rPr>
          <w:rFonts w:ascii="Times New Roman" w:hAnsi="Times New Roman" w:cs="Times New Roman"/>
          <w:b/>
          <w:sz w:val="24"/>
          <w:szCs w:val="24"/>
        </w:rPr>
      </w:pPr>
      <w:r w:rsidRPr="00D75BA4">
        <w:rPr>
          <w:rFonts w:ascii="Times New Roman" w:hAnsi="Times New Roman" w:cs="Times New Roman"/>
          <w:b/>
          <w:sz w:val="24"/>
          <w:szCs w:val="24"/>
        </w:rPr>
        <w:t>1. Praktyka zawodowa</w:t>
      </w:r>
    </w:p>
    <w:p w:rsidR="009E38BA" w:rsidRPr="00D75BA4" w:rsidRDefault="009E38BA" w:rsidP="009E38BA">
      <w:pPr>
        <w:spacing w:after="0" w:line="240" w:lineRule="auto"/>
        <w:jc w:val="both"/>
        <w:rPr>
          <w:rFonts w:ascii="Times New Roman" w:hAnsi="Times New Roman" w:cs="Times New Roman"/>
          <w:sz w:val="24"/>
          <w:szCs w:val="24"/>
        </w:rPr>
      </w:pPr>
      <w:bookmarkStart w:id="16" w:name="_Hlk3758651"/>
      <w:bookmarkEnd w:id="15"/>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poznanie praktyczne i analiza zasobów technicznych zakładu przemysłowego lub laboratorium, linii technologicznej lub stosowanych procedur analitycznych, uwarunkowań ekonomicznych działalności zakładu przemysłowego lub laboratorium, społecznych aspektów produkcji w zakładzie przemysłowym lub laboratorium.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poznanie charakterystyki surowców, półproduktów, wyrobów gotowych, odpadów i ich bilanse. Poznanie zasobów technicznych zakładu lub laboratorium (linie produkcyjne, maszyny i urządzenia, wyposażenie laboratorium). Praktyczne poznanie procesów i operacji jednostkowych mających miejsce podczas produkcji żywności, poznanie procedur analitycznych oznaczania jakości surowców i wyrobów. Praktyczne poznanie systemów zarządzania jakością i bezpieczeństwem żywności w zakładzie, stosowanych norm i</w:t>
      </w:r>
      <w:r w:rsidR="00CD71C8">
        <w:rPr>
          <w:rFonts w:ascii="Times New Roman" w:hAnsi="Times New Roman" w:cs="Times New Roman"/>
          <w:sz w:val="24"/>
          <w:szCs w:val="24"/>
        </w:rPr>
        <w:t> </w:t>
      </w:r>
      <w:r w:rsidRPr="00D75BA4">
        <w:rPr>
          <w:rFonts w:ascii="Times New Roman" w:hAnsi="Times New Roman" w:cs="Times New Roman"/>
          <w:sz w:val="24"/>
          <w:szCs w:val="24"/>
        </w:rPr>
        <w:t>standardów. Poznanie uwarunkowań ekonomicznych działalności zakładu przemysłowego lub laboratorium (rentowność i obroty branży, koszty działalności, możliwość zwiększenia zysku w zakładzie). Poznanie społecznych aspektów produkcji w zakładzie przemysłowym lub laboratorium (gospodarka odpadami, ściekami, ochrona środowiska).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proofErr w:type="gramStart"/>
      <w:r w:rsidRPr="00D75BA4">
        <w:rPr>
          <w:rFonts w:ascii="Times New Roman" w:hAnsi="Times New Roman" w:cs="Times New Roman"/>
          <w:i/>
          <w:sz w:val="24"/>
          <w:szCs w:val="24"/>
        </w:rPr>
        <w:t>)</w:t>
      </w:r>
      <w:r w:rsidRPr="00D75BA4">
        <w:rPr>
          <w:rFonts w:ascii="Times New Roman" w:hAnsi="Times New Roman" w:cs="Times New Roman"/>
          <w:sz w:val="24"/>
          <w:szCs w:val="24"/>
        </w:rPr>
        <w:t>:  strukturę</w:t>
      </w:r>
      <w:proofErr w:type="gramEnd"/>
      <w:r w:rsidRPr="00D75BA4">
        <w:rPr>
          <w:rFonts w:ascii="Times New Roman" w:hAnsi="Times New Roman" w:cs="Times New Roman"/>
          <w:sz w:val="24"/>
          <w:szCs w:val="24"/>
        </w:rPr>
        <w:t xml:space="preserve"> zakładu i organizację produkcji; procesy technologiczne stosowane w zakładzie, umie je wyjaśnić i analizować. </w:t>
      </w:r>
    </w:p>
    <w:p w:rsidR="009E38BA" w:rsidRPr="00D75BA4" w:rsidRDefault="009E38BA" w:rsidP="009E38BA">
      <w:pPr>
        <w:spacing w:after="0" w:line="240" w:lineRule="auto"/>
        <w:jc w:val="both"/>
        <w:rPr>
          <w:rFonts w:ascii="Times New Roman" w:eastAsia="Arial" w:hAnsi="Times New Roman" w:cs="Times New Roman"/>
          <w:color w:val="000000"/>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wykonywać analizy laboratoryjne lub inne zadania związane ze specyfiką zakładu; dokonywać krytycznej analizy stosowanych procesów technologicznych i</w:t>
      </w:r>
      <w:r w:rsidR="00CD71C8">
        <w:rPr>
          <w:rFonts w:ascii="Times New Roman" w:hAnsi="Times New Roman" w:cs="Times New Roman"/>
          <w:sz w:val="24"/>
          <w:szCs w:val="24"/>
        </w:rPr>
        <w:t> </w:t>
      </w:r>
      <w:r w:rsidRPr="00D75BA4">
        <w:rPr>
          <w:rFonts w:ascii="Times New Roman" w:hAnsi="Times New Roman" w:cs="Times New Roman"/>
          <w:sz w:val="24"/>
          <w:szCs w:val="24"/>
        </w:rPr>
        <w:t xml:space="preserve">metod analitycznych; posługiwać się terminologią w zakresie systemów kontroli jakości produkcji i produktów.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organizacji pracy własnej w zakładzie/laboratorium, dbania o stanowisko pracy i przekazaną dokumentację techniczną/ technologiczną; współpracy z opiekunem praktyki oraz z osobami zatrudnionymi w zakładzie.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praktyka</w:t>
      </w:r>
      <w:r w:rsidR="00CD71C8">
        <w:rPr>
          <w:rFonts w:ascii="Times New Roman" w:hAnsi="Times New Roman" w:cs="Times New Roman"/>
          <w:sz w:val="24"/>
          <w:szCs w:val="24"/>
        </w:rPr>
        <w:t>.</w:t>
      </w:r>
    </w:p>
    <w:bookmarkEnd w:id="16"/>
    <w:p w:rsidR="009E38BA" w:rsidRDefault="009E38BA" w:rsidP="009E38BA">
      <w:pPr>
        <w:spacing w:after="0" w:line="240" w:lineRule="auto"/>
        <w:rPr>
          <w:rFonts w:ascii="Times New Roman" w:hAnsi="Times New Roman" w:cs="Times New Roman"/>
          <w:b/>
          <w:sz w:val="24"/>
          <w:szCs w:val="24"/>
        </w:rPr>
      </w:pPr>
    </w:p>
    <w:p w:rsidR="00427863" w:rsidRPr="00D75BA4" w:rsidRDefault="00427863" w:rsidP="009E38BA">
      <w:pPr>
        <w:spacing w:after="0" w:line="240" w:lineRule="auto"/>
        <w:rPr>
          <w:rFonts w:ascii="Times New Roman" w:hAnsi="Times New Roman" w:cs="Times New Roman"/>
          <w:b/>
          <w:sz w:val="24"/>
          <w:szCs w:val="24"/>
        </w:rPr>
      </w:pPr>
    </w:p>
    <w:p w:rsidR="009E38BA" w:rsidRPr="00D75BA4" w:rsidRDefault="009E38BA" w:rsidP="009E38BA">
      <w:pPr>
        <w:spacing w:after="0" w:line="240" w:lineRule="auto"/>
        <w:rPr>
          <w:rFonts w:ascii="Times New Roman" w:hAnsi="Times New Roman" w:cs="Times New Roman"/>
          <w:b/>
          <w:sz w:val="24"/>
          <w:szCs w:val="24"/>
        </w:rPr>
      </w:pPr>
      <w:bookmarkStart w:id="17" w:name="_Hlk3758789"/>
      <w:r w:rsidRPr="00D75BA4">
        <w:rPr>
          <w:rFonts w:ascii="Times New Roman" w:hAnsi="Times New Roman" w:cs="Times New Roman"/>
          <w:b/>
          <w:sz w:val="24"/>
          <w:szCs w:val="24"/>
        </w:rPr>
        <w:t>VI. INNE</w:t>
      </w:r>
      <w:bookmarkEnd w:id="17"/>
    </w:p>
    <w:p w:rsidR="009E38BA" w:rsidRPr="00400851" w:rsidRDefault="009E38BA" w:rsidP="00400851">
      <w:pPr>
        <w:pStyle w:val="Akapitzlist"/>
        <w:numPr>
          <w:ilvl w:val="0"/>
          <w:numId w:val="34"/>
        </w:numPr>
        <w:spacing w:after="0"/>
        <w:ind w:left="284" w:hanging="284"/>
        <w:jc w:val="both"/>
        <w:rPr>
          <w:rFonts w:ascii="Times New Roman" w:hAnsi="Times New Roman"/>
          <w:b/>
          <w:sz w:val="24"/>
          <w:szCs w:val="24"/>
        </w:rPr>
      </w:pPr>
      <w:bookmarkStart w:id="18" w:name="_Hlk3758827"/>
      <w:r w:rsidRPr="00400851">
        <w:rPr>
          <w:rFonts w:ascii="Times New Roman" w:hAnsi="Times New Roman"/>
          <w:b/>
          <w:sz w:val="24"/>
          <w:szCs w:val="24"/>
        </w:rPr>
        <w:t>Etykieta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Celem wykładów jest zapoznanie studentów z wybranymi zagadnieniami dotyczącymi zasad savoir-vivre`u.</w:t>
      </w:r>
    </w:p>
    <w:p w:rsidR="009E38BA" w:rsidRPr="00D75BA4" w:rsidRDefault="009E38BA" w:rsidP="009E38BA">
      <w:pPr>
        <w:autoSpaceDE w:val="0"/>
        <w:autoSpaceDN w:val="0"/>
        <w:adjustRightInd w:val="0"/>
        <w:spacing w:after="0" w:line="240" w:lineRule="auto"/>
        <w:jc w:val="both"/>
        <w:rPr>
          <w:rFonts w:ascii="Times New Roman" w:hAnsi="Times New Roman" w:cs="Times New Roman"/>
          <w:bCs/>
          <w:sz w:val="24"/>
          <w:szCs w:val="24"/>
          <w:lang w:eastAsia="pl-PL"/>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sz w:val="24"/>
          <w:szCs w:val="24"/>
          <w:lang w:eastAsia="pl-PL"/>
        </w:rPr>
        <w:lastRenderedPageBreak/>
        <w:t xml:space="preserve">Podstawowe zagadnienia dotyczące zasad savoir-vivre`u w życiu codziennym (zwroty grzecznościowe, powitania, rozmowa przez telefon, podstawowe zasady etykiety oraz </w:t>
      </w:r>
      <w:proofErr w:type="spellStart"/>
      <w:r w:rsidRPr="00D75BA4">
        <w:rPr>
          <w:rFonts w:ascii="Times New Roman" w:hAnsi="Times New Roman" w:cs="Times New Roman"/>
          <w:sz w:val="24"/>
          <w:szCs w:val="24"/>
          <w:lang w:eastAsia="pl-PL"/>
        </w:rPr>
        <w:t>precedencji</w:t>
      </w:r>
      <w:proofErr w:type="spellEnd"/>
      <w:r w:rsidRPr="00D75BA4">
        <w:rPr>
          <w:rFonts w:ascii="Times New Roman" w:hAnsi="Times New Roman" w:cs="Times New Roman"/>
          <w:sz w:val="24"/>
          <w:szCs w:val="24"/>
          <w:lang w:eastAsia="pl-PL"/>
        </w:rPr>
        <w:t xml:space="preserve"> w miejscach publicznych). Etykieta uniwersytecka (</w:t>
      </w:r>
      <w:proofErr w:type="spellStart"/>
      <w:r w:rsidRPr="00D75BA4">
        <w:rPr>
          <w:rFonts w:ascii="Times New Roman" w:hAnsi="Times New Roman" w:cs="Times New Roman"/>
          <w:sz w:val="24"/>
          <w:szCs w:val="24"/>
          <w:lang w:eastAsia="pl-PL"/>
        </w:rPr>
        <w:t>precedencja</w:t>
      </w:r>
      <w:proofErr w:type="spellEnd"/>
      <w:r w:rsidRPr="00D75BA4">
        <w:rPr>
          <w:rFonts w:ascii="Times New Roman" w:hAnsi="Times New Roman" w:cs="Times New Roman"/>
          <w:sz w:val="24"/>
          <w:szCs w:val="24"/>
          <w:lang w:eastAsia="pl-PL"/>
        </w:rPr>
        <w:t>, tytułowanie, zasady korespondencji). Etykieta biznesowa (dostosowanie ubioru do okoliczności, zasady przedstawiania, przygotowanie się do rozmowy kwalifikacyjnej).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podstawowe zasady rządzące interpersonalnymi relacjami w życiu prywatnym oraz w relacjach zawodowych</w:t>
      </w:r>
      <w:r w:rsidR="00400851">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stosować zasady etykiety i kurtuazji w życiu społecznym i</w:t>
      </w:r>
      <w:r w:rsidR="00400851">
        <w:rPr>
          <w:rFonts w:ascii="Times New Roman" w:hAnsi="Times New Roman" w:cs="Times New Roman"/>
          <w:sz w:val="24"/>
          <w:szCs w:val="24"/>
        </w:rPr>
        <w:t> </w:t>
      </w:r>
      <w:r w:rsidRPr="00D75BA4">
        <w:rPr>
          <w:rFonts w:ascii="Times New Roman" w:hAnsi="Times New Roman" w:cs="Times New Roman"/>
          <w:sz w:val="24"/>
          <w:szCs w:val="24"/>
        </w:rPr>
        <w:t>zawodowym</w:t>
      </w:r>
      <w:r w:rsidR="00400851">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świadomego stosowania zasad etykiety w relacjach interpersonalnych</w:t>
      </w:r>
      <w:r w:rsidR="00400851">
        <w:rPr>
          <w:rFonts w:ascii="Times New Roman" w:hAnsi="Times New Roman" w:cs="Times New Roman"/>
          <w:sz w:val="24"/>
          <w:szCs w:val="24"/>
          <w:lang w:eastAsia="pl-PL"/>
        </w:rPr>
        <w:t>.</w:t>
      </w:r>
      <w:r w:rsidRPr="00D75BA4">
        <w:rPr>
          <w:rFonts w:ascii="Times New Roman" w:hAnsi="Times New Roman" w:cs="Times New Roman"/>
          <w:sz w:val="24"/>
          <w:szCs w:val="24"/>
          <w:lang w:eastAsia="pl-PL"/>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rsidR="009E38BA" w:rsidRPr="00400851" w:rsidRDefault="009E38BA" w:rsidP="00400851">
      <w:pPr>
        <w:pStyle w:val="Akapitzlist"/>
        <w:numPr>
          <w:ilvl w:val="0"/>
          <w:numId w:val="34"/>
        </w:numPr>
        <w:spacing w:after="0"/>
        <w:ind w:left="284" w:hanging="284"/>
        <w:jc w:val="both"/>
        <w:rPr>
          <w:rFonts w:ascii="Times New Roman" w:hAnsi="Times New Roman"/>
          <w:b/>
          <w:sz w:val="24"/>
          <w:szCs w:val="24"/>
        </w:rPr>
      </w:pPr>
      <w:r w:rsidRPr="00400851">
        <w:rPr>
          <w:rFonts w:ascii="Times New Roman" w:hAnsi="Times New Roman"/>
          <w:b/>
          <w:sz w:val="24"/>
          <w:szCs w:val="24"/>
        </w:rPr>
        <w:t>Ergonomia</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przybliżenie studentom podstawowych zagadnień zawiązanych z ergonomią rozumianą w sensie interdyscyplinarnym, uświadomienie zagrożeń i problemów (także zdrowotnych) związanych z niewłaściwymi rozwiązaniami ergonomicznymi na stanowiskach pracy zawodowej oraz w życiu pozazawodowym a także korzyści wynikających z</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prawidłowych działań w tym zakresie.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Ergonomia – podstawowe pojęcia i definicje. Ergonomia jako nauka interdyscyplinarna. Główne nurty w ergonomii: ergonomia stanowiska pracy (wysiłek fizyczny na stanowisku pracy, wysiłek psychiczny na stanowisku pracy, dostosowanie antropometryczne stanowiska pracy, materialne środowisko pracy), ergonomia produktu – inżynieria ergonomicznej jakości, ergonomia dla osób starszych i niepełnosprawnych. Ergonomia pracy stojącej i siedzącej.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 xml:space="preserve">podstawowe pojęcia związane z ergonomią, ze szczególnym uwzględnieniem ergonomii stanowiska pracy. </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w:t>
      </w:r>
      <w:r w:rsidRPr="00D75BA4">
        <w:rPr>
          <w:rFonts w:ascii="Times New Roman" w:hAnsi="Times New Roman" w:cs="Times New Roman"/>
          <w:sz w:val="24"/>
          <w:szCs w:val="24"/>
          <w:lang w:eastAsia="pl-PL"/>
        </w:rPr>
        <w:t xml:space="preserve"> oceniać (w zakresie podstawowym) warunki w pracy zawodowej oraz podczas aktywności pozazawodowej ze względu na problemy ergonomiczne i zagrożenia z tym związane.</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00427863">
        <w:rPr>
          <w:rFonts w:ascii="Times New Roman" w:hAnsi="Times New Roman" w:cs="Times New Roman"/>
          <w:sz w:val="24"/>
          <w:szCs w:val="24"/>
        </w:rPr>
        <w:t xml:space="preserve">reprezentowania </w:t>
      </w:r>
      <w:r w:rsidRPr="00D75BA4">
        <w:rPr>
          <w:rFonts w:ascii="Times New Roman" w:hAnsi="Times New Roman" w:cs="Times New Roman"/>
          <w:sz w:val="24"/>
          <w:szCs w:val="24"/>
          <w:lang w:eastAsia="pl-PL"/>
        </w:rPr>
        <w:t>postawy antropocentrycznej w</w:t>
      </w:r>
      <w:r w:rsidR="00427863">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stosunku do warunków pracy i życia codziennego, reagowani</w:t>
      </w:r>
      <w:r w:rsidR="00AA3CD8">
        <w:rPr>
          <w:rFonts w:ascii="Times New Roman" w:hAnsi="Times New Roman" w:cs="Times New Roman"/>
          <w:sz w:val="24"/>
          <w:szCs w:val="24"/>
          <w:lang w:eastAsia="pl-PL"/>
        </w:rPr>
        <w:t>a</w:t>
      </w:r>
      <w:r w:rsidRPr="00D75BA4">
        <w:rPr>
          <w:rFonts w:ascii="Times New Roman" w:hAnsi="Times New Roman" w:cs="Times New Roman"/>
          <w:sz w:val="24"/>
          <w:szCs w:val="24"/>
          <w:lang w:eastAsia="pl-PL"/>
        </w:rPr>
        <w:t xml:space="preserve"> na zagrożenia wynikające z</w:t>
      </w:r>
      <w:r w:rsidR="00AA3CD8">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wadliwych rozwiązań i</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nieprawidłowości w zakresie jakości ergonomicznej; uwrażliwienie na potrzeby osób niepełnosprawnych</w:t>
      </w:r>
      <w:r w:rsidR="00400851">
        <w:rPr>
          <w:rFonts w:ascii="Times New Roman" w:hAnsi="Times New Roman" w:cs="Times New Roman"/>
          <w:sz w:val="24"/>
          <w:szCs w:val="24"/>
          <w:lang w:eastAsia="pl-PL"/>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rsidR="009E38BA" w:rsidRPr="00D75BA4" w:rsidRDefault="009E38BA" w:rsidP="00400851">
      <w:pPr>
        <w:pStyle w:val="Akapitzlist"/>
        <w:numPr>
          <w:ilvl w:val="0"/>
          <w:numId w:val="34"/>
        </w:numPr>
        <w:spacing w:after="0"/>
        <w:ind w:left="284" w:hanging="284"/>
        <w:jc w:val="both"/>
        <w:rPr>
          <w:rFonts w:ascii="Times New Roman" w:hAnsi="Times New Roman"/>
          <w:b/>
          <w:sz w:val="24"/>
          <w:szCs w:val="24"/>
        </w:rPr>
      </w:pPr>
      <w:r w:rsidRPr="00D75BA4">
        <w:rPr>
          <w:rFonts w:ascii="Times New Roman" w:hAnsi="Times New Roman"/>
          <w:b/>
          <w:sz w:val="24"/>
          <w:szCs w:val="24"/>
        </w:rPr>
        <w:t>Ochrona własności intelektualnej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Zapoznanie studenta z elementarnymi zasadami, pojęciami oraz procedurami prawa ochrony własności intelektualnej.</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Pojęcie własności intelektualnej. Przedmiot prawa własności intelektualnej. Podmioty prawa własności intelektualnej. Treść prawa własności intelektualnej - prawa autorskie i pokrewne. Ograniczenia praw autorskich. Licencje ustawowe i umowne. Dozwolony użytek osobisty i publiczny utworów. Naruszenia praw autorskich (plagiat i</w:t>
      </w:r>
      <w:r w:rsidR="00400851">
        <w:rPr>
          <w:rFonts w:ascii="Times New Roman" w:hAnsi="Times New Roman" w:cs="Times New Roman"/>
          <w:sz w:val="24"/>
          <w:szCs w:val="24"/>
        </w:rPr>
        <w:t> </w:t>
      </w:r>
      <w:r w:rsidRPr="00D75BA4">
        <w:rPr>
          <w:rFonts w:ascii="Times New Roman" w:hAnsi="Times New Roman" w:cs="Times New Roman"/>
          <w:sz w:val="24"/>
          <w:szCs w:val="24"/>
        </w:rPr>
        <w:t>piractwo intelektualne). Regulacje szczególne z zakresu prawa autorskiego - ochrona programów komputerowych i baz danych.</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 xml:space="preserve">podstawowy </w:t>
      </w:r>
      <w:r w:rsidRPr="00D75BA4">
        <w:rPr>
          <w:rFonts w:ascii="Times New Roman" w:hAnsi="Times New Roman" w:cs="Times New Roman"/>
          <w:sz w:val="24"/>
          <w:szCs w:val="24"/>
        </w:rPr>
        <w:t>aparat pojęciowy związany z ochroną prawną własności intelektualnej; polami eksploatacji utworów i tryby ich użytku</w:t>
      </w:r>
      <w:r w:rsidRPr="00D75BA4">
        <w:rPr>
          <w:rFonts w:ascii="Times New Roman" w:hAnsi="Times New Roman" w:cs="Times New Roman"/>
          <w:sz w:val="24"/>
          <w:szCs w:val="24"/>
          <w:lang w:eastAsia="pl-PL"/>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zastosować wiedzę z zakresu ochrony własności intelektualnej we własnej twórczości autorskiej.</w:t>
      </w:r>
    </w:p>
    <w:p w:rsidR="009E38BA" w:rsidRPr="00AA3CD8"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lastRenderedPageBreak/>
        <w:t>Kompetencje społeczne (jest gotów do)</w:t>
      </w:r>
      <w:r w:rsidRPr="00D75BA4">
        <w:rPr>
          <w:rFonts w:ascii="Times New Roman" w:hAnsi="Times New Roman" w:cs="Times New Roman"/>
          <w:sz w:val="24"/>
          <w:szCs w:val="24"/>
        </w:rPr>
        <w:t xml:space="preserve">: świadomego korzystania z ustawowych pól </w:t>
      </w:r>
      <w:r w:rsidRPr="00400851">
        <w:rPr>
          <w:rFonts w:ascii="Times New Roman" w:hAnsi="Times New Roman" w:cs="Times New Roman"/>
          <w:sz w:val="23"/>
          <w:szCs w:val="23"/>
        </w:rPr>
        <w:t xml:space="preserve">eksploatacji </w:t>
      </w:r>
      <w:r w:rsidRPr="00AA3CD8">
        <w:rPr>
          <w:rFonts w:ascii="Times New Roman" w:hAnsi="Times New Roman" w:cs="Times New Roman"/>
          <w:sz w:val="24"/>
          <w:szCs w:val="24"/>
        </w:rPr>
        <w:t>utworów w środowisku akademickim oraz życiu prywatnym (np. środowisku sieciowym).</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rsidR="009E38BA" w:rsidRPr="00D75BA4" w:rsidRDefault="009E38BA" w:rsidP="00400851">
      <w:pPr>
        <w:pStyle w:val="Akapitzlist"/>
        <w:numPr>
          <w:ilvl w:val="0"/>
          <w:numId w:val="34"/>
        </w:numPr>
        <w:spacing w:after="0"/>
        <w:ind w:left="284" w:hanging="284"/>
        <w:jc w:val="both"/>
        <w:rPr>
          <w:rFonts w:ascii="Times New Roman" w:hAnsi="Times New Roman"/>
          <w:b/>
          <w:sz w:val="24"/>
          <w:szCs w:val="24"/>
        </w:rPr>
      </w:pPr>
      <w:r w:rsidRPr="00D75BA4">
        <w:rPr>
          <w:rFonts w:ascii="Times New Roman" w:hAnsi="Times New Roman"/>
          <w:b/>
          <w:sz w:val="24"/>
          <w:szCs w:val="24"/>
        </w:rPr>
        <w:t>Informacja patentowa</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Nauczenie rozumienia prawnych, normatywnych i praktycznych aspektów patentowania i ochrony różnych rodzajów utworów (wynalazek, patent, wzór przemysłowy i</w:t>
      </w:r>
      <w:r w:rsidR="00400851">
        <w:rPr>
          <w:rFonts w:ascii="Times New Roman" w:hAnsi="Times New Roman" w:cs="Times New Roman"/>
          <w:sz w:val="24"/>
          <w:szCs w:val="24"/>
        </w:rPr>
        <w:t> </w:t>
      </w:r>
      <w:r w:rsidRPr="00D75BA4">
        <w:rPr>
          <w:rFonts w:ascii="Times New Roman" w:hAnsi="Times New Roman" w:cs="Times New Roman"/>
          <w:sz w:val="24"/>
          <w:szCs w:val="24"/>
        </w:rPr>
        <w:t>użytkowy, know-how). Przedstawienie podstaw, zasad, celów i najważniejszych regulacji w</w:t>
      </w:r>
      <w:r w:rsidR="00400851">
        <w:rPr>
          <w:rFonts w:ascii="Times New Roman" w:hAnsi="Times New Roman" w:cs="Times New Roman"/>
          <w:sz w:val="24"/>
          <w:szCs w:val="24"/>
        </w:rPr>
        <w:t> </w:t>
      </w:r>
      <w:r w:rsidRPr="00D75BA4">
        <w:rPr>
          <w:rFonts w:ascii="Times New Roman" w:hAnsi="Times New Roman" w:cs="Times New Roman"/>
          <w:sz w:val="24"/>
          <w:szCs w:val="24"/>
        </w:rPr>
        <w:t>zakresie polskiego i europejskiego prawa autorskiego</w:t>
      </w:r>
      <w:r w:rsidR="00400851">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shd w:val="clear" w:color="auto" w:fill="FFFFFF" w:themeFill="background1"/>
        </w:rPr>
        <w:t xml:space="preserve">: </w:t>
      </w:r>
      <w:r w:rsidRPr="00D75BA4">
        <w:rPr>
          <w:rFonts w:ascii="Times New Roman" w:hAnsi="Times New Roman" w:cs="Times New Roman"/>
          <w:sz w:val="24"/>
          <w:szCs w:val="24"/>
        </w:rPr>
        <w:t xml:space="preserve">Pojęcia i określenia podstawowe: własność przemysłowa, patenty, wynalazki, ochrona patentowa, wzory: przemysłowe, użytkowe, znaki towarowe, oznaczenia geograficzne, topografia układów scalonych, prawa ochronne, prawa z rejestracji. Prawo autorskie i ich ochrona. Prawa pokrewne. Własność przemysłowa w oparciu o ustawę „Prawo Własności Przemysłowej”. System ochrony własności przemysłowej. Patenty i wynalazki jako przedmioty patentu. Historia patentu i podstawy polityki patentowej. Cel ochrony patentowej. Treść i zakres patentu. Procedura uzyskiwania patentu. Informacja patentowa w aspekcie międzynarodowym. Prawo autorskie w Unii Europejskiej. Prawo autorskie w Internecie. Umowy o przeniesienie praw. Wzory użytkowe i przemysłowe, a system ich ochrony.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pojęcia z zakresu własności przemysłowej jak: dobro niematerialne, wynalazek, patent, wzór przemysłowy i użytkowy, oznaczenie geograficzne, topografia układów scalonych, </w:t>
      </w:r>
      <w:proofErr w:type="spellStart"/>
      <w:r w:rsidRPr="00D75BA4">
        <w:rPr>
          <w:rFonts w:ascii="Times New Roman" w:hAnsi="Times New Roman" w:cs="Times New Roman"/>
          <w:sz w:val="24"/>
          <w:szCs w:val="24"/>
        </w:rPr>
        <w:t>know</w:t>
      </w:r>
      <w:proofErr w:type="spellEnd"/>
      <w:r w:rsidRPr="00D75BA4">
        <w:rPr>
          <w:rFonts w:ascii="Times New Roman" w:hAnsi="Times New Roman" w:cs="Times New Roman"/>
          <w:sz w:val="24"/>
          <w:szCs w:val="24"/>
        </w:rPr>
        <w:t xml:space="preserve"> - </w:t>
      </w:r>
      <w:proofErr w:type="spellStart"/>
      <w:r w:rsidRPr="00D75BA4">
        <w:rPr>
          <w:rFonts w:ascii="Times New Roman" w:hAnsi="Times New Roman" w:cs="Times New Roman"/>
          <w:sz w:val="24"/>
          <w:szCs w:val="24"/>
        </w:rPr>
        <w:t>how</w:t>
      </w:r>
      <w:proofErr w:type="spellEnd"/>
      <w:r w:rsidRPr="00D75BA4">
        <w:rPr>
          <w:rFonts w:ascii="Times New Roman" w:hAnsi="Times New Roman" w:cs="Times New Roman"/>
          <w:sz w:val="24"/>
          <w:szCs w:val="24"/>
        </w:rPr>
        <w:t xml:space="preserve">. </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odróżniać wszystkie dobra z kategorii własności przemysłowej, ich sposoby i </w:t>
      </w:r>
      <w:proofErr w:type="gramStart"/>
      <w:r w:rsidRPr="00D75BA4">
        <w:rPr>
          <w:rFonts w:ascii="Times New Roman" w:hAnsi="Times New Roman" w:cs="Times New Roman"/>
          <w:sz w:val="24"/>
          <w:szCs w:val="24"/>
        </w:rPr>
        <w:t>czasy  ochrony</w:t>
      </w:r>
      <w:proofErr w:type="gramEnd"/>
      <w:r w:rsidRPr="00D75BA4">
        <w:rPr>
          <w:rFonts w:ascii="Times New Roman" w:hAnsi="Times New Roman" w:cs="Times New Roman"/>
          <w:sz w:val="24"/>
          <w:szCs w:val="24"/>
        </w:rPr>
        <w:t>.</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00427863">
        <w:rPr>
          <w:rFonts w:ascii="Times New Roman" w:hAnsi="Times New Roman" w:cs="Times New Roman"/>
          <w:sz w:val="24"/>
          <w:szCs w:val="24"/>
        </w:rPr>
        <w:t>świadomy</w:t>
      </w:r>
      <w:r w:rsidRPr="00D75BA4">
        <w:rPr>
          <w:rFonts w:ascii="Times New Roman" w:hAnsi="Times New Roman" w:cs="Times New Roman"/>
          <w:sz w:val="24"/>
          <w:szCs w:val="24"/>
        </w:rPr>
        <w:t xml:space="preserve"> ważności ochrony własności intelektualnej</w:t>
      </w:r>
      <w:r w:rsidR="00427863">
        <w:rPr>
          <w:rFonts w:ascii="Times New Roman" w:hAnsi="Times New Roman" w:cs="Times New Roman"/>
          <w:sz w:val="24"/>
          <w:szCs w:val="24"/>
        </w:rPr>
        <w:t xml:space="preserve"> oraz</w:t>
      </w:r>
      <w:r w:rsidRPr="00D75BA4">
        <w:rPr>
          <w:rFonts w:ascii="Times New Roman" w:hAnsi="Times New Roman" w:cs="Times New Roman"/>
          <w:sz w:val="24"/>
          <w:szCs w:val="24"/>
        </w:rPr>
        <w:t xml:space="preserve"> zagroże</w:t>
      </w:r>
      <w:r w:rsidR="00427863">
        <w:rPr>
          <w:rFonts w:ascii="Times New Roman" w:hAnsi="Times New Roman" w:cs="Times New Roman"/>
          <w:sz w:val="24"/>
          <w:szCs w:val="24"/>
        </w:rPr>
        <w:t>ń</w:t>
      </w:r>
      <w:r w:rsidRPr="00D75BA4">
        <w:rPr>
          <w:rFonts w:ascii="Times New Roman" w:hAnsi="Times New Roman" w:cs="Times New Roman"/>
          <w:sz w:val="24"/>
          <w:szCs w:val="24"/>
        </w:rPr>
        <w:t xml:space="preserve"> i karach wynikających z przywłaszczenia własności intelektualnej przez osoby inne niż twórca bądź autor.</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p w:rsidR="009E38BA" w:rsidRPr="00D75BA4" w:rsidRDefault="009E38BA" w:rsidP="00400851">
      <w:pPr>
        <w:pStyle w:val="Akapitzlist"/>
        <w:numPr>
          <w:ilvl w:val="0"/>
          <w:numId w:val="34"/>
        </w:numPr>
        <w:spacing w:after="0"/>
        <w:ind w:left="284" w:hanging="284"/>
        <w:jc w:val="both"/>
        <w:rPr>
          <w:rFonts w:ascii="Times New Roman" w:hAnsi="Times New Roman"/>
          <w:b/>
          <w:sz w:val="24"/>
          <w:szCs w:val="24"/>
        </w:rPr>
      </w:pPr>
      <w:r w:rsidRPr="00D75BA4">
        <w:rPr>
          <w:rFonts w:ascii="Times New Roman" w:hAnsi="Times New Roman"/>
          <w:b/>
          <w:sz w:val="24"/>
          <w:szCs w:val="24"/>
        </w:rPr>
        <w:t>Szkolenie w zakresie bezpieczeństwa i higieny pracy</w:t>
      </w:r>
    </w:p>
    <w:p w:rsidR="009E38BA" w:rsidRPr="00D75BA4" w:rsidRDefault="009E38BA" w:rsidP="00400851">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Cel kształcenia:</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przekazanie podstawowych wiadomości na temat ogólnych zasad postępowania w razie wypadku podczas nauki i w sytuacjach zagrożeń.</w:t>
      </w:r>
      <w:r w:rsidR="00400851">
        <w:rPr>
          <w:rFonts w:ascii="Times New Roman" w:hAnsi="Times New Roman" w:cs="Times New Roman"/>
          <w:sz w:val="24"/>
          <w:szCs w:val="24"/>
          <w:lang w:eastAsia="pl-PL"/>
        </w:rPr>
        <w:t xml:space="preserve"> </w:t>
      </w:r>
      <w:r w:rsidRPr="00D75BA4">
        <w:rPr>
          <w:rFonts w:ascii="Times New Roman" w:hAnsi="Times New Roman" w:cs="Times New Roman"/>
          <w:sz w:val="24"/>
          <w:szCs w:val="24"/>
          <w:lang w:eastAsia="pl-PL"/>
        </w:rPr>
        <w:t>Okoliczności i</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przyczyny wypadków studentów, zasady udzielania pierwszej pomocy w razie wypadku.</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Treści merytoryczne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regulacje prawne w zakresie BHP. Obowiązujące ustawy i</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rozporządzenia. Identyfikacja, analiza i ocena zagrożeń dla życia i zdrowia na</w:t>
      </w:r>
      <w:r w:rsidR="00400851">
        <w:rPr>
          <w:rFonts w:ascii="Times New Roman" w:hAnsi="Times New Roman" w:cs="Times New Roman"/>
          <w:sz w:val="24"/>
          <w:szCs w:val="24"/>
          <w:lang w:eastAsia="pl-PL"/>
        </w:rPr>
        <w:t xml:space="preserve"> </w:t>
      </w:r>
      <w:r w:rsidRPr="00D75BA4">
        <w:rPr>
          <w:rFonts w:ascii="Times New Roman" w:hAnsi="Times New Roman" w:cs="Times New Roman"/>
          <w:sz w:val="24"/>
          <w:szCs w:val="24"/>
          <w:lang w:eastAsia="pl-PL"/>
        </w:rPr>
        <w:t>poszczególnych kierunkach studiów (czynniki niebezpieczne, szkodliwe i uciążliwe). Analiza okoliczności i</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przyczyn wypadków studentów. Ogólne zasady postępowania w razie wypadku i udzielania pierwszej pomocy.</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Efekty uczenia się</w:t>
      </w:r>
      <w:r w:rsidRPr="00D75BA4">
        <w:rPr>
          <w:rFonts w:ascii="Times New Roman" w:hAnsi="Times New Roman" w:cs="Times New Roman"/>
          <w:sz w:val="24"/>
          <w:szCs w:val="24"/>
        </w:rPr>
        <w:t xml:space="preserve">: </w:t>
      </w:r>
    </w:p>
    <w:p w:rsidR="009E38BA" w:rsidRPr="00D75BA4" w:rsidRDefault="009E38BA" w:rsidP="00400851">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Wiedza (zna i rozumie)</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wiedzę na temat ogólnych zasad postępowania w razie wypadku podczas nauki i w sytuacjach zagrożeń; okoliczności i przyczyny</w:t>
      </w:r>
      <w:r w:rsidR="00400851">
        <w:rPr>
          <w:rFonts w:ascii="Times New Roman" w:hAnsi="Times New Roman" w:cs="Times New Roman"/>
          <w:sz w:val="24"/>
          <w:szCs w:val="24"/>
          <w:lang w:eastAsia="pl-PL"/>
        </w:rPr>
        <w:t xml:space="preserve"> </w:t>
      </w:r>
      <w:r w:rsidRPr="00D75BA4">
        <w:rPr>
          <w:rFonts w:ascii="Times New Roman" w:hAnsi="Times New Roman" w:cs="Times New Roman"/>
          <w:sz w:val="24"/>
          <w:szCs w:val="24"/>
          <w:lang w:eastAsia="pl-PL"/>
        </w:rPr>
        <w:t>wypadków studentów, zasady udzielania pierwszej pomocy w razie wypadku.</w:t>
      </w:r>
    </w:p>
    <w:p w:rsidR="009E38BA" w:rsidRPr="00D75BA4" w:rsidRDefault="009E38BA" w:rsidP="00400851">
      <w:pPr>
        <w:autoSpaceDE w:val="0"/>
        <w:autoSpaceDN w:val="0"/>
        <w:adjustRightInd w:val="0"/>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Umiejętności (potrafi)</w:t>
      </w:r>
      <w:r w:rsidRPr="00D75BA4">
        <w:rPr>
          <w:rFonts w:ascii="Times New Roman" w:hAnsi="Times New Roman" w:cs="Times New Roman"/>
          <w:sz w:val="24"/>
          <w:szCs w:val="24"/>
        </w:rPr>
        <w:t xml:space="preserve">: stosować zasady </w:t>
      </w:r>
      <w:r w:rsidRPr="00D75BA4">
        <w:rPr>
          <w:rFonts w:ascii="Times New Roman" w:hAnsi="Times New Roman" w:cs="Times New Roman"/>
          <w:sz w:val="24"/>
          <w:szCs w:val="24"/>
          <w:lang w:eastAsia="pl-PL"/>
        </w:rPr>
        <w:t>postępowania z materiałami niebezpiecznymi i</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szkodliwymi dla zdrowia; potrafi posługiwać się środkami ochrony</w:t>
      </w:r>
      <w:r w:rsidR="00400851">
        <w:rPr>
          <w:rFonts w:ascii="Times New Roman" w:hAnsi="Times New Roman" w:cs="Times New Roman"/>
          <w:sz w:val="24"/>
          <w:szCs w:val="24"/>
          <w:lang w:eastAsia="pl-PL"/>
        </w:rPr>
        <w:t xml:space="preserve"> </w:t>
      </w:r>
      <w:r w:rsidRPr="00D75BA4">
        <w:rPr>
          <w:rFonts w:ascii="Times New Roman" w:hAnsi="Times New Roman" w:cs="Times New Roman"/>
          <w:sz w:val="24"/>
          <w:szCs w:val="24"/>
          <w:lang w:eastAsia="pl-PL"/>
        </w:rPr>
        <w:t>indywidualnej i środkami ratunkowymi oraz posiada umiejętność udzielania pierwszej pomocy.</w:t>
      </w:r>
    </w:p>
    <w:p w:rsidR="009E38BA" w:rsidRPr="00D75BA4" w:rsidRDefault="009E38BA" w:rsidP="009E38BA">
      <w:pPr>
        <w:autoSpaceDE w:val="0"/>
        <w:autoSpaceDN w:val="0"/>
        <w:adjustRightInd w:val="0"/>
        <w:spacing w:after="0" w:line="240" w:lineRule="auto"/>
        <w:jc w:val="both"/>
        <w:rPr>
          <w:rFonts w:ascii="Times New Roman" w:hAnsi="Times New Roman" w:cs="Times New Roman"/>
          <w:sz w:val="24"/>
          <w:szCs w:val="24"/>
          <w:lang w:eastAsia="pl-PL"/>
        </w:rPr>
      </w:pPr>
      <w:r w:rsidRPr="00D75BA4">
        <w:rPr>
          <w:rFonts w:ascii="Times New Roman" w:hAnsi="Times New Roman" w:cs="Times New Roman"/>
          <w:i/>
          <w:sz w:val="24"/>
          <w:szCs w:val="24"/>
        </w:rPr>
        <w:t>Kompetencje społeczne (jest gotów do)</w:t>
      </w:r>
      <w:r w:rsidRPr="00D75BA4">
        <w:rPr>
          <w:rFonts w:ascii="Times New Roman" w:hAnsi="Times New Roman" w:cs="Times New Roman"/>
          <w:sz w:val="24"/>
          <w:szCs w:val="24"/>
        </w:rPr>
        <w:t xml:space="preserve">: </w:t>
      </w:r>
      <w:r w:rsidRPr="00D75BA4">
        <w:rPr>
          <w:rFonts w:ascii="Times New Roman" w:hAnsi="Times New Roman" w:cs="Times New Roman"/>
          <w:sz w:val="24"/>
          <w:szCs w:val="24"/>
          <w:lang w:eastAsia="pl-PL"/>
        </w:rPr>
        <w:t>przestrzegania zasad BHP przez siebie i kolegów, angażowania się w podejmowanie czynności ratunkowych; zachowania ostrożność w</w:t>
      </w:r>
      <w:r w:rsidR="00400851">
        <w:rPr>
          <w:rFonts w:ascii="Times New Roman" w:hAnsi="Times New Roman" w:cs="Times New Roman"/>
          <w:sz w:val="24"/>
          <w:szCs w:val="24"/>
          <w:lang w:eastAsia="pl-PL"/>
        </w:rPr>
        <w:t> </w:t>
      </w:r>
      <w:r w:rsidRPr="00D75BA4">
        <w:rPr>
          <w:rFonts w:ascii="Times New Roman" w:hAnsi="Times New Roman" w:cs="Times New Roman"/>
          <w:sz w:val="24"/>
          <w:szCs w:val="24"/>
          <w:lang w:eastAsia="pl-PL"/>
        </w:rPr>
        <w:t>postępowaniu z materiałami niebezpiecznymi i szkodliwymi dla zdrowia, wykazywania odpowiedzialności za bezpieczeństwo i higienę pracy w swoim otoczeniu.</w:t>
      </w:r>
    </w:p>
    <w:p w:rsidR="009E38BA" w:rsidRPr="00D75BA4" w:rsidRDefault="009E38BA" w:rsidP="009E38BA">
      <w:pPr>
        <w:spacing w:after="0" w:line="240" w:lineRule="auto"/>
        <w:jc w:val="both"/>
        <w:rPr>
          <w:rFonts w:ascii="Times New Roman" w:hAnsi="Times New Roman" w:cs="Times New Roman"/>
          <w:sz w:val="24"/>
          <w:szCs w:val="24"/>
        </w:rPr>
      </w:pPr>
      <w:r w:rsidRPr="00D75BA4">
        <w:rPr>
          <w:rFonts w:ascii="Times New Roman" w:hAnsi="Times New Roman" w:cs="Times New Roman"/>
          <w:i/>
          <w:sz w:val="24"/>
          <w:szCs w:val="24"/>
        </w:rPr>
        <w:t>Forma prowadzenia zajęć:</w:t>
      </w:r>
      <w:r w:rsidRPr="00D75BA4">
        <w:rPr>
          <w:rFonts w:ascii="Times New Roman" w:hAnsi="Times New Roman" w:cs="Times New Roman"/>
          <w:sz w:val="24"/>
          <w:szCs w:val="24"/>
        </w:rPr>
        <w:t xml:space="preserve"> wykład.</w:t>
      </w:r>
    </w:p>
    <w:bookmarkEnd w:id="18"/>
    <w:p w:rsidR="00356DD1" w:rsidRDefault="00356DD1" w:rsidP="009E38BA">
      <w:pPr>
        <w:spacing w:after="0" w:line="240" w:lineRule="auto"/>
        <w:jc w:val="both"/>
        <w:rPr>
          <w:rFonts w:ascii="Times New Roman" w:hAnsi="Times New Roman" w:cs="Times New Roman"/>
          <w:sz w:val="24"/>
          <w:szCs w:val="24"/>
        </w:rPr>
        <w:sectPr w:rsidR="00356DD1" w:rsidSect="009E38BA">
          <w:pgSz w:w="11906" w:h="16838" w:code="9"/>
          <w:pgMar w:top="1418" w:right="1418" w:bottom="851" w:left="1418" w:header="709" w:footer="113" w:gutter="0"/>
          <w:cols w:space="708"/>
          <w:docGrid w:linePitch="360"/>
        </w:sectPr>
      </w:pPr>
    </w:p>
    <w:tbl>
      <w:tblPr>
        <w:tblW w:w="15880" w:type="dxa"/>
        <w:tblCellMar>
          <w:left w:w="70" w:type="dxa"/>
          <w:right w:w="70" w:type="dxa"/>
        </w:tblCellMar>
        <w:tblLook w:val="04A0" w:firstRow="1" w:lastRow="0" w:firstColumn="1" w:lastColumn="0" w:noHBand="0" w:noVBand="1"/>
      </w:tblPr>
      <w:tblGrid>
        <w:gridCol w:w="1221"/>
        <w:gridCol w:w="1221"/>
        <w:gridCol w:w="1221"/>
        <w:gridCol w:w="1221"/>
        <w:gridCol w:w="1221"/>
        <w:gridCol w:w="1221"/>
        <w:gridCol w:w="1222"/>
        <w:gridCol w:w="1222"/>
        <w:gridCol w:w="1222"/>
        <w:gridCol w:w="1222"/>
        <w:gridCol w:w="1222"/>
        <w:gridCol w:w="1222"/>
        <w:gridCol w:w="1222"/>
      </w:tblGrid>
      <w:tr w:rsidR="00B22D2E" w:rsidRPr="00584F87" w:rsidTr="00A66766">
        <w:trPr>
          <w:trHeight w:val="300"/>
        </w:trPr>
        <w:tc>
          <w:tcPr>
            <w:tcW w:w="15880" w:type="dxa"/>
            <w:gridSpan w:val="13"/>
            <w:shd w:val="clear" w:color="auto" w:fill="auto"/>
            <w:noWrap/>
            <w:hideMark/>
          </w:tcPr>
          <w:p w:rsidR="00584F87" w:rsidRPr="00584F87" w:rsidRDefault="00B22D2E" w:rsidP="00584F87">
            <w:pPr>
              <w:spacing w:after="0" w:line="240" w:lineRule="auto"/>
              <w:ind w:right="1068"/>
              <w:jc w:val="right"/>
              <w:rPr>
                <w:rFonts w:ascii="Times New Roman" w:hAnsi="Times New Roman" w:cs="Times New Roman"/>
                <w:color w:val="0000FF"/>
                <w:sz w:val="20"/>
                <w:szCs w:val="20"/>
              </w:rPr>
            </w:pPr>
            <w:r w:rsidRPr="00584F87">
              <w:rPr>
                <w:rFonts w:ascii="Times New Roman" w:hAnsi="Times New Roman" w:cs="Times New Roman"/>
                <w:color w:val="0000FF"/>
                <w:sz w:val="20"/>
                <w:szCs w:val="20"/>
              </w:rPr>
              <w:lastRenderedPageBreak/>
              <w:t>Załącznik</w:t>
            </w:r>
            <w:r w:rsidR="00584F87" w:rsidRPr="00584F87">
              <w:rPr>
                <w:rFonts w:ascii="Times New Roman" w:hAnsi="Times New Roman" w:cs="Times New Roman"/>
                <w:color w:val="0000FF"/>
                <w:sz w:val="20"/>
                <w:szCs w:val="20"/>
              </w:rPr>
              <w:t xml:space="preserve"> Nr</w:t>
            </w:r>
            <w:r w:rsidRPr="00584F87">
              <w:rPr>
                <w:rFonts w:ascii="Times New Roman" w:hAnsi="Times New Roman" w:cs="Times New Roman"/>
                <w:color w:val="0000FF"/>
                <w:sz w:val="20"/>
                <w:szCs w:val="20"/>
              </w:rPr>
              <w:t xml:space="preserve"> 3 do Uchwały Nr </w:t>
            </w:r>
            <w:r w:rsidR="00584F87" w:rsidRPr="00584F87">
              <w:rPr>
                <w:rFonts w:ascii="Times New Roman" w:hAnsi="Times New Roman" w:cs="Times New Roman"/>
                <w:color w:val="0000FF"/>
                <w:sz w:val="20"/>
                <w:szCs w:val="20"/>
              </w:rPr>
              <w:t xml:space="preserve">478 </w:t>
            </w:r>
            <w:r w:rsidRPr="00584F87">
              <w:rPr>
                <w:rFonts w:ascii="Times New Roman" w:hAnsi="Times New Roman" w:cs="Times New Roman"/>
                <w:color w:val="0000FF"/>
                <w:sz w:val="20"/>
                <w:szCs w:val="20"/>
              </w:rPr>
              <w:t xml:space="preserve">Senatu </w:t>
            </w:r>
          </w:p>
          <w:p w:rsidR="00B22D2E" w:rsidRPr="00584F87" w:rsidRDefault="00B22D2E" w:rsidP="00584F87">
            <w:pPr>
              <w:spacing w:after="0" w:line="240" w:lineRule="auto"/>
              <w:ind w:right="1068"/>
              <w:jc w:val="right"/>
              <w:rPr>
                <w:rFonts w:ascii="Times New Roman" w:eastAsia="Times New Roman" w:hAnsi="Times New Roman" w:cs="Times New Roman"/>
                <w:color w:val="0000FF"/>
                <w:sz w:val="20"/>
                <w:szCs w:val="20"/>
                <w:lang w:eastAsia="pl-PL"/>
              </w:rPr>
            </w:pPr>
            <w:r w:rsidRPr="00584F87">
              <w:rPr>
                <w:rFonts w:ascii="Times New Roman" w:hAnsi="Times New Roman" w:cs="Times New Roman"/>
                <w:color w:val="0000FF"/>
                <w:sz w:val="20"/>
                <w:szCs w:val="20"/>
              </w:rPr>
              <w:t xml:space="preserve">UWM </w:t>
            </w:r>
            <w:r w:rsidR="00584F87" w:rsidRPr="00584F87">
              <w:rPr>
                <w:rFonts w:ascii="Times New Roman" w:hAnsi="Times New Roman" w:cs="Times New Roman"/>
                <w:color w:val="0000FF"/>
                <w:sz w:val="20"/>
                <w:szCs w:val="20"/>
              </w:rPr>
              <w:t>w Olsztynie z dnia 26 kwietnia 2019 roku</w:t>
            </w:r>
          </w:p>
        </w:tc>
      </w:tr>
      <w:tr w:rsidR="00B22D2E" w:rsidRPr="00356DD1" w:rsidTr="00A66766">
        <w:trPr>
          <w:trHeight w:val="300"/>
        </w:trPr>
        <w:tc>
          <w:tcPr>
            <w:tcW w:w="15880" w:type="dxa"/>
            <w:gridSpan w:val="13"/>
            <w:shd w:val="clear" w:color="auto" w:fill="auto"/>
            <w:noWrap/>
            <w:hideMark/>
          </w:tcPr>
          <w:p w:rsidR="00B22D2E" w:rsidRPr="00584F87" w:rsidRDefault="00B22D2E" w:rsidP="00584F87">
            <w:pPr>
              <w:spacing w:after="0" w:line="240" w:lineRule="auto"/>
              <w:ind w:right="1068"/>
              <w:rPr>
                <w:rFonts w:ascii="Times New Roman" w:eastAsia="Times New Roman" w:hAnsi="Times New Roman" w:cs="Times New Roman"/>
                <w:color w:val="0000FF"/>
                <w:lang w:eastAsia="pl-PL"/>
              </w:rPr>
            </w:pPr>
          </w:p>
        </w:tc>
      </w:tr>
      <w:tr w:rsidR="00356DD1" w:rsidRPr="00356DD1" w:rsidTr="001D2799">
        <w:trPr>
          <w:trHeight w:val="300"/>
        </w:trPr>
        <w:tc>
          <w:tcPr>
            <w:tcW w:w="15880" w:type="dxa"/>
            <w:gridSpan w:val="13"/>
            <w:shd w:val="clear" w:color="auto" w:fill="auto"/>
            <w:noWrap/>
            <w:vAlign w:val="bottom"/>
            <w:hideMark/>
          </w:tcPr>
          <w:p w:rsidR="00DD40DB" w:rsidRDefault="00DD40DB" w:rsidP="00356DD1">
            <w:pPr>
              <w:spacing w:after="0" w:line="240" w:lineRule="auto"/>
              <w:jc w:val="center"/>
              <w:rPr>
                <w:rFonts w:ascii="Times New Roman" w:eastAsia="Times New Roman" w:hAnsi="Times New Roman" w:cs="Times New Roman"/>
                <w:b/>
                <w:bCs/>
                <w:color w:val="000000"/>
                <w:sz w:val="24"/>
                <w:lang w:eastAsia="pl-PL"/>
              </w:rPr>
            </w:pPr>
          </w:p>
          <w:p w:rsidR="00356DD1" w:rsidRPr="00356DD1" w:rsidRDefault="00356DD1" w:rsidP="00356DD1">
            <w:pPr>
              <w:spacing w:after="0" w:line="240" w:lineRule="auto"/>
              <w:jc w:val="center"/>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PLAN STUDIÓW</w:t>
            </w: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jc w:val="center"/>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KIERUNKU Technologia żywności i żywienie człowieka</w:t>
            </w:r>
          </w:p>
        </w:tc>
      </w:tr>
      <w:tr w:rsidR="00356DD1" w:rsidRPr="00356DD1" w:rsidTr="001D2799">
        <w:trPr>
          <w:trHeight w:val="300"/>
        </w:trPr>
        <w:tc>
          <w:tcPr>
            <w:tcW w:w="15880" w:type="dxa"/>
            <w:gridSpan w:val="13"/>
            <w:shd w:val="clear" w:color="auto" w:fill="auto"/>
            <w:noWrap/>
            <w:vAlign w:val="bottom"/>
            <w:hideMark/>
          </w:tcPr>
          <w:p w:rsidR="00356DD1" w:rsidRPr="00356DD1" w:rsidRDefault="007429F9" w:rsidP="00356DD1">
            <w:pPr>
              <w:spacing w:after="0" w:line="240" w:lineRule="auto"/>
              <w:jc w:val="center"/>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w zakresie </w:t>
            </w:r>
            <w:r w:rsidR="00356DD1" w:rsidRPr="00356DD1">
              <w:rPr>
                <w:rFonts w:ascii="Times New Roman" w:eastAsia="Times New Roman" w:hAnsi="Times New Roman" w:cs="Times New Roman"/>
                <w:b/>
                <w:bCs/>
                <w:color w:val="000000"/>
                <w:sz w:val="24"/>
                <w:lang w:eastAsia="pl-PL"/>
              </w:rPr>
              <w:t>technologii mleczarskiej</w:t>
            </w:r>
          </w:p>
        </w:tc>
      </w:tr>
      <w:tr w:rsidR="00356DD1" w:rsidRPr="00356DD1" w:rsidTr="001D2799">
        <w:trPr>
          <w:trHeight w:val="300"/>
        </w:trPr>
        <w:tc>
          <w:tcPr>
            <w:tcW w:w="1221" w:type="dxa"/>
            <w:shd w:val="clear" w:color="auto" w:fill="auto"/>
            <w:noWrap/>
            <w:vAlign w:val="bottom"/>
            <w:hideMark/>
          </w:tcPr>
          <w:p w:rsidR="00356DD1" w:rsidRPr="00356DD1" w:rsidRDefault="00356DD1" w:rsidP="00356DD1">
            <w:pPr>
              <w:spacing w:after="0" w:line="240" w:lineRule="auto"/>
              <w:jc w:val="center"/>
              <w:rPr>
                <w:rFonts w:ascii="Times New Roman" w:eastAsia="Times New Roman" w:hAnsi="Times New Roman" w:cs="Times New Roman"/>
                <w:b/>
                <w:bCs/>
                <w:color w:val="000000"/>
                <w:sz w:val="24"/>
                <w:lang w:eastAsia="pl-PL"/>
              </w:rPr>
            </w:pPr>
          </w:p>
        </w:tc>
        <w:tc>
          <w:tcPr>
            <w:tcW w:w="1221"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1" w:type="dxa"/>
            <w:shd w:val="clear" w:color="auto" w:fill="auto"/>
            <w:noWrap/>
            <w:vAlign w:val="center"/>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1" w:type="dxa"/>
            <w:shd w:val="clear" w:color="auto" w:fill="auto"/>
            <w:noWrap/>
            <w:vAlign w:val="bottom"/>
            <w:hideMark/>
          </w:tcPr>
          <w:p w:rsidR="00356DD1" w:rsidRPr="00356DD1" w:rsidRDefault="00356DD1" w:rsidP="00356DD1">
            <w:pPr>
              <w:spacing w:after="0" w:line="240" w:lineRule="auto"/>
              <w:jc w:val="center"/>
              <w:rPr>
                <w:rFonts w:ascii="Times New Roman" w:eastAsia="Times New Roman" w:hAnsi="Times New Roman" w:cs="Times New Roman"/>
                <w:sz w:val="24"/>
                <w:szCs w:val="20"/>
                <w:lang w:eastAsia="pl-PL"/>
              </w:rPr>
            </w:pPr>
          </w:p>
        </w:tc>
        <w:tc>
          <w:tcPr>
            <w:tcW w:w="1221"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1"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c>
          <w:tcPr>
            <w:tcW w:w="1222" w:type="dxa"/>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sz w:val="24"/>
                <w:szCs w:val="20"/>
                <w:lang w:eastAsia="pl-PL"/>
              </w:rPr>
            </w:pP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Obowiązuje od cyklu: </w:t>
            </w:r>
            <w:r w:rsidRPr="00B22D2E">
              <w:rPr>
                <w:rFonts w:ascii="Times New Roman" w:eastAsia="Times New Roman" w:hAnsi="Times New Roman" w:cs="Times New Roman"/>
                <w:bCs/>
                <w:color w:val="000000"/>
                <w:sz w:val="24"/>
                <w:lang w:eastAsia="pl-PL"/>
              </w:rPr>
              <w:t>2019/2020</w:t>
            </w:r>
            <w:r w:rsidR="00B47874">
              <w:rPr>
                <w:rFonts w:ascii="Times New Roman" w:eastAsia="Times New Roman" w:hAnsi="Times New Roman" w:cs="Times New Roman"/>
                <w:bCs/>
                <w:color w:val="000000"/>
                <w:sz w:val="24"/>
                <w:lang w:eastAsia="pl-PL"/>
              </w:rPr>
              <w:t xml:space="preserve"> </w:t>
            </w:r>
            <w:r w:rsidR="00A66766">
              <w:rPr>
                <w:rFonts w:ascii="Times New Roman" w:eastAsia="Times New Roman" w:hAnsi="Times New Roman" w:cs="Times New Roman"/>
                <w:bCs/>
                <w:color w:val="000000"/>
                <w:sz w:val="24"/>
                <w:lang w:eastAsia="pl-PL"/>
              </w:rPr>
              <w:t>Z</w:t>
            </w: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Profil kształcenia: </w:t>
            </w:r>
            <w:r w:rsidRPr="00A66766">
              <w:rPr>
                <w:rFonts w:ascii="Times New Roman" w:eastAsia="Times New Roman" w:hAnsi="Times New Roman" w:cs="Times New Roman"/>
                <w:bCs/>
                <w:color w:val="000000"/>
                <w:sz w:val="24"/>
                <w:lang w:eastAsia="pl-PL"/>
              </w:rPr>
              <w:t>ogólnoakademicki</w:t>
            </w: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Forma studiów: </w:t>
            </w:r>
            <w:r w:rsidRPr="00A66766">
              <w:rPr>
                <w:rFonts w:ascii="Times New Roman" w:eastAsia="Times New Roman" w:hAnsi="Times New Roman" w:cs="Times New Roman"/>
                <w:bCs/>
                <w:color w:val="000000"/>
                <w:sz w:val="24"/>
                <w:lang w:eastAsia="pl-PL"/>
              </w:rPr>
              <w:t>stacjonarne</w:t>
            </w: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Poziom studiów: </w:t>
            </w:r>
            <w:r w:rsidRPr="00A66766">
              <w:rPr>
                <w:rFonts w:ascii="Times New Roman" w:eastAsia="Times New Roman" w:hAnsi="Times New Roman" w:cs="Times New Roman"/>
                <w:bCs/>
                <w:color w:val="000000"/>
                <w:sz w:val="24"/>
                <w:lang w:eastAsia="pl-PL"/>
              </w:rPr>
              <w:t>pierwszego stopnia</w:t>
            </w:r>
            <w:r w:rsidR="00F159AD" w:rsidRPr="00A66766">
              <w:rPr>
                <w:rFonts w:ascii="Times New Roman" w:eastAsia="Times New Roman" w:hAnsi="Times New Roman" w:cs="Times New Roman"/>
                <w:bCs/>
                <w:color w:val="000000"/>
                <w:sz w:val="24"/>
                <w:lang w:eastAsia="pl-PL"/>
              </w:rPr>
              <w:t xml:space="preserve"> </w:t>
            </w:r>
            <w:r w:rsidR="00A66766">
              <w:rPr>
                <w:rFonts w:ascii="Times New Roman" w:eastAsia="Times New Roman" w:hAnsi="Times New Roman" w:cs="Times New Roman"/>
                <w:bCs/>
                <w:color w:val="000000"/>
                <w:sz w:val="24"/>
                <w:lang w:eastAsia="pl-PL"/>
              </w:rPr>
              <w:t xml:space="preserve">- </w:t>
            </w:r>
            <w:r w:rsidR="00F159AD" w:rsidRPr="00A66766">
              <w:rPr>
                <w:rFonts w:ascii="Times New Roman" w:eastAsia="Times New Roman" w:hAnsi="Times New Roman" w:cs="Times New Roman"/>
                <w:bCs/>
                <w:color w:val="000000"/>
                <w:sz w:val="24"/>
                <w:lang w:eastAsia="pl-PL"/>
              </w:rPr>
              <w:t>inżynierskie</w:t>
            </w:r>
          </w:p>
        </w:tc>
      </w:tr>
      <w:tr w:rsidR="00356DD1" w:rsidRPr="00356DD1" w:rsidTr="001D2799">
        <w:trPr>
          <w:trHeight w:val="300"/>
        </w:trPr>
        <w:tc>
          <w:tcPr>
            <w:tcW w:w="15880" w:type="dxa"/>
            <w:gridSpan w:val="13"/>
            <w:shd w:val="clear" w:color="auto" w:fill="auto"/>
            <w:noWrap/>
            <w:vAlign w:val="bottom"/>
            <w:hideMark/>
          </w:tcPr>
          <w:p w:rsidR="00356DD1" w:rsidRPr="00356DD1" w:rsidRDefault="00356DD1" w:rsidP="00356DD1">
            <w:pPr>
              <w:spacing w:after="0" w:line="240" w:lineRule="auto"/>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Liczba semestrów: </w:t>
            </w:r>
            <w:r w:rsidRPr="00A66766">
              <w:rPr>
                <w:rFonts w:ascii="Times New Roman" w:eastAsia="Times New Roman" w:hAnsi="Times New Roman" w:cs="Times New Roman"/>
                <w:bCs/>
                <w:color w:val="000000"/>
                <w:sz w:val="24"/>
                <w:lang w:eastAsia="pl-PL"/>
              </w:rPr>
              <w:t>7</w:t>
            </w:r>
          </w:p>
        </w:tc>
      </w:tr>
      <w:tr w:rsidR="00356DD1" w:rsidRPr="00356DD1" w:rsidTr="001D2799">
        <w:trPr>
          <w:trHeight w:val="215"/>
        </w:trPr>
        <w:tc>
          <w:tcPr>
            <w:tcW w:w="15880" w:type="dxa"/>
            <w:gridSpan w:val="13"/>
            <w:shd w:val="clear" w:color="auto" w:fill="auto"/>
            <w:vAlign w:val="bottom"/>
            <w:hideMark/>
          </w:tcPr>
          <w:p w:rsidR="00356DD1" w:rsidRPr="00356DD1" w:rsidRDefault="00356DD1" w:rsidP="00A66766">
            <w:pPr>
              <w:spacing w:after="0" w:line="240" w:lineRule="auto"/>
              <w:jc w:val="both"/>
              <w:rPr>
                <w:rFonts w:ascii="Times New Roman" w:eastAsia="Times New Roman" w:hAnsi="Times New Roman" w:cs="Times New Roman"/>
                <w:b/>
                <w:bCs/>
                <w:color w:val="000000"/>
                <w:sz w:val="24"/>
                <w:lang w:eastAsia="pl-PL"/>
              </w:rPr>
            </w:pPr>
            <w:r w:rsidRPr="00356DD1">
              <w:rPr>
                <w:rFonts w:ascii="Times New Roman" w:eastAsia="Times New Roman" w:hAnsi="Times New Roman" w:cs="Times New Roman"/>
                <w:b/>
                <w:bCs/>
                <w:color w:val="000000"/>
                <w:sz w:val="24"/>
                <w:lang w:eastAsia="pl-PL"/>
              </w:rPr>
              <w:t xml:space="preserve">Dziedzina/y nauki/dyscyplina/y naukowa/e lub artystyczna/e: </w:t>
            </w:r>
            <w:r w:rsidRPr="00A66766">
              <w:rPr>
                <w:rFonts w:ascii="Times New Roman" w:eastAsia="Times New Roman" w:hAnsi="Times New Roman" w:cs="Times New Roman"/>
                <w:bCs/>
                <w:color w:val="000000"/>
                <w:sz w:val="24"/>
                <w:lang w:eastAsia="pl-PL"/>
              </w:rPr>
              <w:t>dziedzina nauk rolniczych / dyscyplina naukowa</w:t>
            </w:r>
            <w:r w:rsidR="00A66766" w:rsidRPr="00A66766">
              <w:rPr>
                <w:rFonts w:ascii="Times New Roman" w:eastAsia="Times New Roman" w:hAnsi="Times New Roman" w:cs="Times New Roman"/>
                <w:bCs/>
                <w:color w:val="000000"/>
                <w:sz w:val="24"/>
                <w:lang w:eastAsia="pl-PL"/>
              </w:rPr>
              <w:t>:</w:t>
            </w:r>
            <w:r w:rsidRPr="00A66766">
              <w:rPr>
                <w:rFonts w:ascii="Times New Roman" w:eastAsia="Times New Roman" w:hAnsi="Times New Roman" w:cs="Times New Roman"/>
                <w:bCs/>
                <w:color w:val="000000"/>
                <w:sz w:val="24"/>
                <w:lang w:eastAsia="pl-PL"/>
              </w:rPr>
              <w:t xml:space="preserve"> technologia żywności i żywienia</w:t>
            </w:r>
          </w:p>
        </w:tc>
      </w:tr>
    </w:tbl>
    <w:p w:rsidR="009E38BA" w:rsidRPr="00D75BA4" w:rsidRDefault="009E38BA" w:rsidP="001D2799">
      <w:pPr>
        <w:spacing w:after="0" w:line="240" w:lineRule="auto"/>
        <w:rPr>
          <w:rFonts w:ascii="Times New Roman" w:hAnsi="Times New Roman" w:cs="Times New Roman"/>
          <w:sz w:val="24"/>
          <w:szCs w:val="24"/>
        </w:rPr>
      </w:pPr>
    </w:p>
    <w:tbl>
      <w:tblPr>
        <w:tblW w:w="15880" w:type="dxa"/>
        <w:tblCellMar>
          <w:left w:w="70" w:type="dxa"/>
          <w:right w:w="70" w:type="dxa"/>
        </w:tblCellMar>
        <w:tblLook w:val="04A0" w:firstRow="1" w:lastRow="0" w:firstColumn="1" w:lastColumn="0" w:noHBand="0" w:noVBand="1"/>
      </w:tblPr>
      <w:tblGrid>
        <w:gridCol w:w="440"/>
        <w:gridCol w:w="5457"/>
        <w:gridCol w:w="620"/>
        <w:gridCol w:w="700"/>
        <w:gridCol w:w="1040"/>
        <w:gridCol w:w="960"/>
        <w:gridCol w:w="960"/>
        <w:gridCol w:w="960"/>
        <w:gridCol w:w="960"/>
        <w:gridCol w:w="960"/>
        <w:gridCol w:w="960"/>
        <w:gridCol w:w="960"/>
        <w:gridCol w:w="960"/>
      </w:tblGrid>
      <w:tr w:rsidR="000F1CBF" w:rsidRPr="000F1CBF" w:rsidTr="000F1CBF">
        <w:trPr>
          <w:trHeight w:val="300"/>
        </w:trPr>
        <w:tc>
          <w:tcPr>
            <w:tcW w:w="584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1</w:t>
            </w:r>
          </w:p>
        </w:tc>
        <w:tc>
          <w:tcPr>
            <w:tcW w:w="620" w:type="dxa"/>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0F1CBF">
        <w:trPr>
          <w:trHeight w:val="930"/>
        </w:trPr>
        <w:tc>
          <w:tcPr>
            <w:tcW w:w="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punktów 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Punkty ECTS 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A66766">
        <w:trPr>
          <w:trHeight w:val="1304"/>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457"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A66766">
        <w:trPr>
          <w:trHeight w:val="131"/>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A66766">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Repetytorium (matematyka, chemia, fizyka)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Technologie informacyjne</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76"/>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93"/>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11"/>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43"/>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Rysunek techniczny</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Prowadzenie działalności gospodarczej</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Maszynoznawstwo</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73"/>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Matematyka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ogólna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6</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Ekologia i ochrona środowiska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VI - INNE</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Etykieta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27"/>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Ergonomia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Ochrona własności intelektualnej</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Informacja patentowa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Szkolenie w zakresie bezpieczeństwa i higieny pracy</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72"/>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89"/>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08"/>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1</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346</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0F1CBF" w:rsidRDefault="000F1CBF" w:rsidP="009E38BA">
      <w:pPr>
        <w:spacing w:after="0" w:line="240" w:lineRule="auto"/>
        <w:jc w:val="both"/>
        <w:rPr>
          <w:rFonts w:ascii="Times New Roman" w:hAnsi="Times New Roman" w:cs="Times New Roman"/>
          <w:b/>
          <w:sz w:val="24"/>
          <w:szCs w:val="24"/>
          <w:highlight w:val="cyan"/>
        </w:rPr>
      </w:pPr>
    </w:p>
    <w:tbl>
      <w:tblPr>
        <w:tblW w:w="15940" w:type="dxa"/>
        <w:tblCellMar>
          <w:left w:w="70" w:type="dxa"/>
          <w:right w:w="70" w:type="dxa"/>
        </w:tblCellMar>
        <w:tblLook w:val="04A0" w:firstRow="1" w:lastRow="0" w:firstColumn="1" w:lastColumn="0" w:noHBand="0" w:noVBand="1"/>
      </w:tblPr>
      <w:tblGrid>
        <w:gridCol w:w="440"/>
        <w:gridCol w:w="5460"/>
        <w:gridCol w:w="620"/>
        <w:gridCol w:w="700"/>
        <w:gridCol w:w="1040"/>
        <w:gridCol w:w="960"/>
        <w:gridCol w:w="960"/>
        <w:gridCol w:w="960"/>
        <w:gridCol w:w="960"/>
        <w:gridCol w:w="960"/>
        <w:gridCol w:w="960"/>
        <w:gridCol w:w="960"/>
        <w:gridCol w:w="960"/>
      </w:tblGrid>
      <w:tr w:rsidR="000F1CBF" w:rsidRPr="000F1CBF" w:rsidTr="00A66766">
        <w:trPr>
          <w:trHeight w:val="300"/>
        </w:trPr>
        <w:tc>
          <w:tcPr>
            <w:tcW w:w="590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Pr>
                <w:rFonts w:ascii="Times New Roman" w:hAnsi="Times New Roman" w:cs="Times New Roman"/>
                <w:b/>
                <w:sz w:val="24"/>
                <w:szCs w:val="24"/>
                <w:highlight w:val="cyan"/>
              </w:rPr>
              <w:br w:type="page"/>
            </w:r>
            <w:r w:rsidRPr="000F1CBF">
              <w:rPr>
                <w:rFonts w:ascii="Times New Roman" w:eastAsia="Times New Roman" w:hAnsi="Times New Roman" w:cs="Times New Roman"/>
                <w:b/>
                <w:bCs/>
                <w:color w:val="000000"/>
                <w:sz w:val="24"/>
                <w:lang w:eastAsia="pl-PL"/>
              </w:rPr>
              <w:t>Rok studiów: 1, semestr: 2</w:t>
            </w:r>
          </w:p>
        </w:tc>
        <w:tc>
          <w:tcPr>
            <w:tcW w:w="620" w:type="dxa"/>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A66766">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punktów 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Punkty ECTS 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A66766">
        <w:trPr>
          <w:trHeight w:val="1229"/>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A66766">
        <w:trPr>
          <w:trHeight w:val="128"/>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A66766">
        <w:trPr>
          <w:trHeight w:val="145"/>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A66766">
        <w:trPr>
          <w:trHeight w:val="16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 grupa I</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71"/>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89"/>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Fizyka z elementami biofizyki</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organiczna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Statystyka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DD40DB" w:rsidRDefault="00DD40DB"/>
    <w:tbl>
      <w:tblPr>
        <w:tblW w:w="15940" w:type="dxa"/>
        <w:tblInd w:w="-5" w:type="dxa"/>
        <w:tblCellMar>
          <w:left w:w="70" w:type="dxa"/>
          <w:right w:w="70" w:type="dxa"/>
        </w:tblCellMar>
        <w:tblLook w:val="04A0" w:firstRow="1" w:lastRow="0" w:firstColumn="1" w:lastColumn="0" w:noHBand="0" w:noVBand="1"/>
      </w:tblPr>
      <w:tblGrid>
        <w:gridCol w:w="440"/>
        <w:gridCol w:w="9"/>
        <w:gridCol w:w="5391"/>
        <w:gridCol w:w="47"/>
        <w:gridCol w:w="13"/>
        <w:gridCol w:w="560"/>
        <w:gridCol w:w="47"/>
        <w:gridCol w:w="13"/>
        <w:gridCol w:w="640"/>
        <w:gridCol w:w="47"/>
        <w:gridCol w:w="13"/>
        <w:gridCol w:w="98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tblGrid>
      <w:tr w:rsidR="000F1CBF" w:rsidRPr="000F1CBF" w:rsidTr="00DD40DB">
        <w:trPr>
          <w:trHeight w:val="60"/>
        </w:trPr>
        <w:tc>
          <w:tcPr>
            <w:tcW w:w="15940" w:type="dxa"/>
            <w:gridSpan w:val="3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DD40DB">
        <w:trPr>
          <w:trHeight w:val="9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Organizacja i zarządzanie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12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Biologiczne podstawy produkcji żywności i żywienia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sensoryczna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Rachunkowość</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300"/>
        </w:trPr>
        <w:tc>
          <w:tcPr>
            <w:tcW w:w="5887" w:type="dxa"/>
            <w:gridSpan w:val="4"/>
            <w:tcBorders>
              <w:top w:val="nil"/>
              <w:left w:val="nil"/>
              <w:bottom w:val="nil"/>
              <w:right w:val="nil"/>
            </w:tcBorders>
            <w:shd w:val="clear" w:color="auto" w:fill="auto"/>
            <w:noWrap/>
            <w:vAlign w:val="bottom"/>
            <w:hideMark/>
          </w:tcPr>
          <w:p w:rsidR="00A66766" w:rsidRDefault="00A66766" w:rsidP="000F1CBF">
            <w:pPr>
              <w:spacing w:after="0" w:line="240" w:lineRule="auto"/>
              <w:rPr>
                <w:rFonts w:ascii="Times New Roman" w:eastAsia="Times New Roman" w:hAnsi="Times New Roman" w:cs="Times New Roman"/>
                <w:b/>
                <w:bCs/>
                <w:color w:val="000000"/>
                <w:sz w:val="24"/>
                <w:lang w:eastAsia="pl-PL"/>
              </w:rPr>
            </w:pPr>
          </w:p>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3</w:t>
            </w:r>
          </w:p>
        </w:tc>
        <w:tc>
          <w:tcPr>
            <w:tcW w:w="620" w:type="dxa"/>
            <w:gridSpan w:val="3"/>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DD40DB">
        <w:trPr>
          <w:gridAfter w:val="1"/>
          <w:wAfter w:w="13" w:type="dxa"/>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12"/>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DD40DB">
        <w:trPr>
          <w:gridAfter w:val="1"/>
          <w:wAfter w:w="13" w:type="dxa"/>
          <w:trHeight w:val="10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447"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0F1CBF" w:rsidRPr="00A66766" w:rsidRDefault="000F1CBF" w:rsidP="000F1CBF">
            <w:pPr>
              <w:spacing w:after="0" w:line="240" w:lineRule="auto"/>
              <w:jc w:val="center"/>
              <w:rPr>
                <w:rFonts w:ascii="Times New Roman" w:eastAsia="Times New Roman" w:hAnsi="Times New Roman" w:cs="Times New Roman"/>
                <w:color w:val="000000"/>
                <w:sz w:val="20"/>
                <w:szCs w:val="20"/>
                <w:lang w:eastAsia="pl-PL"/>
              </w:rPr>
            </w:pPr>
            <w:r w:rsidRPr="00A66766">
              <w:rPr>
                <w:rFonts w:ascii="Times New Roman" w:eastAsia="Times New Roman" w:hAnsi="Times New Roman" w:cs="Times New Roman"/>
                <w:color w:val="000000"/>
                <w:sz w:val="20"/>
                <w:szCs w:val="20"/>
                <w:lang w:eastAsia="pl-PL"/>
              </w:rPr>
              <w:t>ogółem zajęcia dydaktyczne</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DD40DB">
        <w:trPr>
          <w:gridAfter w:val="1"/>
          <w:wAfter w:w="13" w:type="dxa"/>
          <w:trHeight w:val="60"/>
        </w:trPr>
        <w:tc>
          <w:tcPr>
            <w:tcW w:w="15927" w:type="dxa"/>
            <w:gridSpan w:val="3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DD40DB">
        <w:trPr>
          <w:gridAfter w:val="1"/>
          <w:wAfter w:w="13" w:type="dxa"/>
          <w:trHeight w:val="60"/>
        </w:trPr>
        <w:tc>
          <w:tcPr>
            <w:tcW w:w="15927" w:type="dxa"/>
            <w:gridSpan w:val="3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DD40DB">
        <w:trPr>
          <w:gridAfter w:val="1"/>
          <w:wAfter w:w="13" w:type="dxa"/>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Techniki twórczego myślenia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1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14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108"/>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119"/>
        </w:trPr>
        <w:tc>
          <w:tcPr>
            <w:tcW w:w="15927" w:type="dxa"/>
            <w:gridSpan w:val="3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DD40DB">
        <w:trPr>
          <w:gridAfter w:val="1"/>
          <w:wAfter w:w="13" w:type="dxa"/>
          <w:trHeight w:val="6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Biochemia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22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i ocena jakości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17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Prawo żywnościowe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20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opakowalnictwa artykułów spożywczych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81"/>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żywienia człowieka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9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Inżynieria procesowa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A66766">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30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lastRenderedPageBreak/>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390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300"/>
        </w:trPr>
        <w:tc>
          <w:tcPr>
            <w:tcW w:w="584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4</w:t>
            </w:r>
          </w:p>
        </w:tc>
        <w:tc>
          <w:tcPr>
            <w:tcW w:w="620" w:type="dxa"/>
            <w:gridSpan w:val="3"/>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DD40DB">
        <w:trPr>
          <w:gridAfter w:val="2"/>
          <w:wAfter w:w="60" w:type="dxa"/>
          <w:trHeight w:val="930"/>
        </w:trPr>
        <w:tc>
          <w:tcPr>
            <w:tcW w:w="44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12"/>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DD40DB">
        <w:trPr>
          <w:gridAfter w:val="2"/>
          <w:wAfter w:w="60" w:type="dxa"/>
          <w:trHeight w:val="1215"/>
        </w:trPr>
        <w:tc>
          <w:tcPr>
            <w:tcW w:w="449"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391"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DD40DB">
        <w:trPr>
          <w:gridAfter w:val="2"/>
          <w:wAfter w:w="60" w:type="dxa"/>
          <w:trHeight w:val="60"/>
        </w:trPr>
        <w:tc>
          <w:tcPr>
            <w:tcW w:w="15880"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DD40DB">
        <w:trPr>
          <w:gridAfter w:val="2"/>
          <w:wAfter w:w="60" w:type="dxa"/>
          <w:trHeight w:val="159"/>
        </w:trPr>
        <w:tc>
          <w:tcPr>
            <w:tcW w:w="15880"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Wychowanie fizyczne 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15880"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Żywienie zbiorowe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Ekonomika przedsiębiorstw żywnościowych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1</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84"/>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2</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3</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4</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Ogólna technologia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6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5391"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Mikrobiologia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375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DD40DB">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pPr>
        <w:rPr>
          <w:rFonts w:ascii="Times New Roman" w:hAnsi="Times New Roman" w:cs="Times New Roman"/>
          <w:b/>
          <w:sz w:val="24"/>
          <w:szCs w:val="24"/>
          <w:highlight w:val="cyan"/>
        </w:rPr>
      </w:pPr>
      <w:r>
        <w:rPr>
          <w:rFonts w:ascii="Times New Roman" w:hAnsi="Times New Roman" w:cs="Times New Roman"/>
          <w:b/>
          <w:sz w:val="24"/>
          <w:szCs w:val="24"/>
          <w:highlight w:val="cyan"/>
        </w:rPr>
        <w:br w:type="page"/>
      </w:r>
    </w:p>
    <w:tbl>
      <w:tblPr>
        <w:tblW w:w="15909" w:type="dxa"/>
        <w:tblCellMar>
          <w:left w:w="70" w:type="dxa"/>
          <w:right w:w="70" w:type="dxa"/>
        </w:tblCellMar>
        <w:tblLook w:val="04A0" w:firstRow="1" w:lastRow="0" w:firstColumn="1" w:lastColumn="0" w:noHBand="0" w:noVBand="1"/>
      </w:tblPr>
      <w:tblGrid>
        <w:gridCol w:w="440"/>
        <w:gridCol w:w="22"/>
        <w:gridCol w:w="5378"/>
        <w:gridCol w:w="29"/>
        <w:gridCol w:w="591"/>
        <w:gridCol w:w="29"/>
        <w:gridCol w:w="671"/>
        <w:gridCol w:w="29"/>
        <w:gridCol w:w="1011"/>
        <w:gridCol w:w="29"/>
        <w:gridCol w:w="931"/>
        <w:gridCol w:w="29"/>
        <w:gridCol w:w="931"/>
        <w:gridCol w:w="29"/>
        <w:gridCol w:w="931"/>
        <w:gridCol w:w="29"/>
        <w:gridCol w:w="931"/>
        <w:gridCol w:w="29"/>
        <w:gridCol w:w="931"/>
        <w:gridCol w:w="29"/>
        <w:gridCol w:w="931"/>
        <w:gridCol w:w="29"/>
        <w:gridCol w:w="753"/>
        <w:gridCol w:w="1138"/>
        <w:gridCol w:w="29"/>
      </w:tblGrid>
      <w:tr w:rsidR="000F1CBF" w:rsidRPr="000F1CBF" w:rsidTr="00A66766">
        <w:trPr>
          <w:trHeight w:val="300"/>
        </w:trPr>
        <w:tc>
          <w:tcPr>
            <w:tcW w:w="5869" w:type="dxa"/>
            <w:gridSpan w:val="4"/>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lastRenderedPageBreak/>
              <w:t>Rok studiów: 3, semestr: 5</w:t>
            </w:r>
          </w:p>
        </w:tc>
        <w:tc>
          <w:tcPr>
            <w:tcW w:w="620" w:type="dxa"/>
            <w:gridSpan w:val="2"/>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753"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1167"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A66766">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2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6766"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11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A66766">
        <w:trPr>
          <w:trHeight w:val="1357"/>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429" w:type="dxa"/>
            <w:gridSpan w:val="3"/>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753"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167"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A66766">
        <w:trPr>
          <w:trHeight w:val="60"/>
        </w:trPr>
        <w:tc>
          <w:tcPr>
            <w:tcW w:w="15909"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A66766">
        <w:trPr>
          <w:trHeight w:val="60"/>
        </w:trPr>
        <w:tc>
          <w:tcPr>
            <w:tcW w:w="15909"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Wychowanie fizyczne 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IV</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74"/>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91"/>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11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15909"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A66766">
        <w:trPr>
          <w:trHeight w:val="1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Higiena produkcji i toksykologia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instrumentalna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21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Przechowalnictwo surowców i produktów spożywczych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89"/>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6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5869" w:type="dxa"/>
            <w:gridSpan w:val="4"/>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753"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r>
      <w:tr w:rsidR="000F1CBF" w:rsidRPr="000F1CBF" w:rsidTr="000F1CBF">
        <w:trPr>
          <w:trHeight w:val="300"/>
        </w:trPr>
        <w:tc>
          <w:tcPr>
            <w:tcW w:w="15909"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IV.1 KSZTAŁCENIE W ZAKRESIE technologii mleczarskiej</w:t>
            </w:r>
          </w:p>
        </w:tc>
      </w:tr>
      <w:tr w:rsidR="000F1CBF" w:rsidRPr="000F1CBF" w:rsidTr="00A6676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Aparatura w przemyśle mleczarskim</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produkcji i oceny mleka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4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Inżynieria i techniki membranowe w przemyśle mleczarskim</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53"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29" w:type="dxa"/>
            <w:gridSpan w:val="3"/>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Technologia mleka, napojów i koncentratów</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53"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753"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67"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300"/>
        </w:trPr>
        <w:tc>
          <w:tcPr>
            <w:tcW w:w="5840" w:type="dxa"/>
            <w:gridSpan w:val="3"/>
            <w:tcBorders>
              <w:top w:val="nil"/>
              <w:left w:val="nil"/>
              <w:bottom w:val="single" w:sz="4" w:space="0" w:color="auto"/>
              <w:right w:val="nil"/>
            </w:tcBorders>
            <w:shd w:val="clear" w:color="auto" w:fill="auto"/>
            <w:noWrap/>
            <w:vAlign w:val="bottom"/>
            <w:hideMark/>
          </w:tcPr>
          <w:p w:rsidR="00A66766" w:rsidRDefault="000F1CBF" w:rsidP="000F1CBF">
            <w:pPr>
              <w:spacing w:after="0" w:line="240" w:lineRule="auto"/>
              <w:rPr>
                <w:rFonts w:ascii="Times New Roman" w:hAnsi="Times New Roman" w:cs="Times New Roman"/>
                <w:b/>
                <w:sz w:val="24"/>
                <w:szCs w:val="24"/>
              </w:rPr>
            </w:pPr>
            <w:r w:rsidRPr="000F1CBF">
              <w:rPr>
                <w:rFonts w:ascii="Times New Roman" w:hAnsi="Times New Roman" w:cs="Times New Roman"/>
                <w:b/>
                <w:sz w:val="24"/>
                <w:szCs w:val="24"/>
                <w:highlight w:val="cyan"/>
              </w:rPr>
              <w:br w:type="page"/>
            </w:r>
          </w:p>
          <w:p w:rsidR="00A66766" w:rsidRDefault="00A66766" w:rsidP="000F1CBF">
            <w:pPr>
              <w:spacing w:after="0" w:line="240" w:lineRule="auto"/>
              <w:rPr>
                <w:rFonts w:ascii="Times New Roman" w:eastAsia="Times New Roman" w:hAnsi="Times New Roman" w:cs="Times New Roman"/>
                <w:b/>
                <w:bCs/>
                <w:color w:val="000000"/>
                <w:sz w:val="24"/>
              </w:rPr>
            </w:pPr>
          </w:p>
          <w:p w:rsidR="00A66766" w:rsidRDefault="00A66766" w:rsidP="000F1CBF">
            <w:pPr>
              <w:spacing w:after="0" w:line="240" w:lineRule="auto"/>
              <w:rPr>
                <w:rFonts w:ascii="Times New Roman" w:eastAsia="Times New Roman" w:hAnsi="Times New Roman" w:cs="Times New Roman"/>
                <w:b/>
                <w:bCs/>
                <w:color w:val="000000"/>
                <w:sz w:val="24"/>
              </w:rPr>
            </w:pPr>
          </w:p>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3, semestr: 6</w:t>
            </w:r>
          </w:p>
        </w:tc>
        <w:tc>
          <w:tcPr>
            <w:tcW w:w="620" w:type="dxa"/>
            <w:gridSpan w:val="2"/>
            <w:tcBorders>
              <w:top w:val="nil"/>
              <w:left w:val="nil"/>
              <w:bottom w:val="single" w:sz="4" w:space="0" w:color="auto"/>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782" w:type="dxa"/>
            <w:gridSpan w:val="2"/>
            <w:tcBorders>
              <w:top w:val="nil"/>
              <w:left w:val="nil"/>
              <w:bottom w:val="single" w:sz="4" w:space="0" w:color="auto"/>
              <w:right w:val="nil"/>
            </w:tcBorders>
            <w:shd w:val="clear" w:color="auto" w:fill="auto"/>
            <w:noWrap/>
            <w:vAlign w:val="bottom"/>
            <w:hideMark/>
          </w:tcPr>
          <w:p w:rsidR="000F1CBF" w:rsidRDefault="000F1CBF" w:rsidP="000F1CBF">
            <w:pPr>
              <w:spacing w:after="0" w:line="240" w:lineRule="auto"/>
              <w:rPr>
                <w:rFonts w:ascii="Times New Roman" w:eastAsia="Times New Roman" w:hAnsi="Times New Roman" w:cs="Times New Roman"/>
                <w:sz w:val="24"/>
                <w:szCs w:val="20"/>
                <w:lang w:eastAsia="pl-PL"/>
              </w:rPr>
            </w:pPr>
          </w:p>
          <w:p w:rsidR="00672A3C" w:rsidRDefault="00672A3C" w:rsidP="000F1CBF">
            <w:pPr>
              <w:spacing w:after="0" w:line="240" w:lineRule="auto"/>
              <w:rPr>
                <w:rFonts w:ascii="Times New Roman" w:eastAsia="Times New Roman" w:hAnsi="Times New Roman" w:cs="Times New Roman"/>
                <w:sz w:val="24"/>
                <w:szCs w:val="20"/>
                <w:lang w:eastAsia="pl-PL"/>
              </w:rPr>
            </w:pPr>
          </w:p>
          <w:p w:rsidR="00672A3C" w:rsidRDefault="00672A3C" w:rsidP="000F1CBF">
            <w:pPr>
              <w:spacing w:after="0" w:line="240" w:lineRule="auto"/>
              <w:rPr>
                <w:rFonts w:ascii="Times New Roman" w:eastAsia="Times New Roman" w:hAnsi="Times New Roman" w:cs="Times New Roman"/>
                <w:sz w:val="24"/>
                <w:szCs w:val="20"/>
                <w:lang w:eastAsia="pl-PL"/>
              </w:rPr>
            </w:pPr>
          </w:p>
          <w:p w:rsidR="00672A3C" w:rsidRPr="000F1CBF" w:rsidRDefault="00672A3C" w:rsidP="000F1CBF">
            <w:pPr>
              <w:spacing w:after="0" w:line="240" w:lineRule="auto"/>
              <w:rPr>
                <w:rFonts w:ascii="Times New Roman" w:eastAsia="Times New Roman" w:hAnsi="Times New Roman" w:cs="Times New Roman"/>
                <w:sz w:val="24"/>
                <w:szCs w:val="20"/>
                <w:lang w:eastAsia="pl-PL"/>
              </w:rPr>
            </w:pPr>
          </w:p>
        </w:tc>
        <w:tc>
          <w:tcPr>
            <w:tcW w:w="1138"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672A3C">
        <w:trPr>
          <w:gridAfter w:val="1"/>
          <w:wAfter w:w="29" w:type="dxa"/>
          <w:trHeight w:val="930"/>
        </w:trPr>
        <w:tc>
          <w:tcPr>
            <w:tcW w:w="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2A3C"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2A3C"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672A3C">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78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672A3C">
        <w:trPr>
          <w:gridAfter w:val="1"/>
          <w:wAfter w:w="29" w:type="dxa"/>
          <w:trHeight w:val="1248"/>
        </w:trPr>
        <w:tc>
          <w:tcPr>
            <w:tcW w:w="462"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782" w:type="dxa"/>
            <w:gridSpan w:val="2"/>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672A3C">
        <w:trPr>
          <w:gridAfter w:val="1"/>
          <w:wAfter w:w="29" w:type="dxa"/>
          <w:trHeight w:val="131"/>
        </w:trPr>
        <w:tc>
          <w:tcPr>
            <w:tcW w:w="1588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672A3C">
        <w:trPr>
          <w:gridAfter w:val="1"/>
          <w:wAfter w:w="29" w:type="dxa"/>
          <w:trHeight w:val="108"/>
        </w:trPr>
        <w:tc>
          <w:tcPr>
            <w:tcW w:w="1588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0F1CBF">
        <w:trPr>
          <w:gridAfter w:val="1"/>
          <w:wAfter w:w="29" w:type="dxa"/>
          <w:trHeight w:val="300"/>
        </w:trPr>
        <w:tc>
          <w:tcPr>
            <w:tcW w:w="1588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672A3C">
        <w:trPr>
          <w:gridAfter w:val="1"/>
          <w:wAfter w:w="29" w:type="dxa"/>
          <w:trHeight w:val="285"/>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val="en-US" w:eastAsia="pl-PL"/>
              </w:rPr>
            </w:pPr>
            <w:proofErr w:type="spellStart"/>
            <w:r w:rsidRPr="000F1CBF">
              <w:rPr>
                <w:rFonts w:ascii="Times New Roman" w:eastAsia="Times New Roman" w:hAnsi="Times New Roman" w:cs="Times New Roman"/>
                <w:color w:val="000000"/>
                <w:lang w:val="en-US" w:eastAsia="pl-PL"/>
              </w:rPr>
              <w:t>Warsztaty</w:t>
            </w:r>
            <w:proofErr w:type="spellEnd"/>
            <w:r w:rsidRPr="000F1CBF">
              <w:rPr>
                <w:rFonts w:ascii="Times New Roman" w:eastAsia="Times New Roman" w:hAnsi="Times New Roman" w:cs="Times New Roman"/>
                <w:color w:val="000000"/>
                <w:lang w:val="en-US" w:eastAsia="pl-PL"/>
              </w:rPr>
              <w:t xml:space="preserve"> </w:t>
            </w:r>
            <w:proofErr w:type="spellStart"/>
            <w:r w:rsidRPr="000F1CBF">
              <w:rPr>
                <w:rFonts w:ascii="Times New Roman" w:eastAsia="Times New Roman" w:hAnsi="Times New Roman" w:cs="Times New Roman"/>
                <w:color w:val="000000"/>
                <w:lang w:val="en-US" w:eastAsia="pl-PL"/>
              </w:rPr>
              <w:t>językowe</w:t>
            </w:r>
            <w:proofErr w:type="spellEnd"/>
            <w:r w:rsidRPr="000F1CBF">
              <w:rPr>
                <w:rFonts w:ascii="Times New Roman" w:eastAsia="Times New Roman" w:hAnsi="Times New Roman" w:cs="Times New Roman"/>
                <w:color w:val="000000"/>
                <w:lang w:val="en-US" w:eastAsia="pl-PL"/>
              </w:rPr>
              <w:t xml:space="preserve"> do wyboru a) Food science vocabulary b) Nutrition science vocabulary</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82"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65"/>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Systemy zarządzania jakością i bezpieczeństwem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6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101"/>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6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gridAfter w:val="1"/>
          <w:wAfter w:w="29" w:type="dxa"/>
          <w:trHeight w:val="60"/>
        </w:trPr>
        <w:tc>
          <w:tcPr>
            <w:tcW w:w="5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782"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r>
      <w:tr w:rsidR="000F1CBF" w:rsidRPr="000F1CBF" w:rsidTr="000F1CBF">
        <w:trPr>
          <w:gridAfter w:val="1"/>
          <w:wAfter w:w="29" w:type="dxa"/>
          <w:trHeight w:val="300"/>
        </w:trPr>
        <w:tc>
          <w:tcPr>
            <w:tcW w:w="15880"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IV.1 KSZTAŁCENIE W ZAKRESIE technologii mleczarskiej</w:t>
            </w:r>
          </w:p>
        </w:tc>
      </w:tr>
      <w:tr w:rsidR="000F1CBF" w:rsidRPr="000F1CBF" w:rsidTr="00A66766">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w:t>
            </w:r>
            <w:r w:rsidR="00672A3C">
              <w:rPr>
                <w:rFonts w:ascii="Times New Roman" w:eastAsia="Times New Roman" w:hAnsi="Times New Roman" w:cs="Times New Roman"/>
                <w:color w:val="000000"/>
                <w:lang w:eastAsia="pl-PL"/>
              </w:rPr>
              <w:t>a</w:t>
            </w:r>
            <w:r w:rsidRPr="000F1CBF">
              <w:rPr>
                <w:rFonts w:ascii="Times New Roman" w:eastAsia="Times New Roman" w:hAnsi="Times New Roman" w:cs="Times New Roman"/>
                <w:color w:val="000000"/>
                <w:lang w:eastAsia="pl-PL"/>
              </w:rPr>
              <w:t xml:space="preserve"> serów i preparatów białkowych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Technologia masła i produktów wysokotłuszczowych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Seminarium w zakresie kształcenia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13000" w:type="dxa"/>
            <w:gridSpan w:val="19"/>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 - PRAKTYKA</w:t>
            </w:r>
          </w:p>
        </w:tc>
        <w:tc>
          <w:tcPr>
            <w:tcW w:w="960"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782" w:type="dxa"/>
            <w:gridSpan w:val="2"/>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r>
      <w:tr w:rsidR="000F1CBF" w:rsidRPr="000F1CBF" w:rsidTr="00A66766">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 zawodowa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OC</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1138"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A66766">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782" w:type="dxa"/>
            <w:gridSpan w:val="2"/>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1138"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0F1CBF" w:rsidRDefault="000F1CBF">
      <w:pPr>
        <w:rPr>
          <w:rFonts w:ascii="Times New Roman" w:hAnsi="Times New Roman" w:cs="Times New Roman"/>
          <w:b/>
          <w:sz w:val="24"/>
          <w:szCs w:val="24"/>
          <w:highlight w:val="cyan"/>
        </w:rPr>
      </w:pPr>
      <w:r>
        <w:rPr>
          <w:rFonts w:ascii="Times New Roman" w:hAnsi="Times New Roman" w:cs="Times New Roman"/>
          <w:b/>
          <w:sz w:val="24"/>
          <w:szCs w:val="24"/>
          <w:highlight w:val="cyan"/>
        </w:rPr>
        <w:br w:type="page"/>
      </w:r>
    </w:p>
    <w:tbl>
      <w:tblPr>
        <w:tblW w:w="15880" w:type="dxa"/>
        <w:tblCellMar>
          <w:left w:w="70" w:type="dxa"/>
          <w:right w:w="70" w:type="dxa"/>
        </w:tblCellMar>
        <w:tblLook w:val="04A0" w:firstRow="1" w:lastRow="0" w:firstColumn="1" w:lastColumn="0" w:noHBand="0" w:noVBand="1"/>
      </w:tblPr>
      <w:tblGrid>
        <w:gridCol w:w="462"/>
        <w:gridCol w:w="5378"/>
        <w:gridCol w:w="620"/>
        <w:gridCol w:w="700"/>
        <w:gridCol w:w="1040"/>
        <w:gridCol w:w="960"/>
        <w:gridCol w:w="960"/>
        <w:gridCol w:w="960"/>
        <w:gridCol w:w="960"/>
        <w:gridCol w:w="960"/>
        <w:gridCol w:w="960"/>
        <w:gridCol w:w="960"/>
        <w:gridCol w:w="960"/>
      </w:tblGrid>
      <w:tr w:rsidR="000F1CBF" w:rsidRPr="000F1CBF" w:rsidTr="000F1CBF">
        <w:trPr>
          <w:trHeight w:val="300"/>
        </w:trPr>
        <w:tc>
          <w:tcPr>
            <w:tcW w:w="584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lastRenderedPageBreak/>
              <w:t>Rok studiów: 4, semestr: 7</w:t>
            </w:r>
          </w:p>
        </w:tc>
        <w:tc>
          <w:tcPr>
            <w:tcW w:w="620" w:type="dxa"/>
            <w:tcBorders>
              <w:top w:val="nil"/>
              <w:left w:val="nil"/>
              <w:bottom w:val="nil"/>
              <w:right w:val="nil"/>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0F1CBF">
        <w:trPr>
          <w:trHeight w:val="93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2A3C"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2A3C"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672A3C">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0F1CBF" w:rsidRPr="000F1CBF" w:rsidTr="00672A3C">
        <w:trPr>
          <w:trHeight w:val="1215"/>
        </w:trPr>
        <w:tc>
          <w:tcPr>
            <w:tcW w:w="462"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p>
        </w:tc>
      </w:tr>
      <w:tr w:rsidR="000F1CBF" w:rsidRPr="000F1CBF" w:rsidTr="000F1CBF">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0F1CBF">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0F1CBF">
        <w:trPr>
          <w:trHeight w:val="6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Technologiczne projektowanie zakładów przemysłu spożywczego</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 - ZWIĄZANYCH Z ZAKRESEM KSZTAŁCENIA</w:t>
            </w:r>
          </w:p>
        </w:tc>
        <w:tc>
          <w:tcPr>
            <w:tcW w:w="62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70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104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r>
      <w:tr w:rsidR="000F1CBF" w:rsidRPr="000F1CBF" w:rsidTr="000F1CBF">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IV.1 KSZTAŁCENIE W ZAKRESIE technologii mleczarskiej</w:t>
            </w:r>
          </w:p>
        </w:tc>
      </w:tr>
      <w:tr w:rsidR="000F1CBF" w:rsidRPr="000F1CBF" w:rsidTr="000F1CBF">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Opakowalnictwo produktów mleczarskich</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5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Higiena produkcji, mycie i odkażanie w przemyśle mleczarskim</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2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Postęp techniczno-technologiczny w przetwórstwie mleka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Seminarium dyplomowe</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c>
          <w:tcPr>
            <w:tcW w:w="62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0F1CBF">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DD40DB">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7</w:t>
            </w:r>
          </w:p>
        </w:tc>
        <w:tc>
          <w:tcPr>
            <w:tcW w:w="70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37</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bl>
    <w:p w:rsidR="009E38BA" w:rsidRDefault="009E38BA"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sectPr w:rsidR="000F1CBF" w:rsidSect="00F159AD">
          <w:pgSz w:w="16838" w:h="11906" w:orient="landscape" w:code="9"/>
          <w:pgMar w:top="851" w:right="284" w:bottom="284" w:left="567" w:header="284" w:footer="113" w:gutter="0"/>
          <w:cols w:space="708"/>
          <w:docGrid w:linePitch="360"/>
        </w:sectPr>
      </w:pPr>
    </w:p>
    <w:tbl>
      <w:tblPr>
        <w:tblW w:w="14620" w:type="dxa"/>
        <w:tblCellMar>
          <w:left w:w="70" w:type="dxa"/>
          <w:right w:w="70" w:type="dxa"/>
        </w:tblCellMar>
        <w:tblLook w:val="04A0" w:firstRow="1" w:lastRow="0" w:firstColumn="1" w:lastColumn="0" w:noHBand="0" w:noVBand="1"/>
      </w:tblPr>
      <w:tblGrid>
        <w:gridCol w:w="708"/>
        <w:gridCol w:w="5912"/>
        <w:gridCol w:w="1280"/>
        <w:gridCol w:w="960"/>
        <w:gridCol w:w="960"/>
        <w:gridCol w:w="960"/>
        <w:gridCol w:w="960"/>
        <w:gridCol w:w="960"/>
        <w:gridCol w:w="960"/>
        <w:gridCol w:w="960"/>
      </w:tblGrid>
      <w:tr w:rsidR="000F1CBF" w:rsidRPr="000F1CBF" w:rsidTr="000F1CBF">
        <w:trPr>
          <w:trHeight w:val="300"/>
        </w:trPr>
        <w:tc>
          <w:tcPr>
            <w:tcW w:w="6620" w:type="dxa"/>
            <w:gridSpan w:val="2"/>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lastRenderedPageBreak/>
              <w:t>Tabela podsumowująca plan</w:t>
            </w:r>
          </w:p>
        </w:tc>
        <w:tc>
          <w:tcPr>
            <w:tcW w:w="128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4"/>
                <w:szCs w:val="20"/>
                <w:lang w:eastAsia="pl-PL"/>
              </w:rPr>
            </w:pPr>
          </w:p>
        </w:tc>
      </w:tr>
      <w:tr w:rsidR="000F1CBF" w:rsidRPr="000F1CBF" w:rsidTr="00672A3C">
        <w:trPr>
          <w:trHeight w:val="961"/>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Lp.</w:t>
            </w:r>
          </w:p>
        </w:tc>
        <w:tc>
          <w:tcPr>
            <w:tcW w:w="5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Nazwa przedmiotu/grupy zajęć</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2A3C"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xml:space="preserve">Liczba punktów </w:t>
            </w:r>
          </w:p>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2A3C"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xml:space="preserve">Punkty ECTS </w:t>
            </w:r>
          </w:p>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godzin realizowanych z</w:t>
            </w:r>
            <w:r w:rsidR="004127E1">
              <w:rPr>
                <w:rFonts w:ascii="Times New Roman" w:eastAsia="Times New Roman" w:hAnsi="Times New Roman" w:cs="Times New Roman"/>
                <w:b/>
                <w:bCs/>
                <w:color w:val="000000"/>
                <w:lang w:eastAsia="pl-PL"/>
              </w:rPr>
              <w:t> </w:t>
            </w:r>
            <w:r w:rsidRPr="000F1CBF">
              <w:rPr>
                <w:rFonts w:ascii="Times New Roman" w:eastAsia="Times New Roman" w:hAnsi="Times New Roman" w:cs="Times New Roman"/>
                <w:b/>
                <w:bCs/>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praca dyplomowa</w:t>
            </w:r>
          </w:p>
        </w:tc>
      </w:tr>
      <w:tr w:rsidR="000F1CBF" w:rsidRPr="000F1CBF" w:rsidTr="00672A3C">
        <w:trPr>
          <w:trHeight w:val="1403"/>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c>
          <w:tcPr>
            <w:tcW w:w="5912"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p>
        </w:tc>
      </w:tr>
      <w:tr w:rsidR="000F1CBF" w:rsidRPr="000F1CBF" w:rsidTr="00672A3C">
        <w:trPr>
          <w:trHeight w:val="133"/>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 xml:space="preserve">Liczba punktów ECTS/godz.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planie studiów</w:t>
            </w:r>
          </w:p>
        </w:tc>
        <w:tc>
          <w:tcPr>
            <w:tcW w:w="128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60,8</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2586</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1006</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1580</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171</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672A3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0F1CBF" w:rsidRPr="000F1CBF" w:rsidTr="00672A3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0F1CBF" w:rsidRPr="000F1CBF" w:rsidTr="00672A3C">
        <w:trPr>
          <w:trHeight w:val="155"/>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174"/>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82"/>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0F1CBF" w:rsidRPr="000F1CBF" w:rsidTr="00672A3C">
        <w:trPr>
          <w:trHeight w:val="99"/>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135"/>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83</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1130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650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672A3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IV - ZWIĄZANYCH Z ZAKRESEM KSZTAŁCENIA</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675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672A3C">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675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55</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125</w:t>
            </w:r>
          </w:p>
        </w:tc>
      </w:tr>
      <w:tr w:rsidR="000F1CBF" w:rsidRPr="000F1CBF" w:rsidTr="00672A3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 - PRAKTYKA</w:t>
            </w:r>
          </w:p>
        </w:tc>
      </w:tr>
      <w:tr w:rsidR="000F1CBF" w:rsidRPr="000F1CBF" w:rsidTr="00672A3C">
        <w:trPr>
          <w:trHeight w:val="202"/>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VI - INNE</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AE6C35" w:rsidRDefault="00AE6C35"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pPr>
    </w:p>
    <w:tbl>
      <w:tblPr>
        <w:tblW w:w="8860" w:type="dxa"/>
        <w:tblCellMar>
          <w:left w:w="70" w:type="dxa"/>
          <w:right w:w="70" w:type="dxa"/>
        </w:tblCellMar>
        <w:tblLook w:val="04A0" w:firstRow="1" w:lastRow="0" w:firstColumn="1" w:lastColumn="0" w:noHBand="0" w:noVBand="1"/>
      </w:tblPr>
      <w:tblGrid>
        <w:gridCol w:w="960"/>
        <w:gridCol w:w="5660"/>
        <w:gridCol w:w="1085"/>
        <w:gridCol w:w="1155"/>
      </w:tblGrid>
      <w:tr w:rsidR="000F1CBF" w:rsidRPr="000F1CBF" w:rsidTr="000F1CBF">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lastRenderedPageBreak/>
              <w:t>I</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2A3C" w:rsidRDefault="000F1CBF" w:rsidP="000F1CBF">
            <w:pPr>
              <w:spacing w:after="0" w:line="240" w:lineRule="auto"/>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 xml:space="preserve">Punkty ECTS sumaryczne wskaźniki ilościowe, </w:t>
            </w:r>
          </w:p>
          <w:p w:rsidR="000F1CBF" w:rsidRPr="000F1CBF" w:rsidRDefault="000F1CBF" w:rsidP="000F1CBF">
            <w:pPr>
              <w:spacing w:after="0" w:line="240" w:lineRule="auto"/>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w tym zajęcia: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Punkty ECTS</w:t>
            </w:r>
          </w:p>
        </w:tc>
      </w:tr>
      <w:tr w:rsidR="000F1CBF" w:rsidRPr="000F1CBF" w:rsidTr="000F1CBF">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szCs w:val="24"/>
                <w:lang w:eastAsia="pl-PL"/>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0F1CBF" w:rsidRPr="000F1CBF" w:rsidRDefault="000F1CBF" w:rsidP="000F1CBF">
            <w:pPr>
              <w:spacing w:after="0" w:line="240" w:lineRule="auto"/>
              <w:rPr>
                <w:rFonts w:ascii="Times New Roman" w:eastAsia="Times New Roman" w:hAnsi="Times New Roman" w:cs="Times New Roman"/>
                <w:b/>
                <w:bCs/>
                <w:color w:val="000000"/>
                <w:sz w:val="24"/>
                <w:szCs w:val="24"/>
                <w:lang w:eastAsia="pl-PL"/>
              </w:rPr>
            </w:pPr>
          </w:p>
        </w:tc>
        <w:tc>
          <w:tcPr>
            <w:tcW w:w="1085"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Liczba</w:t>
            </w:r>
          </w:p>
        </w:tc>
        <w:tc>
          <w:tcPr>
            <w:tcW w:w="1155"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w:t>
            </w: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szCs w:val="24"/>
                <w:lang w:eastAsia="pl-PL"/>
              </w:rPr>
            </w:pPr>
            <w:r w:rsidRPr="000F1CBF">
              <w:rPr>
                <w:rFonts w:ascii="Times New Roman" w:eastAsia="Times New Roman" w:hAnsi="Times New Roman" w:cs="Times New Roman"/>
                <w:b/>
                <w:bCs/>
                <w:color w:val="000000"/>
                <w:sz w:val="24"/>
                <w:szCs w:val="24"/>
                <w:lang w:eastAsia="pl-PL"/>
              </w:rPr>
              <w:t>Ogółem - plan studiów</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210</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100</w:t>
            </w:r>
          </w:p>
        </w:tc>
      </w:tr>
      <w:tr w:rsidR="000F1CBF" w:rsidRPr="000F1CBF" w:rsidTr="000F1C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w:t>
            </w:r>
          </w:p>
        </w:tc>
        <w:tc>
          <w:tcPr>
            <w:tcW w:w="5660"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wymagające bezpośredniego udziału nauczyciela akademickiego lub innych osób prowadzących zajęcia</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110,23</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52,49%</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2</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z zakresu nauk podstawowych</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39</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18,57%</w:t>
            </w:r>
          </w:p>
        </w:tc>
      </w:tr>
      <w:tr w:rsidR="000F1CBF" w:rsidRPr="000F1CBF" w:rsidTr="000F1C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3</w:t>
            </w:r>
          </w:p>
        </w:tc>
        <w:tc>
          <w:tcPr>
            <w:tcW w:w="5660"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o charakterze praktycznym (laboratoryjne, projektowe, warsztatowe)</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60,8</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28,95%</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4</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ogólnouczelniane lub realizowane na innym kierunku</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6,67%</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5</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zajęcia do wyboru - co najmniej 30% punktów ECTS</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91</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43,33%</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wymiar praktyk</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2,86%</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7</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DD40DB" w:rsidRDefault="000F1CBF" w:rsidP="00672A3C">
            <w:pPr>
              <w:spacing w:after="0" w:line="240" w:lineRule="auto"/>
              <w:jc w:val="both"/>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zajęcia z wychowania fizycznego</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DD40DB" w:rsidRDefault="000F1CBF"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DD40DB" w:rsidRDefault="000F1CBF"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8</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zajęcia z języka obcego</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8</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3,81%</w:t>
            </w:r>
          </w:p>
        </w:tc>
      </w:tr>
      <w:tr w:rsidR="000F1CBF" w:rsidRPr="000F1CBF" w:rsidTr="000F1C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9</w:t>
            </w:r>
          </w:p>
        </w:tc>
        <w:tc>
          <w:tcPr>
            <w:tcW w:w="5660"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przedmioty z dziedziny nauk humanistycznych lub nauk społecznych</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6,67%</w:t>
            </w:r>
          </w:p>
        </w:tc>
      </w:tr>
      <w:tr w:rsidR="000F1CBF" w:rsidRPr="000F1CBF" w:rsidTr="000F1CBF">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10</w:t>
            </w:r>
          </w:p>
        </w:tc>
        <w:tc>
          <w:tcPr>
            <w:tcW w:w="5660" w:type="dxa"/>
            <w:tcBorders>
              <w:top w:val="nil"/>
              <w:left w:val="nil"/>
              <w:bottom w:val="single" w:sz="4" w:space="0" w:color="auto"/>
              <w:right w:val="single" w:sz="4" w:space="0" w:color="auto"/>
            </w:tcBorders>
            <w:shd w:val="clear" w:color="auto" w:fill="auto"/>
            <w:vAlign w:val="bottom"/>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zajęcia kształtujące umiejętności praktyczne (dotyczy profilu praktycznego)</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w:t>
            </w:r>
          </w:p>
        </w:tc>
      </w:tr>
      <w:tr w:rsidR="000F1CBF" w:rsidRPr="000F1CBF" w:rsidTr="000F1CBF">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11</w:t>
            </w:r>
          </w:p>
        </w:tc>
        <w:tc>
          <w:tcPr>
            <w:tcW w:w="5660" w:type="dxa"/>
            <w:tcBorders>
              <w:top w:val="nil"/>
              <w:left w:val="nil"/>
              <w:bottom w:val="single" w:sz="4" w:space="0" w:color="auto"/>
              <w:right w:val="single" w:sz="4" w:space="0" w:color="auto"/>
            </w:tcBorders>
            <w:shd w:val="clear" w:color="auto" w:fill="auto"/>
            <w:vAlign w:val="center"/>
            <w:hideMark/>
          </w:tcPr>
          <w:p w:rsidR="000F1CBF" w:rsidRPr="000F1CBF" w:rsidRDefault="000F1CBF" w:rsidP="00672A3C">
            <w:pPr>
              <w:spacing w:after="0" w:line="240" w:lineRule="auto"/>
              <w:jc w:val="both"/>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zajęcia związane z prowadzoną w uczelni działalnością naukową w dyscyplinie/ach, do których przyporządkowano kierunek studiów (dotyczy profilu ogólnoakademickiego)</w:t>
            </w:r>
          </w:p>
        </w:tc>
        <w:tc>
          <w:tcPr>
            <w:tcW w:w="108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sz w:val="24"/>
                <w:szCs w:val="24"/>
                <w:lang w:eastAsia="pl-PL"/>
              </w:rPr>
            </w:pPr>
            <w:r w:rsidRPr="000F1CBF">
              <w:rPr>
                <w:rFonts w:ascii="Times New Roman" w:eastAsia="Times New Roman" w:hAnsi="Times New Roman" w:cs="Times New Roman"/>
                <w:sz w:val="24"/>
                <w:szCs w:val="24"/>
                <w:lang w:eastAsia="pl-PL"/>
              </w:rPr>
              <w:t>129</w:t>
            </w:r>
          </w:p>
        </w:tc>
        <w:tc>
          <w:tcPr>
            <w:tcW w:w="1155" w:type="dxa"/>
            <w:tcBorders>
              <w:top w:val="nil"/>
              <w:left w:val="nil"/>
              <w:bottom w:val="single" w:sz="4" w:space="0" w:color="auto"/>
              <w:right w:val="single" w:sz="4" w:space="0" w:color="auto"/>
            </w:tcBorders>
            <w:shd w:val="clear" w:color="auto" w:fill="auto"/>
            <w:noWrap/>
            <w:vAlign w:val="center"/>
            <w:hideMark/>
          </w:tcPr>
          <w:p w:rsidR="000F1CBF" w:rsidRPr="000F1CBF" w:rsidRDefault="000F1CBF" w:rsidP="00DD40DB">
            <w:pPr>
              <w:spacing w:after="0" w:line="240" w:lineRule="auto"/>
              <w:jc w:val="right"/>
              <w:rPr>
                <w:rFonts w:ascii="Times New Roman" w:eastAsia="Times New Roman" w:hAnsi="Times New Roman" w:cs="Times New Roman"/>
                <w:color w:val="000000"/>
                <w:sz w:val="24"/>
                <w:szCs w:val="24"/>
                <w:lang w:eastAsia="pl-PL"/>
              </w:rPr>
            </w:pPr>
            <w:r w:rsidRPr="000F1CBF">
              <w:rPr>
                <w:rFonts w:ascii="Times New Roman" w:eastAsia="Times New Roman" w:hAnsi="Times New Roman" w:cs="Times New Roman"/>
                <w:color w:val="000000"/>
                <w:sz w:val="24"/>
                <w:szCs w:val="24"/>
                <w:lang w:eastAsia="pl-PL"/>
              </w:rPr>
              <w:t>61,43%</w:t>
            </w:r>
          </w:p>
        </w:tc>
      </w:tr>
      <w:tr w:rsidR="000F1CBF" w:rsidRPr="000F1CBF" w:rsidTr="000F1CBF">
        <w:trPr>
          <w:trHeight w:val="300"/>
        </w:trPr>
        <w:tc>
          <w:tcPr>
            <w:tcW w:w="9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lang w:eastAsia="pl-PL"/>
              </w:rPr>
            </w:pPr>
          </w:p>
        </w:tc>
        <w:tc>
          <w:tcPr>
            <w:tcW w:w="5660"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0"/>
                <w:szCs w:val="20"/>
                <w:lang w:eastAsia="pl-PL"/>
              </w:rPr>
            </w:pPr>
          </w:p>
        </w:tc>
        <w:tc>
          <w:tcPr>
            <w:tcW w:w="1085"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0"/>
                <w:szCs w:val="20"/>
                <w:lang w:eastAsia="pl-PL"/>
              </w:rPr>
            </w:pPr>
          </w:p>
        </w:tc>
        <w:tc>
          <w:tcPr>
            <w:tcW w:w="1155"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sz w:val="20"/>
                <w:szCs w:val="20"/>
                <w:lang w:eastAsia="pl-PL"/>
              </w:rPr>
            </w:pPr>
          </w:p>
        </w:tc>
      </w:tr>
      <w:tr w:rsidR="000F1CBF" w:rsidRPr="000F1CBF" w:rsidTr="000F1CBF">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II</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Procentowy udział pkt ECTS dla każdej z dyscyplin naukowych w łącznej liczbie punktów ECTS</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0F1CBF" w:rsidRPr="000F1CBF" w:rsidRDefault="000F1CBF" w:rsidP="000F1CBF">
            <w:pPr>
              <w:spacing w:after="0" w:line="240" w:lineRule="auto"/>
              <w:jc w:val="center"/>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w:t>
            </w:r>
          </w:p>
        </w:tc>
        <w:tc>
          <w:tcPr>
            <w:tcW w:w="1155"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b/>
                <w:bCs/>
                <w:color w:val="000000"/>
                <w:lang w:eastAsia="pl-PL"/>
              </w:rPr>
            </w:pPr>
          </w:p>
        </w:tc>
      </w:tr>
      <w:tr w:rsidR="000F1CBF" w:rsidRPr="000F1CBF" w:rsidTr="000F1C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center"/>
              <w:rPr>
                <w:rFonts w:ascii="Times New Roman" w:eastAsia="Times New Roman" w:hAnsi="Times New Roman" w:cs="Times New Roman"/>
                <w:color w:val="000000"/>
                <w:sz w:val="24"/>
                <w:lang w:eastAsia="pl-PL"/>
              </w:rPr>
            </w:pPr>
            <w:r w:rsidRPr="000F1CBF">
              <w:rPr>
                <w:rFonts w:ascii="Times New Roman" w:eastAsia="Times New Roman" w:hAnsi="Times New Roman" w:cs="Times New Roman"/>
                <w:color w:val="000000"/>
                <w:sz w:val="24"/>
                <w:lang w:eastAsia="pl-PL"/>
              </w:rPr>
              <w:t>1</w:t>
            </w:r>
          </w:p>
        </w:tc>
        <w:tc>
          <w:tcPr>
            <w:tcW w:w="5660"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color w:val="000000"/>
                <w:sz w:val="24"/>
                <w:lang w:eastAsia="pl-PL"/>
              </w:rPr>
            </w:pPr>
            <w:r w:rsidRPr="000F1CBF">
              <w:rPr>
                <w:rFonts w:ascii="Times New Roman" w:eastAsia="Times New Roman" w:hAnsi="Times New Roman" w:cs="Times New Roman"/>
                <w:color w:val="000000"/>
                <w:sz w:val="24"/>
                <w:lang w:eastAsia="pl-PL"/>
              </w:rPr>
              <w:t>Technologia żywności i żywienia</w:t>
            </w:r>
          </w:p>
        </w:tc>
        <w:tc>
          <w:tcPr>
            <w:tcW w:w="1085"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sz w:val="24"/>
                <w:lang w:eastAsia="pl-PL"/>
              </w:rPr>
            </w:pPr>
            <w:r w:rsidRPr="000F1CBF">
              <w:rPr>
                <w:rFonts w:ascii="Times New Roman" w:eastAsia="Times New Roman" w:hAnsi="Times New Roman" w:cs="Times New Roman"/>
                <w:color w:val="000000"/>
                <w:sz w:val="24"/>
                <w:lang w:eastAsia="pl-PL"/>
              </w:rPr>
              <w:t>100%</w:t>
            </w:r>
          </w:p>
        </w:tc>
        <w:tc>
          <w:tcPr>
            <w:tcW w:w="1155"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color w:val="000000"/>
                <w:lang w:eastAsia="pl-PL"/>
              </w:rPr>
            </w:pPr>
          </w:p>
        </w:tc>
      </w:tr>
      <w:tr w:rsidR="000F1CBF" w:rsidRPr="000F1CBF" w:rsidTr="000F1CBF">
        <w:trPr>
          <w:trHeight w:val="30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1CBF" w:rsidRPr="000F1CBF" w:rsidRDefault="000F1CBF" w:rsidP="000F1CBF">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Ogółem:</w:t>
            </w:r>
          </w:p>
        </w:tc>
        <w:tc>
          <w:tcPr>
            <w:tcW w:w="1085" w:type="dxa"/>
            <w:tcBorders>
              <w:top w:val="nil"/>
              <w:left w:val="nil"/>
              <w:bottom w:val="single" w:sz="4" w:space="0" w:color="auto"/>
              <w:right w:val="single" w:sz="4" w:space="0" w:color="auto"/>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100%</w:t>
            </w:r>
          </w:p>
        </w:tc>
        <w:tc>
          <w:tcPr>
            <w:tcW w:w="1155" w:type="dxa"/>
            <w:tcBorders>
              <w:top w:val="nil"/>
              <w:left w:val="nil"/>
              <w:bottom w:val="nil"/>
              <w:right w:val="nil"/>
            </w:tcBorders>
            <w:shd w:val="clear" w:color="auto" w:fill="auto"/>
            <w:noWrap/>
            <w:vAlign w:val="bottom"/>
            <w:hideMark/>
          </w:tcPr>
          <w:p w:rsidR="000F1CBF" w:rsidRPr="000F1CBF" w:rsidRDefault="000F1CBF" w:rsidP="000F1CBF">
            <w:pPr>
              <w:spacing w:after="0" w:line="240" w:lineRule="auto"/>
              <w:jc w:val="right"/>
              <w:rPr>
                <w:rFonts w:ascii="Times New Roman" w:eastAsia="Times New Roman" w:hAnsi="Times New Roman" w:cs="Times New Roman"/>
                <w:b/>
                <w:bCs/>
                <w:color w:val="000000"/>
                <w:lang w:eastAsia="pl-PL"/>
              </w:rPr>
            </w:pPr>
          </w:p>
        </w:tc>
      </w:tr>
    </w:tbl>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sectPr w:rsidR="000F1CBF" w:rsidSect="000F1CBF">
          <w:pgSz w:w="16838" w:h="11906" w:orient="landscape" w:code="9"/>
          <w:pgMar w:top="851" w:right="284" w:bottom="284" w:left="567" w:header="284" w:footer="113" w:gutter="0"/>
          <w:cols w:space="708"/>
          <w:docGrid w:linePitch="360"/>
        </w:sectPr>
      </w:pPr>
    </w:p>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pPr>
    </w:p>
    <w:p w:rsidR="000F1CBF" w:rsidRDefault="000F1CBF" w:rsidP="009E38BA">
      <w:pPr>
        <w:spacing w:after="0" w:line="240" w:lineRule="auto"/>
        <w:jc w:val="both"/>
        <w:rPr>
          <w:rFonts w:ascii="Times New Roman" w:hAnsi="Times New Roman" w:cs="Times New Roman"/>
          <w:b/>
          <w:sz w:val="24"/>
          <w:szCs w:val="24"/>
          <w:highlight w:val="cyan"/>
        </w:rPr>
      </w:pPr>
    </w:p>
    <w:tbl>
      <w:tblPr>
        <w:tblW w:w="9445" w:type="dxa"/>
        <w:tblCellMar>
          <w:left w:w="70" w:type="dxa"/>
          <w:right w:w="70" w:type="dxa"/>
        </w:tblCellMar>
        <w:tblLook w:val="04A0" w:firstRow="1" w:lastRow="0" w:firstColumn="1" w:lastColumn="0" w:noHBand="0" w:noVBand="1"/>
      </w:tblPr>
      <w:tblGrid>
        <w:gridCol w:w="146"/>
        <w:gridCol w:w="94"/>
        <w:gridCol w:w="8832"/>
        <w:gridCol w:w="373"/>
      </w:tblGrid>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b/>
                <w:bCs/>
                <w:color w:val="000000"/>
                <w:sz w:val="24"/>
                <w:szCs w:val="24"/>
                <w:lang w:eastAsia="pl-PL"/>
              </w:rPr>
            </w:pPr>
            <w:r w:rsidRPr="00AE6C35">
              <w:rPr>
                <w:rFonts w:ascii="Times New Roman" w:eastAsia="Times New Roman" w:hAnsi="Times New Roman" w:cs="Times New Roman"/>
                <w:b/>
                <w:bCs/>
                <w:color w:val="000000"/>
                <w:sz w:val="24"/>
                <w:szCs w:val="24"/>
                <w:lang w:eastAsia="pl-PL"/>
              </w:rPr>
              <w:t>Wykaz przedmiotów do wyboru</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 z chemii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Repetytorium z fizyki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Repetytorium z matematyki</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Przedmiot kierunkowy 1</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Przedmiot kierunkowy 2</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Przedmiot kierunkowy 3</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Przedmiot kierunkowy 4</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E6C35" w:rsidRPr="00AE6C35" w:rsidTr="00AB6BC9">
        <w:trPr>
          <w:trHeight w:val="300"/>
        </w:trPr>
        <w:tc>
          <w:tcPr>
            <w:tcW w:w="9445" w:type="dxa"/>
            <w:gridSpan w:val="4"/>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6. Warsztaty językowe do wyboru</w:t>
            </w:r>
            <w:r w:rsidR="00672A3C">
              <w:rPr>
                <w:rFonts w:ascii="Times New Roman" w:eastAsia="Times New Roman" w:hAnsi="Times New Roman" w:cs="Times New Roman"/>
                <w:color w:val="000000"/>
                <w:sz w:val="24"/>
                <w:szCs w:val="24"/>
                <w:lang w:eastAsia="pl-PL"/>
              </w:rPr>
              <w:t>:</w:t>
            </w:r>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1) Food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E6C35" w:rsidRPr="00AE6C35" w:rsidTr="00AB6BC9">
        <w:trPr>
          <w:trHeight w:val="300"/>
        </w:trPr>
        <w:tc>
          <w:tcPr>
            <w:tcW w:w="240"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E6C35" w:rsidRPr="00AE6C35" w:rsidRDefault="00AE6C35" w:rsidP="00AE6C35">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2) </w:t>
            </w:r>
            <w:proofErr w:type="spellStart"/>
            <w:r w:rsidRPr="00AE6C35">
              <w:rPr>
                <w:rFonts w:ascii="Times New Roman" w:eastAsia="Times New Roman" w:hAnsi="Times New Roman" w:cs="Times New Roman"/>
                <w:color w:val="000000"/>
                <w:sz w:val="24"/>
                <w:szCs w:val="24"/>
                <w:lang w:eastAsia="pl-PL"/>
              </w:rPr>
              <w:t>Nutrition</w:t>
            </w:r>
            <w:proofErr w:type="spellEnd"/>
            <w:r w:rsidRPr="00AE6C35">
              <w:rPr>
                <w:rFonts w:ascii="Times New Roman" w:eastAsia="Times New Roman" w:hAnsi="Times New Roman" w:cs="Times New Roman"/>
                <w:color w:val="000000"/>
                <w:sz w:val="24"/>
                <w:szCs w:val="24"/>
                <w:lang w:eastAsia="pl-PL"/>
              </w:rPr>
              <w:t xml:space="preserve">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7.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w:t>
            </w:r>
            <w:r w:rsidR="00672A3C">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8.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II</w:t>
            </w:r>
            <w:r w:rsidR="00672A3C">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8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bl>
    <w:p w:rsidR="00AE6C35" w:rsidRPr="00D75BA4" w:rsidRDefault="00AE6C35" w:rsidP="009E38BA">
      <w:pPr>
        <w:spacing w:after="0" w:line="240" w:lineRule="auto"/>
        <w:jc w:val="both"/>
        <w:rPr>
          <w:rFonts w:ascii="Times New Roman" w:hAnsi="Times New Roman" w:cs="Times New Roman"/>
          <w:b/>
          <w:sz w:val="24"/>
          <w:szCs w:val="24"/>
          <w:highlight w:val="cyan"/>
        </w:rPr>
      </w:pPr>
    </w:p>
    <w:p w:rsidR="009E38BA" w:rsidRPr="00D75BA4" w:rsidRDefault="009E38BA" w:rsidP="009E38BA">
      <w:pPr>
        <w:spacing w:after="0" w:line="240" w:lineRule="auto"/>
        <w:rPr>
          <w:rFonts w:ascii="Times New Roman" w:hAnsi="Times New Roman" w:cs="Times New Roman"/>
          <w:sz w:val="24"/>
          <w:szCs w:val="24"/>
          <w:highlight w:val="cyan"/>
        </w:rPr>
      </w:pPr>
    </w:p>
    <w:p w:rsidR="00DF2937" w:rsidRDefault="00DF2937" w:rsidP="00196995">
      <w:pPr>
        <w:ind w:left="851" w:hanging="851"/>
        <w:rPr>
          <w:rFonts w:ascii="Times New Roman" w:hAnsi="Times New Roman" w:cs="Times New Roman"/>
          <w:sz w:val="26"/>
          <w:szCs w:val="26"/>
        </w:rPr>
        <w:sectPr w:rsidR="00DF2937" w:rsidSect="000F1CBF">
          <w:pgSz w:w="11906" w:h="16838" w:code="9"/>
          <w:pgMar w:top="284" w:right="284" w:bottom="567" w:left="851" w:header="284" w:footer="113" w:gutter="0"/>
          <w:cols w:space="708"/>
          <w:docGrid w:linePitch="360"/>
        </w:sectPr>
      </w:pPr>
    </w:p>
    <w:tbl>
      <w:tblPr>
        <w:tblW w:w="15180" w:type="dxa"/>
        <w:tblCellMar>
          <w:left w:w="70" w:type="dxa"/>
          <w:right w:w="70" w:type="dxa"/>
        </w:tblCellMar>
        <w:tblLook w:val="04A0" w:firstRow="1" w:lastRow="0" w:firstColumn="1" w:lastColumn="0" w:noHBand="0" w:noVBand="1"/>
      </w:tblPr>
      <w:tblGrid>
        <w:gridCol w:w="1169"/>
        <w:gridCol w:w="1169"/>
        <w:gridCol w:w="1169"/>
        <w:gridCol w:w="1168"/>
        <w:gridCol w:w="1168"/>
        <w:gridCol w:w="1168"/>
        <w:gridCol w:w="1167"/>
        <w:gridCol w:w="1167"/>
        <w:gridCol w:w="1167"/>
        <w:gridCol w:w="1167"/>
        <w:gridCol w:w="1167"/>
        <w:gridCol w:w="1167"/>
        <w:gridCol w:w="1167"/>
      </w:tblGrid>
      <w:tr w:rsidR="00672A3C" w:rsidRPr="00FA33D8" w:rsidTr="00074C77">
        <w:trPr>
          <w:trHeight w:val="300"/>
        </w:trPr>
        <w:tc>
          <w:tcPr>
            <w:tcW w:w="15180" w:type="dxa"/>
            <w:gridSpan w:val="13"/>
            <w:tcBorders>
              <w:top w:val="nil"/>
              <w:left w:val="nil"/>
              <w:bottom w:val="nil"/>
              <w:right w:val="nil"/>
            </w:tcBorders>
            <w:shd w:val="clear" w:color="auto" w:fill="auto"/>
            <w:noWrap/>
            <w:hideMark/>
          </w:tcPr>
          <w:p w:rsidR="00567CDA" w:rsidRDefault="00672A3C" w:rsidP="00FA33D8">
            <w:pPr>
              <w:spacing w:after="0" w:line="240" w:lineRule="auto"/>
              <w:jc w:val="right"/>
              <w:rPr>
                <w:rFonts w:ascii="Times New Roman" w:hAnsi="Times New Roman" w:cs="Times New Roman"/>
                <w:color w:val="0000FF"/>
                <w:sz w:val="20"/>
                <w:szCs w:val="20"/>
              </w:rPr>
            </w:pPr>
            <w:r w:rsidRPr="00FA33D8">
              <w:rPr>
                <w:rFonts w:ascii="Times New Roman" w:hAnsi="Times New Roman" w:cs="Times New Roman"/>
                <w:color w:val="0000FF"/>
                <w:sz w:val="20"/>
                <w:szCs w:val="20"/>
              </w:rPr>
              <w:lastRenderedPageBreak/>
              <w:t xml:space="preserve">Załącznik </w:t>
            </w:r>
            <w:r w:rsidR="00FA33D8" w:rsidRPr="00FA33D8">
              <w:rPr>
                <w:rFonts w:ascii="Times New Roman" w:hAnsi="Times New Roman" w:cs="Times New Roman"/>
                <w:color w:val="0000FF"/>
                <w:sz w:val="20"/>
                <w:szCs w:val="20"/>
              </w:rPr>
              <w:t xml:space="preserve">Nr </w:t>
            </w:r>
            <w:r w:rsidRPr="00FA33D8">
              <w:rPr>
                <w:rFonts w:ascii="Times New Roman" w:hAnsi="Times New Roman" w:cs="Times New Roman"/>
                <w:color w:val="0000FF"/>
                <w:sz w:val="20"/>
                <w:szCs w:val="20"/>
              </w:rPr>
              <w:t xml:space="preserve">4 do Uchwały Nr </w:t>
            </w:r>
            <w:r w:rsidR="00FA33D8" w:rsidRPr="00FA33D8">
              <w:rPr>
                <w:rFonts w:ascii="Times New Roman" w:hAnsi="Times New Roman" w:cs="Times New Roman"/>
                <w:color w:val="0000FF"/>
                <w:sz w:val="20"/>
                <w:szCs w:val="20"/>
              </w:rPr>
              <w:t xml:space="preserve">478 </w:t>
            </w:r>
            <w:r w:rsidRPr="00FA33D8">
              <w:rPr>
                <w:rFonts w:ascii="Times New Roman" w:hAnsi="Times New Roman" w:cs="Times New Roman"/>
                <w:color w:val="0000FF"/>
                <w:sz w:val="20"/>
                <w:szCs w:val="20"/>
              </w:rPr>
              <w:t xml:space="preserve">Senatu </w:t>
            </w:r>
          </w:p>
          <w:p w:rsidR="00672A3C" w:rsidRPr="00FA33D8" w:rsidRDefault="00672A3C" w:rsidP="00567CDA">
            <w:pPr>
              <w:spacing w:after="0" w:line="240" w:lineRule="auto"/>
              <w:jc w:val="right"/>
              <w:rPr>
                <w:rFonts w:ascii="Times New Roman" w:eastAsia="Times New Roman" w:hAnsi="Times New Roman" w:cs="Times New Roman"/>
                <w:color w:val="0000FF"/>
                <w:sz w:val="20"/>
                <w:szCs w:val="20"/>
                <w:lang w:eastAsia="pl-PL"/>
              </w:rPr>
            </w:pPr>
            <w:r w:rsidRPr="00FA33D8">
              <w:rPr>
                <w:rFonts w:ascii="Times New Roman" w:hAnsi="Times New Roman" w:cs="Times New Roman"/>
                <w:color w:val="0000FF"/>
                <w:sz w:val="20"/>
                <w:szCs w:val="20"/>
              </w:rPr>
              <w:t xml:space="preserve">UWM </w:t>
            </w:r>
            <w:r w:rsidR="00567CDA" w:rsidRPr="00FA33D8">
              <w:rPr>
                <w:rFonts w:ascii="Times New Roman" w:hAnsi="Times New Roman" w:cs="Times New Roman"/>
                <w:color w:val="0000FF"/>
                <w:sz w:val="20"/>
                <w:szCs w:val="20"/>
              </w:rPr>
              <w:t>w Olsztynie z dnia 26 kwietnia 2019 roku</w:t>
            </w:r>
          </w:p>
        </w:tc>
      </w:tr>
      <w:tr w:rsidR="00672A3C" w:rsidRPr="00FA33D8" w:rsidTr="00074C77">
        <w:trPr>
          <w:trHeight w:val="300"/>
        </w:trPr>
        <w:tc>
          <w:tcPr>
            <w:tcW w:w="15180" w:type="dxa"/>
            <w:gridSpan w:val="13"/>
            <w:tcBorders>
              <w:top w:val="nil"/>
              <w:left w:val="nil"/>
              <w:bottom w:val="nil"/>
              <w:right w:val="nil"/>
            </w:tcBorders>
            <w:shd w:val="clear" w:color="auto" w:fill="auto"/>
            <w:noWrap/>
            <w:hideMark/>
          </w:tcPr>
          <w:p w:rsidR="00672A3C" w:rsidRPr="00FA33D8" w:rsidRDefault="00672A3C" w:rsidP="00567CDA">
            <w:pPr>
              <w:spacing w:after="0" w:line="240" w:lineRule="auto"/>
              <w:jc w:val="center"/>
              <w:rPr>
                <w:rFonts w:ascii="Times New Roman" w:eastAsia="Times New Roman" w:hAnsi="Times New Roman" w:cs="Times New Roman"/>
                <w:color w:val="0000FF"/>
                <w:sz w:val="20"/>
                <w:szCs w:val="20"/>
                <w:lang w:eastAsia="pl-PL"/>
              </w:rPr>
            </w:pP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jc w:val="center"/>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PLAN STUDIÓW</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jc w:val="center"/>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KIERUNKU Technologia żywności i żywienie człowieka</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7429F9" w:rsidP="00B441AE">
            <w:pPr>
              <w:spacing w:after="0" w:line="240" w:lineRule="auto"/>
              <w:jc w:val="center"/>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w zakresie </w:t>
            </w:r>
            <w:r w:rsidR="00B441AE" w:rsidRPr="00B441AE">
              <w:rPr>
                <w:rFonts w:ascii="Times New Roman" w:eastAsia="Times New Roman" w:hAnsi="Times New Roman" w:cs="Times New Roman"/>
                <w:b/>
                <w:bCs/>
                <w:color w:val="000000"/>
                <w:sz w:val="24"/>
                <w:lang w:eastAsia="pl-PL"/>
              </w:rPr>
              <w:t>technologii mięsa</w:t>
            </w:r>
          </w:p>
        </w:tc>
      </w:tr>
      <w:tr w:rsidR="00B441AE" w:rsidRPr="00B441AE" w:rsidTr="00B441AE">
        <w:trPr>
          <w:trHeight w:val="300"/>
        </w:trPr>
        <w:tc>
          <w:tcPr>
            <w:tcW w:w="1169"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jc w:val="center"/>
              <w:rPr>
                <w:rFonts w:ascii="Times New Roman" w:eastAsia="Times New Roman" w:hAnsi="Times New Roman" w:cs="Times New Roman"/>
                <w:b/>
                <w:bCs/>
                <w:color w:val="000000"/>
                <w:sz w:val="24"/>
                <w:lang w:eastAsia="pl-PL"/>
              </w:rPr>
            </w:pPr>
          </w:p>
        </w:tc>
        <w:tc>
          <w:tcPr>
            <w:tcW w:w="1169"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9" w:type="dxa"/>
            <w:tcBorders>
              <w:top w:val="nil"/>
              <w:left w:val="nil"/>
              <w:bottom w:val="nil"/>
              <w:right w:val="nil"/>
            </w:tcBorders>
            <w:shd w:val="clear" w:color="auto" w:fill="auto"/>
            <w:noWrap/>
            <w:vAlign w:val="center"/>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8"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jc w:val="center"/>
              <w:rPr>
                <w:rFonts w:ascii="Times New Roman" w:eastAsia="Times New Roman" w:hAnsi="Times New Roman" w:cs="Times New Roman"/>
                <w:szCs w:val="20"/>
                <w:lang w:eastAsia="pl-PL"/>
              </w:rPr>
            </w:pPr>
          </w:p>
        </w:tc>
        <w:tc>
          <w:tcPr>
            <w:tcW w:w="1168"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8"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c>
          <w:tcPr>
            <w:tcW w:w="1167" w:type="dxa"/>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szCs w:val="20"/>
                <w:lang w:eastAsia="pl-PL"/>
              </w:rPr>
            </w:pP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Obowiązuje od cyklu: </w:t>
            </w:r>
            <w:r w:rsidRPr="00672A3C">
              <w:rPr>
                <w:rFonts w:ascii="Times New Roman" w:eastAsia="Times New Roman" w:hAnsi="Times New Roman" w:cs="Times New Roman"/>
                <w:bCs/>
                <w:color w:val="000000"/>
                <w:sz w:val="24"/>
                <w:lang w:eastAsia="pl-PL"/>
              </w:rPr>
              <w:t>2019/2020</w:t>
            </w:r>
            <w:r w:rsidR="00B47874">
              <w:rPr>
                <w:rFonts w:ascii="Times New Roman" w:eastAsia="Times New Roman" w:hAnsi="Times New Roman" w:cs="Times New Roman"/>
                <w:bCs/>
                <w:color w:val="000000"/>
                <w:sz w:val="24"/>
                <w:lang w:eastAsia="pl-PL"/>
              </w:rPr>
              <w:t xml:space="preserve"> </w:t>
            </w:r>
            <w:r w:rsidR="00672A3C" w:rsidRPr="00672A3C">
              <w:rPr>
                <w:rFonts w:ascii="Times New Roman" w:eastAsia="Times New Roman" w:hAnsi="Times New Roman" w:cs="Times New Roman"/>
                <w:bCs/>
                <w:color w:val="000000"/>
                <w:sz w:val="24"/>
                <w:lang w:eastAsia="pl-PL"/>
              </w:rPr>
              <w:t>Z</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Profil kształcenia: </w:t>
            </w:r>
            <w:r w:rsidRPr="00672A3C">
              <w:rPr>
                <w:rFonts w:ascii="Times New Roman" w:eastAsia="Times New Roman" w:hAnsi="Times New Roman" w:cs="Times New Roman"/>
                <w:bCs/>
                <w:color w:val="000000"/>
                <w:sz w:val="24"/>
                <w:lang w:eastAsia="pl-PL"/>
              </w:rPr>
              <w:t>ogólnoakademicki</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Forma studiów: </w:t>
            </w:r>
            <w:r w:rsidRPr="00672A3C">
              <w:rPr>
                <w:rFonts w:ascii="Times New Roman" w:eastAsia="Times New Roman" w:hAnsi="Times New Roman" w:cs="Times New Roman"/>
                <w:bCs/>
                <w:color w:val="000000"/>
                <w:sz w:val="24"/>
                <w:lang w:eastAsia="pl-PL"/>
              </w:rPr>
              <w:t>stacjonarne</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Poziom studiów: </w:t>
            </w:r>
            <w:r w:rsidRPr="00672A3C">
              <w:rPr>
                <w:rFonts w:ascii="Times New Roman" w:eastAsia="Times New Roman" w:hAnsi="Times New Roman" w:cs="Times New Roman"/>
                <w:bCs/>
                <w:color w:val="000000"/>
                <w:sz w:val="24"/>
                <w:lang w:eastAsia="pl-PL"/>
              </w:rPr>
              <w:t>pierwszego stopnia</w:t>
            </w:r>
            <w:r w:rsidR="0052620A" w:rsidRPr="00672A3C">
              <w:rPr>
                <w:rFonts w:ascii="Times New Roman" w:eastAsia="Times New Roman" w:hAnsi="Times New Roman" w:cs="Times New Roman"/>
                <w:bCs/>
                <w:color w:val="000000"/>
                <w:sz w:val="24"/>
                <w:lang w:eastAsia="pl-PL"/>
              </w:rPr>
              <w:t xml:space="preserve"> </w:t>
            </w:r>
            <w:r w:rsidR="00672A3C">
              <w:rPr>
                <w:rFonts w:ascii="Times New Roman" w:eastAsia="Times New Roman" w:hAnsi="Times New Roman" w:cs="Times New Roman"/>
                <w:bCs/>
                <w:color w:val="000000"/>
                <w:sz w:val="24"/>
                <w:lang w:eastAsia="pl-PL"/>
              </w:rPr>
              <w:t xml:space="preserve">- </w:t>
            </w:r>
            <w:r w:rsidR="0052620A" w:rsidRPr="00672A3C">
              <w:rPr>
                <w:rFonts w:ascii="Times New Roman" w:eastAsia="Times New Roman" w:hAnsi="Times New Roman" w:cs="Times New Roman"/>
                <w:bCs/>
                <w:color w:val="000000"/>
                <w:sz w:val="24"/>
                <w:lang w:eastAsia="pl-PL"/>
              </w:rPr>
              <w:t>inżynierskie</w:t>
            </w:r>
          </w:p>
        </w:tc>
      </w:tr>
      <w:tr w:rsidR="00B441AE" w:rsidRPr="00B441AE" w:rsidTr="00B441AE">
        <w:trPr>
          <w:trHeight w:val="300"/>
        </w:trPr>
        <w:tc>
          <w:tcPr>
            <w:tcW w:w="15180" w:type="dxa"/>
            <w:gridSpan w:val="13"/>
            <w:tcBorders>
              <w:top w:val="nil"/>
              <w:left w:val="nil"/>
              <w:bottom w:val="nil"/>
              <w:right w:val="nil"/>
            </w:tcBorders>
            <w:shd w:val="clear" w:color="auto" w:fill="auto"/>
            <w:noWrap/>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Liczba semestrów: </w:t>
            </w:r>
            <w:r w:rsidRPr="00672A3C">
              <w:rPr>
                <w:rFonts w:ascii="Times New Roman" w:eastAsia="Times New Roman" w:hAnsi="Times New Roman" w:cs="Times New Roman"/>
                <w:bCs/>
                <w:color w:val="000000"/>
                <w:sz w:val="24"/>
                <w:lang w:eastAsia="pl-PL"/>
              </w:rPr>
              <w:t>7</w:t>
            </w:r>
          </w:p>
        </w:tc>
      </w:tr>
      <w:tr w:rsidR="00B441AE" w:rsidRPr="00B441AE" w:rsidTr="00B441AE">
        <w:trPr>
          <w:trHeight w:val="315"/>
        </w:trPr>
        <w:tc>
          <w:tcPr>
            <w:tcW w:w="15180" w:type="dxa"/>
            <w:gridSpan w:val="13"/>
            <w:tcBorders>
              <w:top w:val="nil"/>
              <w:left w:val="nil"/>
              <w:bottom w:val="nil"/>
              <w:right w:val="nil"/>
            </w:tcBorders>
            <w:shd w:val="clear" w:color="auto" w:fill="auto"/>
            <w:vAlign w:val="bottom"/>
            <w:hideMark/>
          </w:tcPr>
          <w:p w:rsidR="00B441AE" w:rsidRPr="00B441AE" w:rsidRDefault="00B441AE" w:rsidP="00B441AE">
            <w:pPr>
              <w:spacing w:after="0" w:line="240" w:lineRule="auto"/>
              <w:rPr>
                <w:rFonts w:ascii="Times New Roman" w:eastAsia="Times New Roman" w:hAnsi="Times New Roman" w:cs="Times New Roman"/>
                <w:b/>
                <w:bCs/>
                <w:color w:val="000000"/>
                <w:sz w:val="24"/>
                <w:lang w:eastAsia="pl-PL"/>
              </w:rPr>
            </w:pPr>
            <w:r w:rsidRPr="00B441AE">
              <w:rPr>
                <w:rFonts w:ascii="Times New Roman" w:eastAsia="Times New Roman" w:hAnsi="Times New Roman" w:cs="Times New Roman"/>
                <w:b/>
                <w:bCs/>
                <w:color w:val="000000"/>
                <w:sz w:val="24"/>
                <w:lang w:eastAsia="pl-PL"/>
              </w:rPr>
              <w:t xml:space="preserve">Dziedzina/y nauki/dyscyplina/y naukowa/e lub artystyczna/e: </w:t>
            </w:r>
            <w:r w:rsidRPr="00672A3C">
              <w:rPr>
                <w:rFonts w:ascii="Times New Roman" w:eastAsia="Times New Roman" w:hAnsi="Times New Roman" w:cs="Times New Roman"/>
                <w:bCs/>
                <w:color w:val="000000"/>
                <w:sz w:val="24"/>
                <w:lang w:eastAsia="pl-PL"/>
              </w:rPr>
              <w:t>dziedzina nauk rolniczych / dyscyplina naukowa</w:t>
            </w:r>
            <w:r w:rsidR="00672A3C" w:rsidRPr="00672A3C">
              <w:rPr>
                <w:rFonts w:ascii="Times New Roman" w:eastAsia="Times New Roman" w:hAnsi="Times New Roman" w:cs="Times New Roman"/>
                <w:bCs/>
                <w:color w:val="000000"/>
                <w:sz w:val="24"/>
                <w:lang w:eastAsia="pl-PL"/>
              </w:rPr>
              <w:t>:</w:t>
            </w:r>
            <w:r w:rsidRPr="00672A3C">
              <w:rPr>
                <w:rFonts w:ascii="Times New Roman" w:eastAsia="Times New Roman" w:hAnsi="Times New Roman" w:cs="Times New Roman"/>
                <w:bCs/>
                <w:color w:val="000000"/>
                <w:sz w:val="24"/>
                <w:lang w:eastAsia="pl-PL"/>
              </w:rPr>
              <w:t xml:space="preserve"> technologia żywności i żywienia</w:t>
            </w:r>
            <w:r w:rsidRPr="00B441AE">
              <w:rPr>
                <w:rFonts w:ascii="Times New Roman" w:eastAsia="Times New Roman" w:hAnsi="Times New Roman" w:cs="Times New Roman"/>
                <w:b/>
                <w:bCs/>
                <w:color w:val="000000"/>
                <w:sz w:val="24"/>
                <w:lang w:eastAsia="pl-PL"/>
              </w:rPr>
              <w:t xml:space="preserve"> </w:t>
            </w:r>
          </w:p>
        </w:tc>
      </w:tr>
    </w:tbl>
    <w:p w:rsidR="009E5751" w:rsidRPr="00B441AE" w:rsidRDefault="009E5751" w:rsidP="00B441AE">
      <w:pPr>
        <w:spacing w:after="0" w:line="240" w:lineRule="auto"/>
        <w:rPr>
          <w:rFonts w:ascii="Times New Roman" w:hAnsi="Times New Roman" w:cs="Times New Roman"/>
          <w:sz w:val="28"/>
          <w:szCs w:val="26"/>
        </w:rPr>
      </w:pPr>
    </w:p>
    <w:tbl>
      <w:tblPr>
        <w:tblW w:w="15880" w:type="dxa"/>
        <w:tblCellMar>
          <w:left w:w="70" w:type="dxa"/>
          <w:right w:w="70" w:type="dxa"/>
        </w:tblCellMar>
        <w:tblLook w:val="04A0" w:firstRow="1" w:lastRow="0" w:firstColumn="1" w:lastColumn="0" w:noHBand="0" w:noVBand="1"/>
      </w:tblPr>
      <w:tblGrid>
        <w:gridCol w:w="440"/>
        <w:gridCol w:w="5457"/>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1</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2A3C"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2A3C"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672A3C">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672A3C">
        <w:trPr>
          <w:trHeight w:val="1234"/>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5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672A3C">
        <w:trPr>
          <w:trHeight w:val="131"/>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672A3C">
        <w:trPr>
          <w:trHeight w:val="163"/>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672A3C">
        <w:trPr>
          <w:trHeight w:val="18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Repetytorium (matematyka, chemia, fizyka)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Technologie informacyjne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75"/>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93"/>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112"/>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672A3C">
        <w:trPr>
          <w:trHeight w:val="16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Rysunek techniczny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179"/>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Prowadzenie działalności gospodarczej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Maszynoznawstwo</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73"/>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Matematyka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ogólna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Ekologia i ochrona środowiska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166"/>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VI - INNE</w:t>
            </w:r>
          </w:p>
        </w:tc>
      </w:tr>
      <w:tr w:rsidR="0052620A" w:rsidRPr="000F1CBF" w:rsidTr="00672A3C">
        <w:trPr>
          <w:trHeight w:val="109"/>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Etykieta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128"/>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Ergonomia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Ochrona własności intelektualnej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Informacja patentowa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Szkolenie w zakresie bezpieczeństwa i higieny pracy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89"/>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108"/>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346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940" w:type="dxa"/>
        <w:tblCellMar>
          <w:left w:w="70" w:type="dxa"/>
          <w:right w:w="70" w:type="dxa"/>
        </w:tblCellMar>
        <w:tblLook w:val="04A0" w:firstRow="1" w:lastRow="0" w:firstColumn="1" w:lastColumn="0" w:noHBand="0" w:noVBand="1"/>
      </w:tblPr>
      <w:tblGrid>
        <w:gridCol w:w="440"/>
        <w:gridCol w:w="5460"/>
        <w:gridCol w:w="620"/>
        <w:gridCol w:w="700"/>
        <w:gridCol w:w="1040"/>
        <w:gridCol w:w="960"/>
        <w:gridCol w:w="960"/>
        <w:gridCol w:w="960"/>
        <w:gridCol w:w="960"/>
        <w:gridCol w:w="960"/>
        <w:gridCol w:w="960"/>
        <w:gridCol w:w="960"/>
        <w:gridCol w:w="960"/>
      </w:tblGrid>
      <w:tr w:rsidR="0052620A" w:rsidRPr="000F1CBF" w:rsidTr="00672A3C">
        <w:trPr>
          <w:trHeight w:val="300"/>
        </w:trPr>
        <w:tc>
          <w:tcPr>
            <w:tcW w:w="590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2</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672A3C">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72A3C"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punktów</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 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72A3C"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672A3C">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672A3C">
        <w:trPr>
          <w:trHeight w:val="1173"/>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672A3C">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672A3C">
        <w:trPr>
          <w:trHeight w:val="159"/>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672A3C">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85"/>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672A3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Fizyka z elementami biofizyki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organiczna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Statystyka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672A3C">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134"/>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lastRenderedPageBreak/>
              <w:t>III - KIERUNKOWYCH</w:t>
            </w:r>
          </w:p>
        </w:tc>
      </w:tr>
      <w:tr w:rsidR="0052620A" w:rsidRPr="000F1CBF" w:rsidTr="009D6E08">
        <w:trPr>
          <w:trHeight w:val="9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Organizacja i zarządzanie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Biologiczne podstawy produkcji żywności i żywienia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7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sensoryczna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Rachunkowość</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rPr>
          <w:rFonts w:ascii="Times New Roman" w:hAnsi="Times New Roman" w:cs="Times New Roman"/>
          <w:b/>
          <w:sz w:val="24"/>
          <w:szCs w:val="24"/>
          <w:highlight w:val="cyan"/>
        </w:rPr>
      </w:pPr>
    </w:p>
    <w:tbl>
      <w:tblPr>
        <w:tblW w:w="15880" w:type="dxa"/>
        <w:tblCellMar>
          <w:left w:w="70" w:type="dxa"/>
          <w:right w:w="70" w:type="dxa"/>
        </w:tblCellMar>
        <w:tblLook w:val="04A0" w:firstRow="1" w:lastRow="0" w:firstColumn="1" w:lastColumn="0" w:noHBand="0" w:noVBand="1"/>
      </w:tblPr>
      <w:tblGrid>
        <w:gridCol w:w="440"/>
        <w:gridCol w:w="5447"/>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3</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9D6E08">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C52439">
        <w:trPr>
          <w:trHeight w:val="1440"/>
        </w:trPr>
        <w:tc>
          <w:tcPr>
            <w:tcW w:w="393"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4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9D6E08">
        <w:trPr>
          <w:trHeight w:val="89"/>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Techniki twórczego myślenia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285"/>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i ocena jakości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Prawo żywnościowe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opakowalnictwa artykułów spożywczych</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żywienia człowieka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Inżynieria procesowa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390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909" w:type="dxa"/>
        <w:tblCellMar>
          <w:left w:w="70" w:type="dxa"/>
          <w:right w:w="70" w:type="dxa"/>
        </w:tblCellMar>
        <w:tblLook w:val="04A0" w:firstRow="1" w:lastRow="0" w:firstColumn="1" w:lastColumn="0" w:noHBand="0" w:noVBand="1"/>
      </w:tblPr>
      <w:tblGrid>
        <w:gridCol w:w="440"/>
        <w:gridCol w:w="9"/>
        <w:gridCol w:w="5391"/>
        <w:gridCol w:w="29"/>
        <w:gridCol w:w="591"/>
        <w:gridCol w:w="29"/>
        <w:gridCol w:w="671"/>
        <w:gridCol w:w="29"/>
        <w:gridCol w:w="1011"/>
        <w:gridCol w:w="29"/>
        <w:gridCol w:w="931"/>
        <w:gridCol w:w="29"/>
        <w:gridCol w:w="931"/>
        <w:gridCol w:w="29"/>
        <w:gridCol w:w="931"/>
        <w:gridCol w:w="29"/>
        <w:gridCol w:w="931"/>
        <w:gridCol w:w="29"/>
        <w:gridCol w:w="931"/>
        <w:gridCol w:w="29"/>
        <w:gridCol w:w="931"/>
        <w:gridCol w:w="29"/>
        <w:gridCol w:w="931"/>
        <w:gridCol w:w="29"/>
        <w:gridCol w:w="931"/>
        <w:gridCol w:w="29"/>
      </w:tblGrid>
      <w:tr w:rsidR="0052620A" w:rsidRPr="000F1CBF" w:rsidTr="009D6E08">
        <w:trPr>
          <w:gridAfter w:val="1"/>
          <w:wAfter w:w="29" w:type="dxa"/>
          <w:trHeight w:val="300"/>
        </w:trPr>
        <w:tc>
          <w:tcPr>
            <w:tcW w:w="5840" w:type="dxa"/>
            <w:gridSpan w:val="3"/>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4</w:t>
            </w:r>
          </w:p>
        </w:tc>
        <w:tc>
          <w:tcPr>
            <w:tcW w:w="620" w:type="dxa"/>
            <w:gridSpan w:val="2"/>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9D6E08">
        <w:trPr>
          <w:gridAfter w:val="1"/>
          <w:wAfter w:w="29" w:type="dxa"/>
          <w:trHeight w:val="930"/>
        </w:trPr>
        <w:tc>
          <w:tcPr>
            <w:tcW w:w="44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9D6E08">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9D6E08">
        <w:trPr>
          <w:gridAfter w:val="1"/>
          <w:wAfter w:w="29" w:type="dxa"/>
          <w:trHeight w:val="1251"/>
        </w:trPr>
        <w:tc>
          <w:tcPr>
            <w:tcW w:w="449"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391"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9D6E08">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9D6E08">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Wychowanie fizyczne 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Żywienie zbiorowe</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Ekonomika przedsiębiorstw żywnościowych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1</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2</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3</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4</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Ogólna technologia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Mikrobiologia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9D6E08">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52620A" w:rsidTr="009D6E08">
        <w:trPr>
          <w:trHeight w:val="300"/>
        </w:trPr>
        <w:tc>
          <w:tcPr>
            <w:tcW w:w="5869" w:type="dxa"/>
            <w:gridSpan w:val="4"/>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sz w:val="24"/>
                <w:lang w:eastAsia="pl-PL"/>
              </w:rPr>
            </w:pPr>
            <w:r w:rsidRPr="0052620A">
              <w:rPr>
                <w:rFonts w:ascii="Times New Roman" w:eastAsia="Times New Roman" w:hAnsi="Times New Roman" w:cs="Times New Roman"/>
                <w:b/>
                <w:bCs/>
                <w:color w:val="000000"/>
                <w:sz w:val="24"/>
                <w:lang w:eastAsia="pl-PL"/>
              </w:rPr>
              <w:lastRenderedPageBreak/>
              <w:t>Rok studiów: 3, semestr: 5</w:t>
            </w:r>
          </w:p>
        </w:tc>
        <w:tc>
          <w:tcPr>
            <w:tcW w:w="620" w:type="dxa"/>
            <w:gridSpan w:val="2"/>
            <w:tcBorders>
              <w:top w:val="nil"/>
              <w:left w:val="nil"/>
              <w:bottom w:val="nil"/>
              <w:right w:val="nil"/>
            </w:tcBorders>
            <w:shd w:val="clear" w:color="auto" w:fill="auto"/>
            <w:noWrap/>
            <w:vAlign w:val="center"/>
            <w:hideMark/>
          </w:tcPr>
          <w:p w:rsidR="0052620A" w:rsidRPr="0052620A" w:rsidRDefault="0052620A" w:rsidP="0052620A">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sz w:val="24"/>
                <w:szCs w:val="20"/>
                <w:lang w:eastAsia="pl-PL"/>
              </w:rPr>
            </w:pPr>
          </w:p>
        </w:tc>
      </w:tr>
      <w:tr w:rsidR="0052620A" w:rsidRPr="0052620A" w:rsidTr="009D6E08">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Lp.</w:t>
            </w:r>
          </w:p>
        </w:tc>
        <w:tc>
          <w:tcPr>
            <w:tcW w:w="542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w:t>
            </w:r>
          </w:p>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Punkty ECTS </w:t>
            </w:r>
          </w:p>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Liczba godzin realizowanych z</w:t>
            </w:r>
            <w:r w:rsidR="009D6E08">
              <w:rPr>
                <w:rFonts w:ascii="Times New Roman" w:eastAsia="Times New Roman" w:hAnsi="Times New Roman" w:cs="Times New Roman"/>
                <w:color w:val="000000"/>
                <w:lang w:eastAsia="pl-PL"/>
              </w:rPr>
              <w:t> </w:t>
            </w:r>
            <w:r w:rsidRPr="0052620A">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praca dyplomowa</w:t>
            </w:r>
          </w:p>
        </w:tc>
      </w:tr>
      <w:tr w:rsidR="0052620A" w:rsidRPr="0052620A" w:rsidTr="009D6E08">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5429" w:type="dxa"/>
            <w:gridSpan w:val="3"/>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p>
        </w:tc>
      </w:tr>
      <w:tr w:rsidR="0052620A" w:rsidRPr="0052620A" w:rsidTr="009D6E08">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Grupa treści</w:t>
            </w:r>
          </w:p>
        </w:tc>
      </w:tr>
      <w:tr w:rsidR="0052620A" w:rsidRPr="0052620A" w:rsidTr="009D6E08">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I - WYMAGANIA OGÓLNE</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Wychowanie fizyczne 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Język obcy IV</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III - KIERUNKOWYCH</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Higiena produkcji i toksykologia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Analiza instrumentalna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21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Przechowalnictwo surowców i produktów spożywczych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5869" w:type="dxa"/>
            <w:gridSpan w:val="4"/>
            <w:tcBorders>
              <w:top w:val="single" w:sz="4" w:space="0" w:color="auto"/>
              <w:left w:val="single" w:sz="4" w:space="0" w:color="auto"/>
              <w:bottom w:val="single" w:sz="4" w:space="0" w:color="auto"/>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b/>
                <w:bCs/>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nil"/>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r>
      <w:tr w:rsidR="0052620A" w:rsidRPr="0052620A" w:rsidTr="009D6E08">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IV.2 KSZTAŁCENIE W ZAKRESIE technologii mięsa</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Technologia i chemia mięsa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Niekonwencjonalne surowce zwierzęce - Ryby</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Niekonwencjonalne surowce zwierzęce - Zwierzęta łowne</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C52439">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 xml:space="preserve">Liczba punktów ECTS/godz. </w:t>
            </w:r>
            <w:proofErr w:type="spellStart"/>
            <w:r w:rsidRPr="0052620A">
              <w:rPr>
                <w:rFonts w:ascii="Times New Roman" w:eastAsia="Times New Roman" w:hAnsi="Times New Roman" w:cs="Times New Roman"/>
                <w:color w:val="000000"/>
                <w:lang w:eastAsia="pl-PL"/>
              </w:rPr>
              <w:t>dyd</w:t>
            </w:r>
            <w:proofErr w:type="spellEnd"/>
            <w:r w:rsidRPr="0052620A">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r w:rsidR="0052620A" w:rsidRPr="0052620A" w:rsidTr="009D6E08">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52620A" w:rsidRDefault="0052620A" w:rsidP="0052620A">
            <w:pPr>
              <w:spacing w:after="0" w:line="240" w:lineRule="auto"/>
              <w:rPr>
                <w:rFonts w:ascii="Times New Roman" w:eastAsia="Times New Roman" w:hAnsi="Times New Roman" w:cs="Times New Roman"/>
                <w:b/>
                <w:bCs/>
                <w:color w:val="000000"/>
                <w:lang w:eastAsia="pl-PL"/>
              </w:rPr>
            </w:pPr>
            <w:r w:rsidRPr="0052620A">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52620A">
              <w:rPr>
                <w:rFonts w:ascii="Times New Roman" w:eastAsia="Times New Roman" w:hAnsi="Times New Roman" w:cs="Times New Roman"/>
                <w:b/>
                <w:bCs/>
                <w:color w:val="000000"/>
                <w:lang w:eastAsia="pl-PL"/>
              </w:rPr>
              <w:t>dyd</w:t>
            </w:r>
            <w:proofErr w:type="spellEnd"/>
            <w:r w:rsidRPr="0052620A">
              <w:rPr>
                <w:rFonts w:ascii="Times New Roman" w:eastAsia="Times New Roman" w:hAnsi="Times New Roman" w:cs="Times New Roman"/>
                <w:b/>
                <w:bCs/>
                <w:color w:val="000000"/>
                <w:lang w:eastAsia="pl-PL"/>
              </w:rPr>
              <w:t>. w semestrze 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465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300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52620A" w:rsidRDefault="0052620A" w:rsidP="0052620A">
            <w:pPr>
              <w:spacing w:after="0" w:line="240" w:lineRule="auto"/>
              <w:jc w:val="center"/>
              <w:rPr>
                <w:rFonts w:ascii="Times New Roman" w:eastAsia="Times New Roman" w:hAnsi="Times New Roman" w:cs="Times New Roman"/>
                <w:color w:val="000000"/>
                <w:lang w:eastAsia="pl-PL"/>
              </w:rPr>
            </w:pPr>
            <w:r w:rsidRPr="0052620A">
              <w:rPr>
                <w:rFonts w:ascii="Times New Roman" w:eastAsia="Times New Roman" w:hAnsi="Times New Roman" w:cs="Times New Roman"/>
                <w:color w:val="000000"/>
                <w:lang w:eastAsia="pl-PL"/>
              </w:rPr>
              <w:t>0</w:t>
            </w:r>
          </w:p>
        </w:tc>
      </w:tr>
    </w:tbl>
    <w:p w:rsidR="00C52439" w:rsidRDefault="00C52439">
      <w:pPr>
        <w:rPr>
          <w:rFonts w:ascii="Times New Roman" w:hAnsi="Times New Roman" w:cs="Times New Roman"/>
          <w:sz w:val="26"/>
          <w:szCs w:val="26"/>
        </w:rPr>
      </w:pPr>
      <w:r>
        <w:rPr>
          <w:rFonts w:ascii="Times New Roman" w:hAnsi="Times New Roman" w:cs="Times New Roman"/>
          <w:sz w:val="26"/>
          <w:szCs w:val="26"/>
        </w:rPr>
        <w:br w:type="page"/>
      </w:r>
    </w:p>
    <w:tbl>
      <w:tblPr>
        <w:tblW w:w="15880" w:type="dxa"/>
        <w:tblCellMar>
          <w:left w:w="70" w:type="dxa"/>
          <w:right w:w="70" w:type="dxa"/>
        </w:tblCellMar>
        <w:tblLook w:val="04A0" w:firstRow="1" w:lastRow="0" w:firstColumn="1" w:lastColumn="0" w:noHBand="0" w:noVBand="1"/>
      </w:tblPr>
      <w:tblGrid>
        <w:gridCol w:w="462"/>
        <w:gridCol w:w="5378"/>
        <w:gridCol w:w="620"/>
        <w:gridCol w:w="700"/>
        <w:gridCol w:w="1040"/>
        <w:gridCol w:w="960"/>
        <w:gridCol w:w="960"/>
        <w:gridCol w:w="960"/>
        <w:gridCol w:w="960"/>
        <w:gridCol w:w="960"/>
        <w:gridCol w:w="960"/>
        <w:gridCol w:w="960"/>
        <w:gridCol w:w="960"/>
      </w:tblGrid>
      <w:tr w:rsidR="00C52439" w:rsidRPr="00C52439" w:rsidTr="00C52439">
        <w:trPr>
          <w:trHeight w:val="300"/>
        </w:trPr>
        <w:tc>
          <w:tcPr>
            <w:tcW w:w="5840" w:type="dxa"/>
            <w:gridSpan w:val="2"/>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lastRenderedPageBreak/>
              <w:t>Rok studiów: 3, semestr: 6</w:t>
            </w:r>
          </w:p>
        </w:tc>
        <w:tc>
          <w:tcPr>
            <w:tcW w:w="620" w:type="dxa"/>
            <w:tcBorders>
              <w:top w:val="nil"/>
              <w:left w:val="nil"/>
              <w:bottom w:val="nil"/>
              <w:right w:val="nil"/>
            </w:tcBorders>
            <w:shd w:val="clear" w:color="auto" w:fill="auto"/>
            <w:noWrap/>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r>
      <w:tr w:rsidR="00C52439" w:rsidRPr="00C52439" w:rsidTr="00C52439">
        <w:trPr>
          <w:trHeight w:val="93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w:t>
            </w:r>
          </w:p>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Punkty ECTS </w:t>
            </w:r>
          </w:p>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Liczba godzin realizowanych z</w:t>
            </w:r>
            <w:r w:rsidR="009D6E08">
              <w:rPr>
                <w:rFonts w:ascii="Times New Roman" w:eastAsia="Times New Roman" w:hAnsi="Times New Roman" w:cs="Times New Roman"/>
                <w:color w:val="000000"/>
                <w:lang w:eastAsia="pl-PL"/>
              </w:rPr>
              <w:t> </w:t>
            </w:r>
            <w:r w:rsidRPr="00C52439">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praca dyplomowa</w:t>
            </w:r>
          </w:p>
        </w:tc>
      </w:tr>
      <w:tr w:rsidR="00C52439" w:rsidRPr="00C52439" w:rsidTr="009D6E08">
        <w:trPr>
          <w:trHeight w:val="1215"/>
        </w:trPr>
        <w:tc>
          <w:tcPr>
            <w:tcW w:w="462"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Grupa treści</w:t>
            </w: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 - WYMAGANIA OGÓLNE</w:t>
            </w: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III - KIERUNKOWYCH</w:t>
            </w:r>
          </w:p>
        </w:tc>
      </w:tr>
      <w:tr w:rsidR="00C52439" w:rsidRPr="00C52439" w:rsidTr="00C52439">
        <w:trPr>
          <w:trHeight w:val="385"/>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val="en-US" w:eastAsia="pl-PL"/>
              </w:rPr>
            </w:pPr>
            <w:proofErr w:type="spellStart"/>
            <w:r w:rsidRPr="00C52439">
              <w:rPr>
                <w:rFonts w:ascii="Times New Roman" w:eastAsia="Times New Roman" w:hAnsi="Times New Roman" w:cs="Times New Roman"/>
                <w:color w:val="000000"/>
                <w:lang w:val="en-US" w:eastAsia="pl-PL"/>
              </w:rPr>
              <w:t>Warsztaty</w:t>
            </w:r>
            <w:proofErr w:type="spellEnd"/>
            <w:r w:rsidRPr="00C52439">
              <w:rPr>
                <w:rFonts w:ascii="Times New Roman" w:eastAsia="Times New Roman" w:hAnsi="Times New Roman" w:cs="Times New Roman"/>
                <w:color w:val="000000"/>
                <w:lang w:val="en-US" w:eastAsia="pl-PL"/>
              </w:rPr>
              <w:t xml:space="preserve"> </w:t>
            </w:r>
            <w:proofErr w:type="spellStart"/>
            <w:r w:rsidRPr="00C52439">
              <w:rPr>
                <w:rFonts w:ascii="Times New Roman" w:eastAsia="Times New Roman" w:hAnsi="Times New Roman" w:cs="Times New Roman"/>
                <w:color w:val="000000"/>
                <w:lang w:val="en-US" w:eastAsia="pl-PL"/>
              </w:rPr>
              <w:t>językowe</w:t>
            </w:r>
            <w:proofErr w:type="spellEnd"/>
            <w:r w:rsidRPr="00C52439">
              <w:rPr>
                <w:rFonts w:ascii="Times New Roman" w:eastAsia="Times New Roman" w:hAnsi="Times New Roman" w:cs="Times New Roman"/>
                <w:color w:val="000000"/>
                <w:lang w:val="en-US" w:eastAsia="pl-PL"/>
              </w:rPr>
              <w:t xml:space="preserve"> do wyboru a) Food science vocabulary b) Nutrition science vocabulary</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7"/>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Systemy zarządzania jakością i bezpieczeństwem żywności</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IV - ZWIĄZANYCH Z ZAKRESEM KSZTAŁCENIA</w:t>
            </w:r>
          </w:p>
        </w:tc>
        <w:tc>
          <w:tcPr>
            <w:tcW w:w="62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70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104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IV.2 KSZTAŁCENIE W ZAKRESIE technologii mięsa</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Metody oceny mięsa i przetworów mięsnych</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Aparatura w przetwórstwie mięsa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Technologia drobiarstwa i jajczarstwa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8</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Dodatki prozdrowotne w przetworach mięsnych</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0,8</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Seminarium w zakresie kształcenia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115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115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13000" w:type="dxa"/>
            <w:gridSpan w:val="10"/>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V - PRAKTYKA</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Praktyka zawodowa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OC</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C52439">
              <w:rPr>
                <w:rFonts w:ascii="Times New Roman" w:eastAsia="Times New Roman" w:hAnsi="Times New Roman" w:cs="Times New Roman"/>
                <w:b/>
                <w:bCs/>
                <w:color w:val="000000"/>
                <w:lang w:eastAsia="pl-PL"/>
              </w:rPr>
              <w:t>dyd</w:t>
            </w:r>
            <w:proofErr w:type="spellEnd"/>
            <w:r w:rsidRPr="00C52439">
              <w:rPr>
                <w:rFonts w:ascii="Times New Roman" w:eastAsia="Times New Roman" w:hAnsi="Times New Roman" w:cs="Times New Roman"/>
                <w:b/>
                <w:bCs/>
                <w:color w:val="000000"/>
                <w:lang w:eastAsia="pl-PL"/>
              </w:rPr>
              <w:t>. w semestrze 6</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340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195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23</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5840" w:type="dxa"/>
            <w:gridSpan w:val="2"/>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lastRenderedPageBreak/>
              <w:t>Rok studiów: 4, semestr: 7</w:t>
            </w:r>
          </w:p>
        </w:tc>
        <w:tc>
          <w:tcPr>
            <w:tcW w:w="620" w:type="dxa"/>
            <w:tcBorders>
              <w:top w:val="nil"/>
              <w:left w:val="nil"/>
              <w:bottom w:val="nil"/>
              <w:right w:val="nil"/>
            </w:tcBorders>
            <w:shd w:val="clear" w:color="auto" w:fill="auto"/>
            <w:noWrap/>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r>
      <w:tr w:rsidR="00C52439" w:rsidRPr="00C52439" w:rsidTr="00C52439">
        <w:trPr>
          <w:trHeight w:val="93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w:t>
            </w:r>
          </w:p>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Punkty ECTS </w:t>
            </w:r>
          </w:p>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Liczba godzin realizowanych z</w:t>
            </w:r>
            <w:r w:rsidR="009D6E08">
              <w:rPr>
                <w:rFonts w:ascii="Times New Roman" w:eastAsia="Times New Roman" w:hAnsi="Times New Roman" w:cs="Times New Roman"/>
                <w:color w:val="000000"/>
                <w:lang w:eastAsia="pl-PL"/>
              </w:rPr>
              <w:t> </w:t>
            </w:r>
            <w:r w:rsidRPr="00C52439">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praca dyplomowa</w:t>
            </w:r>
          </w:p>
        </w:tc>
      </w:tr>
      <w:tr w:rsidR="00C52439" w:rsidRPr="00C52439" w:rsidTr="009D6E08">
        <w:trPr>
          <w:trHeight w:val="1215"/>
        </w:trPr>
        <w:tc>
          <w:tcPr>
            <w:tcW w:w="462"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Grupa treści</w:t>
            </w: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III - KIERUNKOWYCH</w:t>
            </w:r>
          </w:p>
        </w:tc>
      </w:tr>
      <w:tr w:rsidR="00C52439" w:rsidRPr="00C52439" w:rsidTr="00C52439">
        <w:trPr>
          <w:trHeight w:val="6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Technologiczne projektowanie zakładów przemysłu spożywczego</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IV - ZWIĄZANYCH Z ZAKRESEM KSZTAŁCENIA</w:t>
            </w:r>
          </w:p>
        </w:tc>
        <w:tc>
          <w:tcPr>
            <w:tcW w:w="62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70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104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r>
      <w:tr w:rsidR="00C52439" w:rsidRPr="00C52439"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IV.2 KSZTAŁCENIE W ZAKRESIE technologii mięsa</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proofErr w:type="spellStart"/>
            <w:r w:rsidRPr="00C52439">
              <w:rPr>
                <w:rFonts w:ascii="Times New Roman" w:eastAsia="Times New Roman" w:hAnsi="Times New Roman" w:cs="Times New Roman"/>
                <w:color w:val="000000"/>
                <w:lang w:eastAsia="pl-PL"/>
              </w:rPr>
              <w:t>Hydrokoloidy</w:t>
            </w:r>
            <w:proofErr w:type="spellEnd"/>
            <w:r w:rsidRPr="00C52439">
              <w:rPr>
                <w:rFonts w:ascii="Times New Roman" w:eastAsia="Times New Roman" w:hAnsi="Times New Roman" w:cs="Times New Roman"/>
                <w:color w:val="000000"/>
                <w:lang w:eastAsia="pl-PL"/>
              </w:rPr>
              <w:t xml:space="preserve"> w przetwórstwie mięsa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Przechowalnictwo mięsa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Seminarium dyplomowe</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Praca dyplomowa</w:t>
            </w:r>
          </w:p>
        </w:tc>
        <w:tc>
          <w:tcPr>
            <w:tcW w:w="62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Liczba punktów ECTS/godz.</w:t>
            </w:r>
            <w:r w:rsidR="009D6E08">
              <w:rPr>
                <w:rFonts w:ascii="Times New Roman" w:eastAsia="Times New Roman" w:hAnsi="Times New Roman" w:cs="Times New Roman"/>
                <w:b/>
                <w:bCs/>
                <w:color w:val="000000"/>
                <w:lang w:eastAsia="pl-PL"/>
              </w:rPr>
              <w:t xml:space="preserve"> </w:t>
            </w:r>
            <w:proofErr w:type="spellStart"/>
            <w:r w:rsidRPr="00C52439">
              <w:rPr>
                <w:rFonts w:ascii="Times New Roman" w:eastAsia="Times New Roman" w:hAnsi="Times New Roman" w:cs="Times New Roman"/>
                <w:b/>
                <w:bCs/>
                <w:color w:val="000000"/>
                <w:lang w:eastAsia="pl-PL"/>
              </w:rPr>
              <w:t>dyd</w:t>
            </w:r>
            <w:proofErr w:type="spellEnd"/>
            <w:r w:rsidRPr="00C52439">
              <w:rPr>
                <w:rFonts w:ascii="Times New Roman" w:eastAsia="Times New Roman" w:hAnsi="Times New Roman" w:cs="Times New Roman"/>
                <w:b/>
                <w:bCs/>
                <w:color w:val="000000"/>
                <w:lang w:eastAsia="pl-PL"/>
              </w:rPr>
              <w:t>. w semestrze 7</w:t>
            </w:r>
          </w:p>
        </w:tc>
        <w:tc>
          <w:tcPr>
            <w:tcW w:w="70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bl>
    <w:p w:rsidR="0038005C" w:rsidRDefault="0038005C" w:rsidP="00196995">
      <w:pPr>
        <w:ind w:left="851" w:hanging="851"/>
        <w:rPr>
          <w:rFonts w:ascii="Times New Roman" w:hAnsi="Times New Roman" w:cs="Times New Roman"/>
          <w:sz w:val="26"/>
          <w:szCs w:val="26"/>
        </w:rPr>
      </w:pPr>
    </w:p>
    <w:p w:rsidR="0052620A" w:rsidRDefault="0052620A" w:rsidP="00C52439">
      <w:pPr>
        <w:rPr>
          <w:rFonts w:ascii="Times New Roman" w:hAnsi="Times New Roman" w:cs="Times New Roman"/>
          <w:sz w:val="26"/>
          <w:szCs w:val="26"/>
        </w:rPr>
        <w:sectPr w:rsidR="0052620A" w:rsidSect="000F1CBF">
          <w:pgSz w:w="16838" w:h="11906" w:orient="landscape" w:code="9"/>
          <w:pgMar w:top="851" w:right="284" w:bottom="244" w:left="567" w:header="284" w:footer="113" w:gutter="0"/>
          <w:cols w:space="708"/>
          <w:docGrid w:linePitch="360"/>
        </w:sectPr>
      </w:pPr>
    </w:p>
    <w:tbl>
      <w:tblPr>
        <w:tblW w:w="14620" w:type="dxa"/>
        <w:tblCellMar>
          <w:left w:w="70" w:type="dxa"/>
          <w:right w:w="70" w:type="dxa"/>
        </w:tblCellMar>
        <w:tblLook w:val="04A0" w:firstRow="1" w:lastRow="0" w:firstColumn="1" w:lastColumn="0" w:noHBand="0" w:noVBand="1"/>
      </w:tblPr>
      <w:tblGrid>
        <w:gridCol w:w="708"/>
        <w:gridCol w:w="5912"/>
        <w:gridCol w:w="1280"/>
        <w:gridCol w:w="960"/>
        <w:gridCol w:w="960"/>
        <w:gridCol w:w="960"/>
        <w:gridCol w:w="960"/>
        <w:gridCol w:w="960"/>
        <w:gridCol w:w="960"/>
        <w:gridCol w:w="960"/>
      </w:tblGrid>
      <w:tr w:rsidR="00C52439" w:rsidRPr="00C52439" w:rsidTr="00C52439">
        <w:trPr>
          <w:trHeight w:val="300"/>
        </w:trPr>
        <w:tc>
          <w:tcPr>
            <w:tcW w:w="6620" w:type="dxa"/>
            <w:gridSpan w:val="2"/>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lastRenderedPageBreak/>
              <w:t>Tabela podsumowująca plan</w:t>
            </w:r>
          </w:p>
        </w:tc>
        <w:tc>
          <w:tcPr>
            <w:tcW w:w="128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sz w:val="24"/>
                <w:szCs w:val="20"/>
                <w:lang w:eastAsia="pl-PL"/>
              </w:rPr>
            </w:pPr>
          </w:p>
        </w:tc>
      </w:tr>
      <w:tr w:rsidR="00C52439" w:rsidRPr="00C52439" w:rsidTr="009D6E08">
        <w:trPr>
          <w:trHeight w:val="961"/>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Lp.</w:t>
            </w:r>
          </w:p>
        </w:tc>
        <w:tc>
          <w:tcPr>
            <w:tcW w:w="5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Nazwa przedmiotu/grupy zajęć</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6E08"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xml:space="preserve">Liczba punktów </w:t>
            </w:r>
          </w:p>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6E08"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xml:space="preserve">Punkty ECTS </w:t>
            </w:r>
          </w:p>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Liczba godzin realizowanych z 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praca dyplomowa</w:t>
            </w:r>
          </w:p>
        </w:tc>
      </w:tr>
      <w:tr w:rsidR="00C52439" w:rsidRPr="00C52439" w:rsidTr="009D6E08">
        <w:trPr>
          <w:trHeight w:val="1357"/>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c>
          <w:tcPr>
            <w:tcW w:w="5912"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p>
        </w:tc>
      </w:tr>
      <w:tr w:rsidR="00C52439" w:rsidRPr="00C52439" w:rsidTr="009D6E08">
        <w:trPr>
          <w:trHeight w:val="131"/>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 xml:space="preserve">Liczba punktów ECTS/godz. </w:t>
            </w:r>
            <w:proofErr w:type="spellStart"/>
            <w:r w:rsidRPr="00C52439">
              <w:rPr>
                <w:rFonts w:ascii="Times New Roman" w:eastAsia="Times New Roman" w:hAnsi="Times New Roman" w:cs="Times New Roman"/>
                <w:b/>
                <w:bCs/>
                <w:color w:val="000000"/>
                <w:lang w:eastAsia="pl-PL"/>
              </w:rPr>
              <w:t>dyd</w:t>
            </w:r>
            <w:proofErr w:type="spellEnd"/>
            <w:r w:rsidRPr="00C52439">
              <w:rPr>
                <w:rFonts w:ascii="Times New Roman" w:eastAsia="Times New Roman" w:hAnsi="Times New Roman" w:cs="Times New Roman"/>
                <w:b/>
                <w:bCs/>
                <w:color w:val="000000"/>
                <w:lang w:eastAsia="pl-PL"/>
              </w:rPr>
              <w:t>. w planie studiów</w:t>
            </w:r>
          </w:p>
        </w:tc>
        <w:tc>
          <w:tcPr>
            <w:tcW w:w="128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61,4</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2611</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1046</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1565</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170</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C52439">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Grupa treści</w:t>
            </w:r>
          </w:p>
        </w:tc>
      </w:tr>
      <w:tr w:rsidR="00C52439" w:rsidRPr="00C52439" w:rsidTr="009D6E08">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 - WYMAGANIA OGÓLNE</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1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8"/>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II - PODSTAWOWYCH</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450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104"/>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121"/>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III - KIERUNKOWYCH</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83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1130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480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650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5"/>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IV - ZWIĄZANYCH Z ZAKRESEM KSZTAŁCENIA</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700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280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420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54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54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700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280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420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54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125</w:t>
            </w:r>
          </w:p>
        </w:tc>
      </w:tr>
      <w:tr w:rsidR="00C52439" w:rsidRPr="00C52439" w:rsidTr="009D6E08">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V - PRAKTYKA</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E23A4C" w:rsidP="00C52439">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113"/>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lang w:eastAsia="pl-PL"/>
              </w:rPr>
            </w:pPr>
            <w:r w:rsidRPr="00C52439">
              <w:rPr>
                <w:rFonts w:ascii="Times New Roman" w:eastAsia="Times New Roman" w:hAnsi="Times New Roman" w:cs="Times New Roman"/>
                <w:b/>
                <w:bCs/>
                <w:color w:val="000000"/>
                <w:lang w:eastAsia="pl-PL"/>
              </w:rPr>
              <w:t>VI - INNE</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9D6E08">
        <w:trPr>
          <w:trHeight w:val="6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r w:rsidR="00C52439" w:rsidRPr="00C52439" w:rsidTr="00C52439">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 xml:space="preserve">Liczba punktów ECTS/godz. </w:t>
            </w:r>
            <w:proofErr w:type="spellStart"/>
            <w:r w:rsidRPr="00C52439">
              <w:rPr>
                <w:rFonts w:ascii="Times New Roman" w:eastAsia="Times New Roman" w:hAnsi="Times New Roman" w:cs="Times New Roman"/>
                <w:color w:val="000000"/>
                <w:lang w:eastAsia="pl-PL"/>
              </w:rPr>
              <w:t>dyd</w:t>
            </w:r>
            <w:proofErr w:type="spellEnd"/>
            <w:r w:rsidRPr="00C52439">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lang w:eastAsia="pl-PL"/>
              </w:rPr>
            </w:pPr>
            <w:r w:rsidRPr="00C52439">
              <w:rPr>
                <w:rFonts w:ascii="Times New Roman" w:eastAsia="Times New Roman" w:hAnsi="Times New Roman" w:cs="Times New Roman"/>
                <w:color w:val="000000"/>
                <w:lang w:eastAsia="pl-PL"/>
              </w:rPr>
              <w:t>0</w:t>
            </w:r>
          </w:p>
        </w:tc>
      </w:tr>
    </w:tbl>
    <w:p w:rsidR="0052620A" w:rsidRDefault="0052620A" w:rsidP="00196995">
      <w:pPr>
        <w:ind w:left="851" w:hanging="851"/>
        <w:rPr>
          <w:rFonts w:ascii="Times New Roman" w:hAnsi="Times New Roman" w:cs="Times New Roman"/>
          <w:sz w:val="26"/>
          <w:szCs w:val="26"/>
        </w:rPr>
      </w:pPr>
    </w:p>
    <w:tbl>
      <w:tblPr>
        <w:tblW w:w="8860" w:type="dxa"/>
        <w:tblCellMar>
          <w:left w:w="70" w:type="dxa"/>
          <w:right w:w="70" w:type="dxa"/>
        </w:tblCellMar>
        <w:tblLook w:val="04A0" w:firstRow="1" w:lastRow="0" w:firstColumn="1" w:lastColumn="0" w:noHBand="0" w:noVBand="1"/>
      </w:tblPr>
      <w:tblGrid>
        <w:gridCol w:w="960"/>
        <w:gridCol w:w="5660"/>
        <w:gridCol w:w="1085"/>
        <w:gridCol w:w="1155"/>
      </w:tblGrid>
      <w:tr w:rsidR="00C52439" w:rsidRPr="00C52439" w:rsidTr="00C52439">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lastRenderedPageBreak/>
              <w:t>I</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t>Punkty ECTS sumaryczne wskaźniki ilościowe, w tym zajęcia: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t>Punkty ECTS</w:t>
            </w:r>
          </w:p>
        </w:tc>
      </w:tr>
      <w:tr w:rsidR="00C52439" w:rsidRPr="00C52439" w:rsidTr="00C52439">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sz w:val="24"/>
                <w:szCs w:val="24"/>
                <w:lang w:eastAsia="pl-PL"/>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C52439" w:rsidRPr="00C52439" w:rsidRDefault="00C52439" w:rsidP="00C52439">
            <w:pPr>
              <w:spacing w:after="0" w:line="240" w:lineRule="auto"/>
              <w:rPr>
                <w:rFonts w:ascii="Times New Roman" w:eastAsia="Times New Roman" w:hAnsi="Times New Roman" w:cs="Times New Roman"/>
                <w:b/>
                <w:bCs/>
                <w:color w:val="000000"/>
                <w:sz w:val="24"/>
                <w:szCs w:val="24"/>
                <w:lang w:eastAsia="pl-PL"/>
              </w:rPr>
            </w:pPr>
          </w:p>
        </w:tc>
        <w:tc>
          <w:tcPr>
            <w:tcW w:w="1085"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t>Liczba</w:t>
            </w:r>
          </w:p>
        </w:tc>
        <w:tc>
          <w:tcPr>
            <w:tcW w:w="1155"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t>%</w:t>
            </w:r>
          </w:p>
        </w:tc>
      </w:tr>
      <w:tr w:rsidR="00C52439" w:rsidRPr="00C52439" w:rsidTr="00C52439">
        <w:trPr>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szCs w:val="24"/>
                <w:lang w:eastAsia="pl-PL"/>
              </w:rPr>
            </w:pPr>
            <w:r w:rsidRPr="00C52439">
              <w:rPr>
                <w:rFonts w:ascii="Times New Roman" w:eastAsia="Times New Roman" w:hAnsi="Times New Roman" w:cs="Times New Roman"/>
                <w:b/>
                <w:bCs/>
                <w:color w:val="000000"/>
                <w:sz w:val="24"/>
                <w:szCs w:val="24"/>
                <w:lang w:eastAsia="pl-PL"/>
              </w:rPr>
              <w:t>Ogółem - plan studiów</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210</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100</w:t>
            </w:r>
          </w:p>
        </w:tc>
      </w:tr>
      <w:tr w:rsidR="00C52439" w:rsidRPr="00C52439" w:rsidTr="00C5243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w:t>
            </w:r>
          </w:p>
        </w:tc>
        <w:tc>
          <w:tcPr>
            <w:tcW w:w="5660"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wymagające bezpośredniego udziału nauczyciela akademickiego lub innych osób prowadzących zajęcia</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111,19</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52,95%</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2</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z zakresu nauk podstawowych</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39</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18,57%</w:t>
            </w:r>
          </w:p>
        </w:tc>
      </w:tr>
      <w:tr w:rsidR="00C52439" w:rsidRPr="00C52439" w:rsidTr="00C5243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3</w:t>
            </w:r>
          </w:p>
        </w:tc>
        <w:tc>
          <w:tcPr>
            <w:tcW w:w="5660"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o charakterze praktycznym (laboratoryjne, projektowe, warsztatowe)</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61,4</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29,24%</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4</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ogólnouczelniane lub realizowane na innym kierunku</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6,67%</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5</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zajęcia do wyboru - co najmniej 30% punktów ECTS</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91</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43,33%</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wymiar praktyk</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2,86%</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7</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DD40DB" w:rsidRDefault="00C52439" w:rsidP="009D6E08">
            <w:pPr>
              <w:spacing w:after="0" w:line="240" w:lineRule="auto"/>
              <w:jc w:val="both"/>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zajęcia z wychowania fizycznego</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DD40DB" w:rsidRDefault="00C52439"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DD40DB" w:rsidRDefault="00C52439"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 xml:space="preserve">--- </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8</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zajęcia z języka obcego</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8</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3,81%</w:t>
            </w:r>
          </w:p>
        </w:tc>
      </w:tr>
      <w:tr w:rsidR="00C52439" w:rsidRPr="00C52439" w:rsidTr="00C5243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9</w:t>
            </w:r>
          </w:p>
        </w:tc>
        <w:tc>
          <w:tcPr>
            <w:tcW w:w="5660"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przedmioty z dziedziny nauk humanistycznych lub nauk społecznych</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6,67%</w:t>
            </w:r>
          </w:p>
        </w:tc>
      </w:tr>
      <w:tr w:rsidR="00C52439" w:rsidRPr="00C52439" w:rsidTr="00C52439">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10</w:t>
            </w:r>
          </w:p>
        </w:tc>
        <w:tc>
          <w:tcPr>
            <w:tcW w:w="5660" w:type="dxa"/>
            <w:tcBorders>
              <w:top w:val="nil"/>
              <w:left w:val="nil"/>
              <w:bottom w:val="single" w:sz="4" w:space="0" w:color="auto"/>
              <w:right w:val="single" w:sz="4" w:space="0" w:color="auto"/>
            </w:tcBorders>
            <w:shd w:val="clear" w:color="auto" w:fill="auto"/>
            <w:vAlign w:val="bottom"/>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zajęcia kształtujące umiejętności praktyczne (dotyczy profilu praktycznego)</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 xml:space="preserve">--- </w:t>
            </w:r>
          </w:p>
        </w:tc>
      </w:tr>
      <w:tr w:rsidR="00C52439" w:rsidRPr="00C52439" w:rsidTr="00C52439">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9D6E08">
            <w:pPr>
              <w:spacing w:after="0" w:line="240" w:lineRule="auto"/>
              <w:jc w:val="center"/>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11</w:t>
            </w:r>
          </w:p>
        </w:tc>
        <w:tc>
          <w:tcPr>
            <w:tcW w:w="5660" w:type="dxa"/>
            <w:tcBorders>
              <w:top w:val="nil"/>
              <w:left w:val="nil"/>
              <w:bottom w:val="single" w:sz="4" w:space="0" w:color="auto"/>
              <w:right w:val="single" w:sz="4" w:space="0" w:color="auto"/>
            </w:tcBorders>
            <w:shd w:val="clear" w:color="auto" w:fill="auto"/>
            <w:vAlign w:val="center"/>
            <w:hideMark/>
          </w:tcPr>
          <w:p w:rsidR="00C52439" w:rsidRPr="00C52439" w:rsidRDefault="00C52439" w:rsidP="009D6E08">
            <w:pPr>
              <w:spacing w:after="0" w:line="240" w:lineRule="auto"/>
              <w:jc w:val="both"/>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zajęcia związane z prowadzoną w uczelni działalnością naukową w dyscyplinie/ach, do których przyporządkowano kierunek studiów (dotyczy profilu ogólnoakademickiego)</w:t>
            </w:r>
          </w:p>
        </w:tc>
        <w:tc>
          <w:tcPr>
            <w:tcW w:w="108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sz w:val="24"/>
                <w:szCs w:val="24"/>
                <w:lang w:eastAsia="pl-PL"/>
              </w:rPr>
            </w:pPr>
            <w:r w:rsidRPr="00C52439">
              <w:rPr>
                <w:rFonts w:ascii="Times New Roman" w:eastAsia="Times New Roman" w:hAnsi="Times New Roman" w:cs="Times New Roman"/>
                <w:sz w:val="24"/>
                <w:szCs w:val="24"/>
                <w:lang w:eastAsia="pl-PL"/>
              </w:rPr>
              <w:t>132</w:t>
            </w:r>
          </w:p>
        </w:tc>
        <w:tc>
          <w:tcPr>
            <w:tcW w:w="1155" w:type="dxa"/>
            <w:tcBorders>
              <w:top w:val="nil"/>
              <w:left w:val="nil"/>
              <w:bottom w:val="single" w:sz="4" w:space="0" w:color="auto"/>
              <w:right w:val="single" w:sz="4" w:space="0" w:color="auto"/>
            </w:tcBorders>
            <w:shd w:val="clear" w:color="auto" w:fill="auto"/>
            <w:noWrap/>
            <w:vAlign w:val="center"/>
            <w:hideMark/>
          </w:tcPr>
          <w:p w:rsidR="00C52439" w:rsidRPr="00C52439" w:rsidRDefault="00C52439" w:rsidP="00DD40DB">
            <w:pPr>
              <w:spacing w:after="0" w:line="240" w:lineRule="auto"/>
              <w:jc w:val="right"/>
              <w:rPr>
                <w:rFonts w:ascii="Times New Roman" w:eastAsia="Times New Roman" w:hAnsi="Times New Roman" w:cs="Times New Roman"/>
                <w:color w:val="000000"/>
                <w:sz w:val="24"/>
                <w:szCs w:val="24"/>
                <w:lang w:eastAsia="pl-PL"/>
              </w:rPr>
            </w:pPr>
            <w:r w:rsidRPr="00C52439">
              <w:rPr>
                <w:rFonts w:ascii="Times New Roman" w:eastAsia="Times New Roman" w:hAnsi="Times New Roman" w:cs="Times New Roman"/>
                <w:color w:val="000000"/>
                <w:sz w:val="24"/>
                <w:szCs w:val="24"/>
                <w:lang w:eastAsia="pl-PL"/>
              </w:rPr>
              <w:t>62,86%</w:t>
            </w:r>
          </w:p>
        </w:tc>
      </w:tr>
    </w:tbl>
    <w:p w:rsidR="0052620A" w:rsidRDefault="0052620A" w:rsidP="009D6E08">
      <w:pPr>
        <w:ind w:left="851" w:hanging="851"/>
        <w:jc w:val="both"/>
        <w:rPr>
          <w:rFonts w:ascii="Times New Roman" w:hAnsi="Times New Roman" w:cs="Times New Roman"/>
          <w:sz w:val="26"/>
          <w:szCs w:val="26"/>
        </w:rPr>
      </w:pPr>
    </w:p>
    <w:tbl>
      <w:tblPr>
        <w:tblW w:w="7900" w:type="dxa"/>
        <w:tblCellMar>
          <w:left w:w="70" w:type="dxa"/>
          <w:right w:w="70" w:type="dxa"/>
        </w:tblCellMar>
        <w:tblLook w:val="04A0" w:firstRow="1" w:lastRow="0" w:firstColumn="1" w:lastColumn="0" w:noHBand="0" w:noVBand="1"/>
      </w:tblPr>
      <w:tblGrid>
        <w:gridCol w:w="960"/>
        <w:gridCol w:w="5660"/>
        <w:gridCol w:w="1280"/>
      </w:tblGrid>
      <w:tr w:rsidR="00C52439" w:rsidRPr="00C52439" w:rsidTr="00C52439">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t>II</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t>Procentowy udział pkt ECTS dla każdej z dyscyplin naukowych w łącznej liczbie punktów ECTS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52439" w:rsidRPr="00C52439" w:rsidRDefault="00C52439" w:rsidP="00C52439">
            <w:pPr>
              <w:spacing w:after="0" w:line="240" w:lineRule="auto"/>
              <w:jc w:val="center"/>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t>%</w:t>
            </w:r>
          </w:p>
        </w:tc>
      </w:tr>
      <w:tr w:rsidR="00C52439" w:rsidRPr="00C52439" w:rsidTr="00C524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center"/>
              <w:rPr>
                <w:rFonts w:ascii="Times New Roman" w:eastAsia="Times New Roman" w:hAnsi="Times New Roman" w:cs="Times New Roman"/>
                <w:color w:val="000000"/>
                <w:sz w:val="24"/>
                <w:lang w:eastAsia="pl-PL"/>
              </w:rPr>
            </w:pPr>
            <w:r w:rsidRPr="00C52439">
              <w:rPr>
                <w:rFonts w:ascii="Times New Roman" w:eastAsia="Times New Roman" w:hAnsi="Times New Roman" w:cs="Times New Roman"/>
                <w:color w:val="000000"/>
                <w:sz w:val="24"/>
                <w:lang w:eastAsia="pl-PL"/>
              </w:rPr>
              <w:t>1</w:t>
            </w:r>
          </w:p>
        </w:tc>
        <w:tc>
          <w:tcPr>
            <w:tcW w:w="566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color w:val="000000"/>
                <w:sz w:val="24"/>
                <w:lang w:eastAsia="pl-PL"/>
              </w:rPr>
            </w:pPr>
            <w:r w:rsidRPr="00C52439">
              <w:rPr>
                <w:rFonts w:ascii="Times New Roman" w:eastAsia="Times New Roman" w:hAnsi="Times New Roman" w:cs="Times New Roman"/>
                <w:color w:val="000000"/>
                <w:sz w:val="24"/>
                <w:lang w:eastAsia="pl-PL"/>
              </w:rPr>
              <w:t>Technologia żywności i żywienia</w:t>
            </w:r>
          </w:p>
        </w:tc>
        <w:tc>
          <w:tcPr>
            <w:tcW w:w="128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color w:val="000000"/>
                <w:sz w:val="24"/>
                <w:lang w:eastAsia="pl-PL"/>
              </w:rPr>
            </w:pPr>
            <w:r w:rsidRPr="00C52439">
              <w:rPr>
                <w:rFonts w:ascii="Times New Roman" w:eastAsia="Times New Roman" w:hAnsi="Times New Roman" w:cs="Times New Roman"/>
                <w:color w:val="000000"/>
                <w:sz w:val="24"/>
                <w:lang w:eastAsia="pl-PL"/>
              </w:rPr>
              <w:t>100%</w:t>
            </w:r>
          </w:p>
        </w:tc>
      </w:tr>
      <w:tr w:rsidR="00C52439" w:rsidRPr="00C52439" w:rsidTr="00C52439">
        <w:trPr>
          <w:trHeight w:val="30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2439" w:rsidRPr="00C52439" w:rsidRDefault="00C52439" w:rsidP="00C52439">
            <w:pPr>
              <w:spacing w:after="0" w:line="240" w:lineRule="auto"/>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t>Ogółem:</w:t>
            </w:r>
          </w:p>
        </w:tc>
        <w:tc>
          <w:tcPr>
            <w:tcW w:w="1280" w:type="dxa"/>
            <w:tcBorders>
              <w:top w:val="nil"/>
              <w:left w:val="nil"/>
              <w:bottom w:val="single" w:sz="4" w:space="0" w:color="auto"/>
              <w:right w:val="single" w:sz="4" w:space="0" w:color="auto"/>
            </w:tcBorders>
            <w:shd w:val="clear" w:color="auto" w:fill="auto"/>
            <w:noWrap/>
            <w:vAlign w:val="bottom"/>
            <w:hideMark/>
          </w:tcPr>
          <w:p w:rsidR="00C52439" w:rsidRPr="00C52439" w:rsidRDefault="00C52439" w:rsidP="00C52439">
            <w:pPr>
              <w:spacing w:after="0" w:line="240" w:lineRule="auto"/>
              <w:jc w:val="right"/>
              <w:rPr>
                <w:rFonts w:ascii="Times New Roman" w:eastAsia="Times New Roman" w:hAnsi="Times New Roman" w:cs="Times New Roman"/>
                <w:b/>
                <w:bCs/>
                <w:color w:val="000000"/>
                <w:sz w:val="24"/>
                <w:lang w:eastAsia="pl-PL"/>
              </w:rPr>
            </w:pPr>
            <w:r w:rsidRPr="00C52439">
              <w:rPr>
                <w:rFonts w:ascii="Times New Roman" w:eastAsia="Times New Roman" w:hAnsi="Times New Roman" w:cs="Times New Roman"/>
                <w:b/>
                <w:bCs/>
                <w:color w:val="000000"/>
                <w:sz w:val="24"/>
                <w:lang w:eastAsia="pl-PL"/>
              </w:rPr>
              <w:t>100%</w:t>
            </w:r>
          </w:p>
        </w:tc>
      </w:tr>
    </w:tbl>
    <w:p w:rsidR="00C52439" w:rsidRDefault="00C52439" w:rsidP="00196995">
      <w:pPr>
        <w:ind w:left="851" w:hanging="851"/>
        <w:rPr>
          <w:rFonts w:ascii="Times New Roman" w:hAnsi="Times New Roman" w:cs="Times New Roman"/>
          <w:sz w:val="26"/>
          <w:szCs w:val="26"/>
        </w:rPr>
      </w:pPr>
    </w:p>
    <w:p w:rsidR="00C52439" w:rsidRDefault="00C52439" w:rsidP="00C52439">
      <w:pPr>
        <w:rPr>
          <w:rFonts w:ascii="Times New Roman" w:hAnsi="Times New Roman" w:cs="Times New Roman"/>
          <w:sz w:val="26"/>
          <w:szCs w:val="26"/>
        </w:rPr>
        <w:sectPr w:rsidR="00C52439" w:rsidSect="00C52439">
          <w:pgSz w:w="16838" w:h="11906" w:orient="landscape" w:code="9"/>
          <w:pgMar w:top="851" w:right="284" w:bottom="244" w:left="567" w:header="284" w:footer="113" w:gutter="0"/>
          <w:cols w:space="708"/>
          <w:docGrid w:linePitch="360"/>
        </w:sectPr>
      </w:pPr>
    </w:p>
    <w:p w:rsidR="0052620A" w:rsidRDefault="0052620A" w:rsidP="00196995">
      <w:pPr>
        <w:ind w:left="851" w:hanging="851"/>
        <w:rPr>
          <w:rFonts w:ascii="Times New Roman" w:hAnsi="Times New Roman" w:cs="Times New Roman"/>
          <w:sz w:val="26"/>
          <w:szCs w:val="26"/>
        </w:rPr>
      </w:pPr>
    </w:p>
    <w:tbl>
      <w:tblPr>
        <w:tblW w:w="9445" w:type="dxa"/>
        <w:tblCellMar>
          <w:left w:w="70" w:type="dxa"/>
          <w:right w:w="70" w:type="dxa"/>
        </w:tblCellMar>
        <w:tblLook w:val="04A0" w:firstRow="1" w:lastRow="0" w:firstColumn="1" w:lastColumn="0" w:noHBand="0" w:noVBand="1"/>
      </w:tblPr>
      <w:tblGrid>
        <w:gridCol w:w="146"/>
        <w:gridCol w:w="94"/>
        <w:gridCol w:w="8832"/>
        <w:gridCol w:w="373"/>
      </w:tblGrid>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b/>
                <w:bCs/>
                <w:color w:val="000000"/>
                <w:sz w:val="24"/>
                <w:szCs w:val="24"/>
                <w:lang w:eastAsia="pl-PL"/>
              </w:rPr>
            </w:pPr>
            <w:r w:rsidRPr="00AE6C35">
              <w:rPr>
                <w:rFonts w:ascii="Times New Roman" w:eastAsia="Times New Roman" w:hAnsi="Times New Roman" w:cs="Times New Roman"/>
                <w:b/>
                <w:bCs/>
                <w:color w:val="000000"/>
                <w:sz w:val="24"/>
                <w:szCs w:val="24"/>
                <w:lang w:eastAsia="pl-PL"/>
              </w:rPr>
              <w:t>Wykaz przedmiotów do wyboru</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 z chemii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Repetytorium z fizyki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Repetytorium z matematyki</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Przedmiot kierunkowy 1</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Przedmiot kierunkowy 2</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Przedmiot kierunkowy 3</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Przedmiot kierunkowy 4</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6. Warsztaty językowe do wyboru</w:t>
            </w:r>
            <w:r w:rsidR="009D6E08">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1) Food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2) </w:t>
            </w:r>
            <w:proofErr w:type="spellStart"/>
            <w:r w:rsidRPr="00AE6C35">
              <w:rPr>
                <w:rFonts w:ascii="Times New Roman" w:eastAsia="Times New Roman" w:hAnsi="Times New Roman" w:cs="Times New Roman"/>
                <w:color w:val="000000"/>
                <w:sz w:val="24"/>
                <w:szCs w:val="24"/>
                <w:lang w:eastAsia="pl-PL"/>
              </w:rPr>
              <w:t>Nutrition</w:t>
            </w:r>
            <w:proofErr w:type="spellEnd"/>
            <w:r w:rsidRPr="00AE6C35">
              <w:rPr>
                <w:rFonts w:ascii="Times New Roman" w:eastAsia="Times New Roman" w:hAnsi="Times New Roman" w:cs="Times New Roman"/>
                <w:color w:val="000000"/>
                <w:sz w:val="24"/>
                <w:szCs w:val="24"/>
                <w:lang w:eastAsia="pl-PL"/>
              </w:rPr>
              <w:t xml:space="preserve">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7.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w:t>
            </w:r>
            <w:r w:rsidR="009D6E08">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8.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II</w:t>
            </w:r>
            <w:r w:rsidR="009D6E08">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8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bl>
    <w:p w:rsidR="0038005C" w:rsidRDefault="0038005C"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sectPr w:rsidR="00AB6BC9" w:rsidSect="0052620A">
          <w:pgSz w:w="11906" w:h="16838" w:code="9"/>
          <w:pgMar w:top="284" w:right="244" w:bottom="567" w:left="851" w:header="284" w:footer="113" w:gutter="0"/>
          <w:cols w:space="708"/>
          <w:docGrid w:linePitch="360"/>
        </w:sectPr>
      </w:pPr>
    </w:p>
    <w:tbl>
      <w:tblPr>
        <w:tblW w:w="15180" w:type="dxa"/>
        <w:tblCellMar>
          <w:left w:w="70" w:type="dxa"/>
          <w:right w:w="70" w:type="dxa"/>
        </w:tblCellMar>
        <w:tblLook w:val="04A0" w:firstRow="1" w:lastRow="0" w:firstColumn="1" w:lastColumn="0" w:noHBand="0" w:noVBand="1"/>
      </w:tblPr>
      <w:tblGrid>
        <w:gridCol w:w="1169"/>
        <w:gridCol w:w="1169"/>
        <w:gridCol w:w="1169"/>
        <w:gridCol w:w="1168"/>
        <w:gridCol w:w="1168"/>
        <w:gridCol w:w="1168"/>
        <w:gridCol w:w="1167"/>
        <w:gridCol w:w="1167"/>
        <w:gridCol w:w="1167"/>
        <w:gridCol w:w="1167"/>
        <w:gridCol w:w="1167"/>
        <w:gridCol w:w="1167"/>
        <w:gridCol w:w="1167"/>
      </w:tblGrid>
      <w:tr w:rsidR="004127E1" w:rsidRPr="00A62FEB" w:rsidTr="00074C77">
        <w:trPr>
          <w:trHeight w:val="300"/>
        </w:trPr>
        <w:tc>
          <w:tcPr>
            <w:tcW w:w="15180" w:type="dxa"/>
            <w:gridSpan w:val="13"/>
            <w:tcBorders>
              <w:top w:val="nil"/>
              <w:left w:val="nil"/>
              <w:bottom w:val="nil"/>
              <w:right w:val="nil"/>
            </w:tcBorders>
            <w:shd w:val="clear" w:color="auto" w:fill="auto"/>
            <w:noWrap/>
            <w:hideMark/>
          </w:tcPr>
          <w:p w:rsidR="00567CDA" w:rsidRDefault="004127E1" w:rsidP="00567CDA">
            <w:pPr>
              <w:spacing w:after="0" w:line="240" w:lineRule="auto"/>
              <w:jc w:val="right"/>
              <w:rPr>
                <w:rFonts w:ascii="Times New Roman" w:hAnsi="Times New Roman" w:cs="Times New Roman"/>
                <w:color w:val="0000FF"/>
              </w:rPr>
            </w:pPr>
            <w:r w:rsidRPr="00567CDA">
              <w:rPr>
                <w:rFonts w:ascii="Times New Roman" w:hAnsi="Times New Roman" w:cs="Times New Roman"/>
                <w:color w:val="0000FF"/>
              </w:rPr>
              <w:lastRenderedPageBreak/>
              <w:t xml:space="preserve">Załącznik </w:t>
            </w:r>
            <w:r w:rsidR="00567CDA">
              <w:rPr>
                <w:rFonts w:ascii="Times New Roman" w:hAnsi="Times New Roman" w:cs="Times New Roman"/>
                <w:color w:val="0000FF"/>
              </w:rPr>
              <w:t xml:space="preserve">Nr </w:t>
            </w:r>
            <w:r w:rsidRPr="00567CDA">
              <w:rPr>
                <w:rFonts w:ascii="Times New Roman" w:hAnsi="Times New Roman" w:cs="Times New Roman"/>
                <w:color w:val="0000FF"/>
              </w:rPr>
              <w:t xml:space="preserve">5 do Uchwały Nr </w:t>
            </w:r>
            <w:r w:rsidR="00567CDA">
              <w:rPr>
                <w:rFonts w:ascii="Times New Roman" w:hAnsi="Times New Roman" w:cs="Times New Roman"/>
                <w:color w:val="0000FF"/>
              </w:rPr>
              <w:t xml:space="preserve">478 </w:t>
            </w:r>
            <w:r w:rsidRPr="00567CDA">
              <w:rPr>
                <w:rFonts w:ascii="Times New Roman" w:hAnsi="Times New Roman" w:cs="Times New Roman"/>
                <w:color w:val="0000FF"/>
              </w:rPr>
              <w:t xml:space="preserve">Senatu </w:t>
            </w:r>
          </w:p>
          <w:p w:rsidR="004127E1" w:rsidRPr="00567CDA" w:rsidRDefault="004127E1" w:rsidP="00567CDA">
            <w:pPr>
              <w:spacing w:after="0" w:line="240" w:lineRule="auto"/>
              <w:jc w:val="right"/>
              <w:rPr>
                <w:rFonts w:ascii="Times New Roman" w:eastAsia="Times New Roman" w:hAnsi="Times New Roman" w:cs="Times New Roman"/>
                <w:color w:val="0000FF"/>
                <w:lang w:eastAsia="pl-PL"/>
              </w:rPr>
            </w:pPr>
            <w:r w:rsidRPr="00567CDA">
              <w:rPr>
                <w:rFonts w:ascii="Times New Roman" w:hAnsi="Times New Roman" w:cs="Times New Roman"/>
                <w:color w:val="0000FF"/>
              </w:rPr>
              <w:t xml:space="preserve">UWM </w:t>
            </w:r>
            <w:r w:rsidR="00567CDA" w:rsidRPr="00567CDA">
              <w:rPr>
                <w:rFonts w:ascii="Times New Roman" w:hAnsi="Times New Roman" w:cs="Times New Roman"/>
                <w:color w:val="0000FF"/>
              </w:rPr>
              <w:t xml:space="preserve">w Olsztynie z dnia </w:t>
            </w:r>
            <w:r w:rsidR="00567CDA">
              <w:rPr>
                <w:rFonts w:ascii="Times New Roman" w:hAnsi="Times New Roman" w:cs="Times New Roman"/>
                <w:color w:val="0000FF"/>
              </w:rPr>
              <w:t>26</w:t>
            </w:r>
            <w:r w:rsidR="00567CDA" w:rsidRPr="00567CDA">
              <w:rPr>
                <w:rFonts w:ascii="Times New Roman" w:hAnsi="Times New Roman" w:cs="Times New Roman"/>
                <w:color w:val="0000FF"/>
              </w:rPr>
              <w:t xml:space="preserve"> kwietnia 2019 roku</w:t>
            </w:r>
          </w:p>
        </w:tc>
      </w:tr>
      <w:tr w:rsidR="004127E1" w:rsidRPr="00A62FEB" w:rsidTr="00074C77">
        <w:trPr>
          <w:trHeight w:val="300"/>
        </w:trPr>
        <w:tc>
          <w:tcPr>
            <w:tcW w:w="15180" w:type="dxa"/>
            <w:gridSpan w:val="13"/>
            <w:tcBorders>
              <w:top w:val="nil"/>
              <w:left w:val="nil"/>
              <w:bottom w:val="nil"/>
              <w:right w:val="nil"/>
            </w:tcBorders>
            <w:shd w:val="clear" w:color="auto" w:fill="auto"/>
            <w:noWrap/>
            <w:hideMark/>
          </w:tcPr>
          <w:p w:rsidR="004127E1" w:rsidRPr="00567CDA" w:rsidRDefault="004127E1" w:rsidP="00567CDA">
            <w:pPr>
              <w:spacing w:after="0" w:line="240" w:lineRule="auto"/>
              <w:jc w:val="right"/>
              <w:rPr>
                <w:rFonts w:ascii="Times New Roman" w:eastAsia="Times New Roman" w:hAnsi="Times New Roman" w:cs="Times New Roman"/>
                <w:color w:val="0000FF"/>
                <w:lang w:eastAsia="pl-PL"/>
              </w:rPr>
            </w:pPr>
          </w:p>
        </w:tc>
      </w:tr>
      <w:tr w:rsidR="00A62FEB" w:rsidRPr="00A62FEB" w:rsidTr="00A62FEB">
        <w:trPr>
          <w:trHeight w:val="300"/>
        </w:trPr>
        <w:tc>
          <w:tcPr>
            <w:tcW w:w="1169"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right"/>
              <w:rPr>
                <w:rFonts w:ascii="Times New Roman" w:eastAsia="Times New Roman" w:hAnsi="Times New Roman" w:cs="Times New Roman"/>
                <w:color w:val="000000"/>
                <w:lang w:eastAsia="pl-PL"/>
              </w:rPr>
            </w:pPr>
          </w:p>
        </w:tc>
        <w:tc>
          <w:tcPr>
            <w:tcW w:w="1169"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9" w:type="dxa"/>
            <w:tcBorders>
              <w:top w:val="nil"/>
              <w:left w:val="nil"/>
              <w:bottom w:val="nil"/>
              <w:right w:val="nil"/>
            </w:tcBorders>
            <w:shd w:val="clear" w:color="auto" w:fill="auto"/>
            <w:noWrap/>
            <w:vAlign w:val="center"/>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center"/>
              <w:rPr>
                <w:rFonts w:ascii="Times New Roman" w:eastAsia="Times New Roman" w:hAnsi="Times New Roman" w:cs="Times New Roman"/>
                <w:sz w:val="20"/>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0"/>
                <w:szCs w:val="20"/>
                <w:lang w:eastAsia="pl-PL"/>
              </w:rPr>
            </w:pP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center"/>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PLAN STUDIÓW</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center"/>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KIERUNKU Technologia żywności i żywienie człowieka</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7429F9" w:rsidP="00A62FEB">
            <w:pPr>
              <w:spacing w:after="0" w:line="240" w:lineRule="auto"/>
              <w:jc w:val="center"/>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w zakresie </w:t>
            </w:r>
            <w:r w:rsidR="00A62FEB" w:rsidRPr="00A62FEB">
              <w:rPr>
                <w:rFonts w:ascii="Times New Roman" w:eastAsia="Times New Roman" w:hAnsi="Times New Roman" w:cs="Times New Roman"/>
                <w:b/>
                <w:bCs/>
                <w:color w:val="000000"/>
                <w:sz w:val="24"/>
                <w:lang w:eastAsia="pl-PL"/>
              </w:rPr>
              <w:t xml:space="preserve">technologii produktów roślinnych </w:t>
            </w:r>
          </w:p>
        </w:tc>
      </w:tr>
      <w:tr w:rsidR="00A62FEB" w:rsidRPr="00A62FEB" w:rsidTr="00A62FEB">
        <w:trPr>
          <w:trHeight w:val="300"/>
        </w:trPr>
        <w:tc>
          <w:tcPr>
            <w:tcW w:w="1169"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center"/>
              <w:rPr>
                <w:rFonts w:ascii="Times New Roman" w:eastAsia="Times New Roman" w:hAnsi="Times New Roman" w:cs="Times New Roman"/>
                <w:b/>
                <w:bCs/>
                <w:color w:val="000000"/>
                <w:sz w:val="24"/>
                <w:lang w:eastAsia="pl-PL"/>
              </w:rPr>
            </w:pPr>
          </w:p>
        </w:tc>
        <w:tc>
          <w:tcPr>
            <w:tcW w:w="1169"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9" w:type="dxa"/>
            <w:tcBorders>
              <w:top w:val="nil"/>
              <w:left w:val="nil"/>
              <w:bottom w:val="nil"/>
              <w:right w:val="nil"/>
            </w:tcBorders>
            <w:shd w:val="clear" w:color="auto" w:fill="auto"/>
            <w:noWrap/>
            <w:vAlign w:val="center"/>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jc w:val="center"/>
              <w:rPr>
                <w:rFonts w:ascii="Times New Roman" w:eastAsia="Times New Roman" w:hAnsi="Times New Roman" w:cs="Times New Roman"/>
                <w:sz w:val="24"/>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8"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c>
          <w:tcPr>
            <w:tcW w:w="1167" w:type="dxa"/>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sz w:val="24"/>
                <w:szCs w:val="20"/>
                <w:lang w:eastAsia="pl-PL"/>
              </w:rPr>
            </w:pP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Obowiązuje od cyklu: </w:t>
            </w:r>
            <w:r w:rsidRPr="004127E1">
              <w:rPr>
                <w:rFonts w:ascii="Times New Roman" w:eastAsia="Times New Roman" w:hAnsi="Times New Roman" w:cs="Times New Roman"/>
                <w:bCs/>
                <w:color w:val="000000"/>
                <w:sz w:val="24"/>
                <w:lang w:eastAsia="pl-PL"/>
              </w:rPr>
              <w:t>2019/2020</w:t>
            </w:r>
            <w:r w:rsidR="00B47874">
              <w:rPr>
                <w:rFonts w:ascii="Times New Roman" w:eastAsia="Times New Roman" w:hAnsi="Times New Roman" w:cs="Times New Roman"/>
                <w:bCs/>
                <w:color w:val="000000"/>
                <w:sz w:val="24"/>
                <w:lang w:eastAsia="pl-PL"/>
              </w:rPr>
              <w:t xml:space="preserve"> </w:t>
            </w:r>
            <w:r w:rsidR="004127E1" w:rsidRPr="004127E1">
              <w:rPr>
                <w:rFonts w:ascii="Times New Roman" w:eastAsia="Times New Roman" w:hAnsi="Times New Roman" w:cs="Times New Roman"/>
                <w:bCs/>
                <w:color w:val="000000"/>
                <w:sz w:val="24"/>
                <w:lang w:eastAsia="pl-PL"/>
              </w:rPr>
              <w:t>Z</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Profil kształcenia: </w:t>
            </w:r>
            <w:r w:rsidRPr="004127E1">
              <w:rPr>
                <w:rFonts w:ascii="Times New Roman" w:eastAsia="Times New Roman" w:hAnsi="Times New Roman" w:cs="Times New Roman"/>
                <w:bCs/>
                <w:color w:val="000000"/>
                <w:sz w:val="24"/>
                <w:lang w:eastAsia="pl-PL"/>
              </w:rPr>
              <w:t>ogólnoakademicki</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Forma studiów: </w:t>
            </w:r>
            <w:r w:rsidRPr="004127E1">
              <w:rPr>
                <w:rFonts w:ascii="Times New Roman" w:eastAsia="Times New Roman" w:hAnsi="Times New Roman" w:cs="Times New Roman"/>
                <w:bCs/>
                <w:color w:val="000000"/>
                <w:sz w:val="24"/>
                <w:lang w:eastAsia="pl-PL"/>
              </w:rPr>
              <w:t>stacjonarne</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Poziom studiów: </w:t>
            </w:r>
            <w:r w:rsidRPr="004127E1">
              <w:rPr>
                <w:rFonts w:ascii="Times New Roman" w:eastAsia="Times New Roman" w:hAnsi="Times New Roman" w:cs="Times New Roman"/>
                <w:bCs/>
                <w:color w:val="000000"/>
                <w:sz w:val="24"/>
                <w:lang w:eastAsia="pl-PL"/>
              </w:rPr>
              <w:t>pierwszego stopnia</w:t>
            </w:r>
            <w:r w:rsidR="0052620A" w:rsidRPr="004127E1">
              <w:rPr>
                <w:rFonts w:ascii="Times New Roman" w:eastAsia="Times New Roman" w:hAnsi="Times New Roman" w:cs="Times New Roman"/>
                <w:bCs/>
                <w:color w:val="000000"/>
                <w:sz w:val="24"/>
                <w:lang w:eastAsia="pl-PL"/>
              </w:rPr>
              <w:t xml:space="preserve"> inżynierskie</w:t>
            </w:r>
          </w:p>
        </w:tc>
      </w:tr>
      <w:tr w:rsidR="00A62FEB" w:rsidRPr="00A62FEB" w:rsidTr="00A62FEB">
        <w:trPr>
          <w:trHeight w:val="300"/>
        </w:trPr>
        <w:tc>
          <w:tcPr>
            <w:tcW w:w="15180" w:type="dxa"/>
            <w:gridSpan w:val="13"/>
            <w:tcBorders>
              <w:top w:val="nil"/>
              <w:left w:val="nil"/>
              <w:bottom w:val="nil"/>
              <w:right w:val="nil"/>
            </w:tcBorders>
            <w:shd w:val="clear" w:color="auto" w:fill="auto"/>
            <w:noWrap/>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Liczba semestrów: </w:t>
            </w:r>
            <w:r w:rsidRPr="004127E1">
              <w:rPr>
                <w:rFonts w:ascii="Times New Roman" w:eastAsia="Times New Roman" w:hAnsi="Times New Roman" w:cs="Times New Roman"/>
                <w:bCs/>
                <w:color w:val="000000"/>
                <w:sz w:val="24"/>
                <w:lang w:eastAsia="pl-PL"/>
              </w:rPr>
              <w:t>7</w:t>
            </w:r>
          </w:p>
        </w:tc>
      </w:tr>
      <w:tr w:rsidR="00A62FEB" w:rsidRPr="00A62FEB" w:rsidTr="00A62FEB">
        <w:trPr>
          <w:trHeight w:val="330"/>
        </w:trPr>
        <w:tc>
          <w:tcPr>
            <w:tcW w:w="15180" w:type="dxa"/>
            <w:gridSpan w:val="13"/>
            <w:tcBorders>
              <w:top w:val="nil"/>
              <w:left w:val="nil"/>
              <w:bottom w:val="nil"/>
              <w:right w:val="nil"/>
            </w:tcBorders>
            <w:shd w:val="clear" w:color="auto" w:fill="auto"/>
            <w:vAlign w:val="bottom"/>
            <w:hideMark/>
          </w:tcPr>
          <w:p w:rsidR="00A62FEB" w:rsidRPr="00A62FEB" w:rsidRDefault="00A62FEB" w:rsidP="00A62FEB">
            <w:pPr>
              <w:spacing w:after="0" w:line="240" w:lineRule="auto"/>
              <w:rPr>
                <w:rFonts w:ascii="Times New Roman" w:eastAsia="Times New Roman" w:hAnsi="Times New Roman" w:cs="Times New Roman"/>
                <w:b/>
                <w:bCs/>
                <w:color w:val="000000"/>
                <w:sz w:val="24"/>
                <w:lang w:eastAsia="pl-PL"/>
              </w:rPr>
            </w:pPr>
            <w:r w:rsidRPr="00A62FEB">
              <w:rPr>
                <w:rFonts w:ascii="Times New Roman" w:eastAsia="Times New Roman" w:hAnsi="Times New Roman" w:cs="Times New Roman"/>
                <w:b/>
                <w:bCs/>
                <w:color w:val="000000"/>
                <w:sz w:val="24"/>
                <w:lang w:eastAsia="pl-PL"/>
              </w:rPr>
              <w:t xml:space="preserve">Dziedzina/y nauki/dyscyplina/y naukowa/e lub artystyczna/e: </w:t>
            </w:r>
            <w:r w:rsidRPr="004127E1">
              <w:rPr>
                <w:rFonts w:ascii="Times New Roman" w:eastAsia="Times New Roman" w:hAnsi="Times New Roman" w:cs="Times New Roman"/>
                <w:bCs/>
                <w:color w:val="000000"/>
                <w:sz w:val="24"/>
                <w:lang w:eastAsia="pl-PL"/>
              </w:rPr>
              <w:t>dziedzina nauk rolniczych / dyscyplina naukowa</w:t>
            </w:r>
            <w:r w:rsidR="004127E1" w:rsidRPr="004127E1">
              <w:rPr>
                <w:rFonts w:ascii="Times New Roman" w:eastAsia="Times New Roman" w:hAnsi="Times New Roman" w:cs="Times New Roman"/>
                <w:bCs/>
                <w:color w:val="000000"/>
                <w:sz w:val="24"/>
                <w:lang w:eastAsia="pl-PL"/>
              </w:rPr>
              <w:t>:</w:t>
            </w:r>
            <w:r w:rsidRPr="004127E1">
              <w:rPr>
                <w:rFonts w:ascii="Times New Roman" w:eastAsia="Times New Roman" w:hAnsi="Times New Roman" w:cs="Times New Roman"/>
                <w:bCs/>
                <w:color w:val="000000"/>
                <w:sz w:val="24"/>
                <w:lang w:eastAsia="pl-PL"/>
              </w:rPr>
              <w:t xml:space="preserve"> technologia żywności i żywienia</w:t>
            </w:r>
            <w:r w:rsidRPr="00A62FEB">
              <w:rPr>
                <w:rFonts w:ascii="Times New Roman" w:eastAsia="Times New Roman" w:hAnsi="Times New Roman" w:cs="Times New Roman"/>
                <w:b/>
                <w:bCs/>
                <w:color w:val="000000"/>
                <w:sz w:val="24"/>
                <w:lang w:eastAsia="pl-PL"/>
              </w:rPr>
              <w:t xml:space="preserve"> </w:t>
            </w:r>
          </w:p>
        </w:tc>
      </w:tr>
    </w:tbl>
    <w:p w:rsidR="0038005C" w:rsidRDefault="0038005C" w:rsidP="0003544A">
      <w:pPr>
        <w:spacing w:after="0" w:line="240" w:lineRule="auto"/>
        <w:rPr>
          <w:rFonts w:ascii="Times New Roman" w:eastAsia="Times New Roman" w:hAnsi="Times New Roman" w:cs="Times New Roman"/>
          <w:b/>
          <w:bCs/>
          <w:color w:val="000000"/>
          <w:sz w:val="24"/>
          <w:szCs w:val="24"/>
          <w:lang w:eastAsia="pl-PL"/>
        </w:rPr>
      </w:pPr>
    </w:p>
    <w:tbl>
      <w:tblPr>
        <w:tblW w:w="15937" w:type="dxa"/>
        <w:tblCellMar>
          <w:left w:w="70" w:type="dxa"/>
          <w:right w:w="70" w:type="dxa"/>
        </w:tblCellMar>
        <w:tblLook w:val="04A0" w:firstRow="1" w:lastRow="0" w:firstColumn="1" w:lastColumn="0" w:noHBand="0" w:noVBand="1"/>
      </w:tblPr>
      <w:tblGrid>
        <w:gridCol w:w="440"/>
        <w:gridCol w:w="5457"/>
        <w:gridCol w:w="620"/>
        <w:gridCol w:w="700"/>
        <w:gridCol w:w="1040"/>
        <w:gridCol w:w="960"/>
        <w:gridCol w:w="960"/>
        <w:gridCol w:w="960"/>
        <w:gridCol w:w="960"/>
        <w:gridCol w:w="960"/>
        <w:gridCol w:w="960"/>
        <w:gridCol w:w="960"/>
        <w:gridCol w:w="960"/>
      </w:tblGrid>
      <w:tr w:rsidR="0052620A" w:rsidRPr="000F1CBF" w:rsidTr="004127E1">
        <w:trPr>
          <w:trHeight w:val="300"/>
        </w:trPr>
        <w:tc>
          <w:tcPr>
            <w:tcW w:w="5897"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1</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4127E1">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127E1"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27E1"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4127E1">
        <w:trPr>
          <w:trHeight w:val="1262"/>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5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4127E1">
        <w:trPr>
          <w:trHeight w:val="131"/>
        </w:trPr>
        <w:tc>
          <w:tcPr>
            <w:tcW w:w="159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4127E1">
        <w:trPr>
          <w:trHeight w:val="60"/>
        </w:trPr>
        <w:tc>
          <w:tcPr>
            <w:tcW w:w="159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Repetytorium (matematyka, chemia, fizyka)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Technologie informacyjne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159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Rysunek techniczny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Prowadzenie działalności gospodarczej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Maszynoznawstwo</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Matematyka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10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ogólna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6</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Ekologia i ochrona środowiska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134"/>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152"/>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1593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VI - INNE</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Etykieta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Ergonomia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Ochrona własności intelektualnej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Informacja patentowa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Szkolenie w zakresie bezpieczeństwa i higieny pracy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300"/>
        </w:trPr>
        <w:tc>
          <w:tcPr>
            <w:tcW w:w="65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4127E1">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346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940" w:type="dxa"/>
        <w:tblCellMar>
          <w:left w:w="70" w:type="dxa"/>
          <w:right w:w="70" w:type="dxa"/>
        </w:tblCellMar>
        <w:tblLook w:val="04A0" w:firstRow="1" w:lastRow="0" w:firstColumn="1" w:lastColumn="0" w:noHBand="0" w:noVBand="1"/>
      </w:tblPr>
      <w:tblGrid>
        <w:gridCol w:w="440"/>
        <w:gridCol w:w="5460"/>
        <w:gridCol w:w="620"/>
        <w:gridCol w:w="700"/>
        <w:gridCol w:w="1040"/>
        <w:gridCol w:w="960"/>
        <w:gridCol w:w="960"/>
        <w:gridCol w:w="960"/>
        <w:gridCol w:w="960"/>
        <w:gridCol w:w="960"/>
        <w:gridCol w:w="960"/>
        <w:gridCol w:w="960"/>
        <w:gridCol w:w="960"/>
      </w:tblGrid>
      <w:tr w:rsidR="0052620A" w:rsidRPr="000F1CBF" w:rsidTr="004127E1">
        <w:trPr>
          <w:trHeight w:val="300"/>
        </w:trPr>
        <w:tc>
          <w:tcPr>
            <w:tcW w:w="590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2</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4127E1">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127E1"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127E1"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4127E1">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4127E1">
        <w:trPr>
          <w:trHeight w:val="1141"/>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4127E1">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4127E1">
        <w:trPr>
          <w:trHeight w:val="169"/>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4127E1">
        <w:trPr>
          <w:trHeight w:val="18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3"/>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93"/>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Fizyka z elementami biofizyki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organiczna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Statystyka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4127E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Organizacja i zarządzanie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Biologiczne podstawy produkcji żywności i żywienia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sensoryczna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Rachunkowość</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128"/>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4127E1">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4127E1">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rPr>
          <w:rFonts w:ascii="Times New Roman" w:hAnsi="Times New Roman" w:cs="Times New Roman"/>
          <w:b/>
          <w:sz w:val="24"/>
          <w:szCs w:val="24"/>
          <w:highlight w:val="cyan"/>
        </w:rPr>
      </w:pPr>
    </w:p>
    <w:tbl>
      <w:tblPr>
        <w:tblW w:w="15880" w:type="dxa"/>
        <w:tblCellMar>
          <w:left w:w="70" w:type="dxa"/>
          <w:right w:w="70" w:type="dxa"/>
        </w:tblCellMar>
        <w:tblLook w:val="04A0" w:firstRow="1" w:lastRow="0" w:firstColumn="1" w:lastColumn="0" w:noHBand="0" w:noVBand="1"/>
      </w:tblPr>
      <w:tblGrid>
        <w:gridCol w:w="440"/>
        <w:gridCol w:w="5447"/>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3</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2A5A24">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2A5A24">
        <w:trPr>
          <w:trHeight w:val="1195"/>
        </w:trPr>
        <w:tc>
          <w:tcPr>
            <w:tcW w:w="393"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4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2A5A24">
        <w:trPr>
          <w:trHeight w:val="135"/>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2A5A24">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Techniki twórczego myślenia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i ocena jakości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77"/>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Prawo żywnościowe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opakowalnictwa artykułów spożywczych</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żywienia człowieka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Inżynieria procesowa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2A5A24">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390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880" w:type="dxa"/>
        <w:tblCellMar>
          <w:left w:w="70" w:type="dxa"/>
          <w:right w:w="70" w:type="dxa"/>
        </w:tblCellMar>
        <w:tblLook w:val="04A0" w:firstRow="1" w:lastRow="0" w:firstColumn="1" w:lastColumn="0" w:noHBand="0" w:noVBand="1"/>
      </w:tblPr>
      <w:tblGrid>
        <w:gridCol w:w="449"/>
        <w:gridCol w:w="5391"/>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Pr>
                <w:rFonts w:ascii="Times New Roman" w:hAnsi="Times New Roman" w:cs="Times New Roman"/>
                <w:b/>
                <w:sz w:val="24"/>
                <w:szCs w:val="24"/>
                <w:highlight w:val="cyan"/>
              </w:rPr>
              <w:br w:type="page"/>
            </w:r>
            <w:r w:rsidRPr="000F1CBF">
              <w:rPr>
                <w:rFonts w:ascii="Times New Roman" w:eastAsia="Times New Roman" w:hAnsi="Times New Roman" w:cs="Times New Roman"/>
                <w:b/>
                <w:bCs/>
                <w:color w:val="000000"/>
                <w:sz w:val="24"/>
                <w:lang w:eastAsia="pl-PL"/>
              </w:rPr>
              <w:t>Rok studiów: 2, semestr: 4</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2A5A24">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2A5A24">
        <w:trPr>
          <w:trHeight w:val="1215"/>
        </w:trPr>
        <w:tc>
          <w:tcPr>
            <w:tcW w:w="449"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391"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2A5A24">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2A5A24">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2A5A24">
        <w:trPr>
          <w:trHeight w:val="6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8"/>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Wychowanie fizyczne 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85"/>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104"/>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2A5A24">
        <w:trPr>
          <w:trHeight w:val="14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Żywienie zbiorowe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Ekonomika przedsiębiorstw żywnościowych</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1</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2</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3</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4</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Ogólna technologia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5391"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Mikrobiologia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2A5A24">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4</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p w:rsidR="0052620A" w:rsidRDefault="0052620A" w:rsidP="0052620A">
      <w:pPr>
        <w:rPr>
          <w:rFonts w:ascii="Times New Roman" w:hAnsi="Times New Roman" w:cs="Times New Roman"/>
          <w:b/>
          <w:sz w:val="24"/>
          <w:szCs w:val="24"/>
          <w:highlight w:val="cyan"/>
        </w:rPr>
      </w:pPr>
      <w:r>
        <w:rPr>
          <w:rFonts w:ascii="Times New Roman" w:hAnsi="Times New Roman" w:cs="Times New Roman"/>
          <w:b/>
          <w:sz w:val="24"/>
          <w:szCs w:val="24"/>
          <w:highlight w:val="cyan"/>
        </w:rPr>
        <w:br w:type="page"/>
      </w:r>
    </w:p>
    <w:tbl>
      <w:tblPr>
        <w:tblW w:w="15909" w:type="dxa"/>
        <w:tblCellMar>
          <w:left w:w="70" w:type="dxa"/>
          <w:right w:w="70" w:type="dxa"/>
        </w:tblCellMar>
        <w:tblLook w:val="04A0" w:firstRow="1" w:lastRow="0" w:firstColumn="1" w:lastColumn="0" w:noHBand="0" w:noVBand="1"/>
      </w:tblPr>
      <w:tblGrid>
        <w:gridCol w:w="440"/>
        <w:gridCol w:w="22"/>
        <w:gridCol w:w="5378"/>
        <w:gridCol w:w="29"/>
        <w:gridCol w:w="591"/>
        <w:gridCol w:w="29"/>
        <w:gridCol w:w="671"/>
        <w:gridCol w:w="29"/>
        <w:gridCol w:w="1011"/>
        <w:gridCol w:w="29"/>
        <w:gridCol w:w="931"/>
        <w:gridCol w:w="29"/>
        <w:gridCol w:w="931"/>
        <w:gridCol w:w="29"/>
        <w:gridCol w:w="931"/>
        <w:gridCol w:w="29"/>
        <w:gridCol w:w="931"/>
        <w:gridCol w:w="29"/>
        <w:gridCol w:w="931"/>
        <w:gridCol w:w="29"/>
        <w:gridCol w:w="931"/>
        <w:gridCol w:w="29"/>
        <w:gridCol w:w="931"/>
        <w:gridCol w:w="29"/>
        <w:gridCol w:w="931"/>
        <w:gridCol w:w="29"/>
      </w:tblGrid>
      <w:tr w:rsidR="006C23CD" w:rsidRPr="006C23CD" w:rsidTr="006C23CD">
        <w:trPr>
          <w:trHeight w:val="300"/>
        </w:trPr>
        <w:tc>
          <w:tcPr>
            <w:tcW w:w="5869" w:type="dxa"/>
            <w:gridSpan w:val="4"/>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r w:rsidRPr="006C23CD">
              <w:rPr>
                <w:rFonts w:ascii="Times New Roman" w:eastAsia="Times New Roman" w:hAnsi="Times New Roman" w:cs="Times New Roman"/>
                <w:b/>
                <w:bCs/>
                <w:color w:val="000000"/>
                <w:sz w:val="24"/>
                <w:lang w:eastAsia="pl-PL"/>
              </w:rPr>
              <w:lastRenderedPageBreak/>
              <w:t>Rok studiów: 3, semestr: 5</w:t>
            </w:r>
          </w:p>
        </w:tc>
        <w:tc>
          <w:tcPr>
            <w:tcW w:w="620" w:type="dxa"/>
            <w:gridSpan w:val="2"/>
            <w:tcBorders>
              <w:top w:val="nil"/>
              <w:left w:val="nil"/>
              <w:bottom w:val="nil"/>
              <w:right w:val="nil"/>
            </w:tcBorders>
            <w:shd w:val="clear" w:color="auto" w:fill="auto"/>
            <w:noWrap/>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r>
      <w:tr w:rsidR="006C23CD" w:rsidRPr="006C23CD" w:rsidTr="006C23CD">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Lp.</w:t>
            </w:r>
          </w:p>
        </w:tc>
        <w:tc>
          <w:tcPr>
            <w:tcW w:w="542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Punkty ECTS </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Liczba godzin realizowanych z</w:t>
            </w:r>
            <w:r w:rsidR="002A5A24">
              <w:rPr>
                <w:rFonts w:ascii="Times New Roman" w:eastAsia="Times New Roman" w:hAnsi="Times New Roman" w:cs="Times New Roman"/>
                <w:color w:val="000000"/>
                <w:lang w:eastAsia="pl-PL"/>
              </w:rPr>
              <w:t> </w:t>
            </w:r>
            <w:r w:rsidRPr="006C23CD">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praca dyplomowa</w:t>
            </w:r>
          </w:p>
        </w:tc>
      </w:tr>
      <w:tr w:rsidR="006C23CD" w:rsidRPr="006C23CD" w:rsidTr="006C23CD">
        <w:trPr>
          <w:trHeight w:val="144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5429" w:type="dxa"/>
            <w:gridSpan w:val="3"/>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r>
      <w:tr w:rsidR="006C23CD" w:rsidRPr="006C23CD" w:rsidTr="006C23CD">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Grupa treści</w:t>
            </w:r>
          </w:p>
        </w:tc>
      </w:tr>
      <w:tr w:rsidR="006C23CD" w:rsidRPr="006C23CD" w:rsidTr="006C23CD">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 - WYMAGANIA OGÓLNE</w:t>
            </w:r>
          </w:p>
        </w:tc>
      </w:tr>
      <w:tr w:rsidR="006C23CD" w:rsidRPr="006C23CD" w:rsidTr="006C23C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Wychowanie fizyczne 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Język obcy IV</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III - KIERUNKOWYCH</w:t>
            </w:r>
          </w:p>
        </w:tc>
      </w:tr>
      <w:tr w:rsidR="006C23CD" w:rsidRPr="006C23CD" w:rsidTr="006C23C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Higiena produkcji i toksykologia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Analiza instrumentalna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21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Przechowalnictwo surowców i produktów spożywczych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5869" w:type="dxa"/>
            <w:gridSpan w:val="4"/>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r>
      <w:tr w:rsidR="006C23CD" w:rsidRPr="006C23CD" w:rsidTr="006C23CD">
        <w:trPr>
          <w:trHeight w:val="300"/>
        </w:trPr>
        <w:tc>
          <w:tcPr>
            <w:tcW w:w="15909"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IV.3 KSZTAŁCENIE W </w:t>
            </w:r>
            <w:proofErr w:type="gramStart"/>
            <w:r w:rsidRPr="006C23CD">
              <w:rPr>
                <w:rFonts w:ascii="Times New Roman" w:eastAsia="Times New Roman" w:hAnsi="Times New Roman" w:cs="Times New Roman"/>
                <w:b/>
                <w:bCs/>
                <w:color w:val="000000"/>
                <w:lang w:eastAsia="pl-PL"/>
              </w:rPr>
              <w:t>ZAKRESIE  technologii</w:t>
            </w:r>
            <w:proofErr w:type="gramEnd"/>
            <w:r w:rsidRPr="006C23CD">
              <w:rPr>
                <w:rFonts w:ascii="Times New Roman" w:eastAsia="Times New Roman" w:hAnsi="Times New Roman" w:cs="Times New Roman"/>
                <w:b/>
                <w:bCs/>
                <w:color w:val="000000"/>
                <w:lang w:eastAsia="pl-PL"/>
              </w:rPr>
              <w:t xml:space="preserve"> produktów roślinnych </w:t>
            </w:r>
          </w:p>
        </w:tc>
      </w:tr>
      <w:tr w:rsidR="006C23CD" w:rsidRPr="006C23CD" w:rsidTr="006C23CD">
        <w:trPr>
          <w:trHeight w:val="3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429" w:type="dxa"/>
            <w:gridSpan w:val="3"/>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Towaroznawstwo i przechowalnictwo zbóż i nasion oleistych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1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429" w:type="dxa"/>
            <w:gridSpan w:val="3"/>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Towaroznawstwo i przechowalnictwo owoców i warzyw</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5429" w:type="dxa"/>
            <w:gridSpan w:val="3"/>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Chemia i analiza żywności pochodzenia roślinnego</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5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5429" w:type="dxa"/>
            <w:gridSpan w:val="3"/>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Roślinne związki biologicznie aktywne w żywności i żywieniu</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Liczba punktów ECTS/godz.</w:t>
            </w:r>
            <w:r w:rsidR="002A5A24">
              <w:rPr>
                <w:rFonts w:ascii="Times New Roman" w:eastAsia="Times New Roman" w:hAnsi="Times New Roman" w:cs="Times New Roman"/>
                <w:b/>
                <w:bCs/>
                <w:color w:val="000000"/>
                <w:lang w:eastAsia="pl-PL"/>
              </w:rPr>
              <w:t xml:space="preserve"> </w:t>
            </w:r>
            <w:proofErr w:type="spellStart"/>
            <w:r w:rsidRPr="006C23CD">
              <w:rPr>
                <w:rFonts w:ascii="Times New Roman" w:eastAsia="Times New Roman" w:hAnsi="Times New Roman" w:cs="Times New Roman"/>
                <w:b/>
                <w:bCs/>
                <w:color w:val="000000"/>
                <w:lang w:eastAsia="pl-PL"/>
              </w:rPr>
              <w:t>dyd</w:t>
            </w:r>
            <w:proofErr w:type="spellEnd"/>
            <w:r w:rsidRPr="006C23CD">
              <w:rPr>
                <w:rFonts w:ascii="Times New Roman" w:eastAsia="Times New Roman" w:hAnsi="Times New Roman" w:cs="Times New Roman"/>
                <w:b/>
                <w:bCs/>
                <w:color w:val="000000"/>
                <w:lang w:eastAsia="pl-PL"/>
              </w:rPr>
              <w:t>. w semestrze 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11,4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5840" w:type="dxa"/>
            <w:gridSpan w:val="3"/>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r w:rsidRPr="006C23CD">
              <w:rPr>
                <w:rFonts w:ascii="Times New Roman" w:eastAsia="Times New Roman" w:hAnsi="Times New Roman" w:cs="Times New Roman"/>
                <w:b/>
                <w:bCs/>
                <w:color w:val="000000"/>
                <w:sz w:val="24"/>
                <w:lang w:eastAsia="pl-PL"/>
              </w:rPr>
              <w:lastRenderedPageBreak/>
              <w:t>Rok studiów: 3, semestr: 6</w:t>
            </w:r>
          </w:p>
        </w:tc>
        <w:tc>
          <w:tcPr>
            <w:tcW w:w="620" w:type="dxa"/>
            <w:gridSpan w:val="2"/>
            <w:tcBorders>
              <w:top w:val="nil"/>
              <w:left w:val="nil"/>
              <w:bottom w:val="nil"/>
              <w:right w:val="nil"/>
            </w:tcBorders>
            <w:shd w:val="clear" w:color="auto" w:fill="auto"/>
            <w:noWrap/>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r>
      <w:tr w:rsidR="006C23CD" w:rsidRPr="006C23CD" w:rsidTr="006C23CD">
        <w:trPr>
          <w:gridAfter w:val="1"/>
          <w:wAfter w:w="29" w:type="dxa"/>
          <w:trHeight w:val="930"/>
        </w:trPr>
        <w:tc>
          <w:tcPr>
            <w:tcW w:w="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Punkty ECTS</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 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Liczba godzin realizowanych z</w:t>
            </w:r>
            <w:r w:rsidR="002A5A24">
              <w:rPr>
                <w:rFonts w:ascii="Times New Roman" w:eastAsia="Times New Roman" w:hAnsi="Times New Roman" w:cs="Times New Roman"/>
                <w:color w:val="000000"/>
                <w:lang w:eastAsia="pl-PL"/>
              </w:rPr>
              <w:t> </w:t>
            </w:r>
            <w:r w:rsidRPr="006C23CD">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praca dyplomowa</w:t>
            </w:r>
          </w:p>
        </w:tc>
      </w:tr>
      <w:tr w:rsidR="006C23CD" w:rsidRPr="006C23CD" w:rsidTr="006C23CD">
        <w:trPr>
          <w:gridAfter w:val="1"/>
          <w:wAfter w:w="29" w:type="dxa"/>
          <w:trHeight w:val="1440"/>
        </w:trPr>
        <w:tc>
          <w:tcPr>
            <w:tcW w:w="462"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r>
      <w:tr w:rsidR="006C23CD" w:rsidRPr="006C23CD" w:rsidTr="006C23CD">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Grupa treści</w:t>
            </w:r>
          </w:p>
        </w:tc>
      </w:tr>
      <w:tr w:rsidR="006C23CD" w:rsidRPr="006C23CD" w:rsidTr="006C23CD">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 - WYMAGANIA OGÓLNE</w:t>
            </w:r>
          </w:p>
        </w:tc>
      </w:tr>
      <w:tr w:rsidR="006C23CD" w:rsidRPr="006C23CD" w:rsidTr="006C23CD">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III - KIERUNKOWYCH</w:t>
            </w:r>
          </w:p>
        </w:tc>
      </w:tr>
      <w:tr w:rsidR="006C23CD" w:rsidRPr="006C23CD" w:rsidTr="006C23CD">
        <w:trPr>
          <w:gridAfter w:val="1"/>
          <w:wAfter w:w="29" w:type="dxa"/>
          <w:trHeight w:val="385"/>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val="en-US" w:eastAsia="pl-PL"/>
              </w:rPr>
            </w:pPr>
            <w:proofErr w:type="spellStart"/>
            <w:r w:rsidRPr="006C23CD">
              <w:rPr>
                <w:rFonts w:ascii="Times New Roman" w:eastAsia="Times New Roman" w:hAnsi="Times New Roman" w:cs="Times New Roman"/>
                <w:color w:val="000000"/>
                <w:lang w:val="en-US" w:eastAsia="pl-PL"/>
              </w:rPr>
              <w:t>Warsztaty</w:t>
            </w:r>
            <w:proofErr w:type="spellEnd"/>
            <w:r w:rsidRPr="006C23CD">
              <w:rPr>
                <w:rFonts w:ascii="Times New Roman" w:eastAsia="Times New Roman" w:hAnsi="Times New Roman" w:cs="Times New Roman"/>
                <w:color w:val="000000"/>
                <w:lang w:val="en-US" w:eastAsia="pl-PL"/>
              </w:rPr>
              <w:t xml:space="preserve"> </w:t>
            </w:r>
            <w:proofErr w:type="spellStart"/>
            <w:r w:rsidRPr="006C23CD">
              <w:rPr>
                <w:rFonts w:ascii="Times New Roman" w:eastAsia="Times New Roman" w:hAnsi="Times New Roman" w:cs="Times New Roman"/>
                <w:color w:val="000000"/>
                <w:lang w:val="en-US" w:eastAsia="pl-PL"/>
              </w:rPr>
              <w:t>językowe</w:t>
            </w:r>
            <w:proofErr w:type="spellEnd"/>
            <w:r w:rsidRPr="006C23CD">
              <w:rPr>
                <w:rFonts w:ascii="Times New Roman" w:eastAsia="Times New Roman" w:hAnsi="Times New Roman" w:cs="Times New Roman"/>
                <w:color w:val="000000"/>
                <w:lang w:val="en-US" w:eastAsia="pl-PL"/>
              </w:rPr>
              <w:t xml:space="preserve"> do wyboru a) Food science vocabulary b) Nutrition science vocabulary</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7"/>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Systemy zarządzania jakością i bezpieczeństwem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5840" w:type="dxa"/>
            <w:gridSpan w:val="3"/>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r>
      <w:tr w:rsidR="006C23CD" w:rsidRPr="006C23CD" w:rsidTr="006C23CD">
        <w:trPr>
          <w:gridAfter w:val="1"/>
          <w:wAfter w:w="29" w:type="dxa"/>
          <w:trHeight w:val="300"/>
        </w:trPr>
        <w:tc>
          <w:tcPr>
            <w:tcW w:w="1588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IV.3 KSZTAŁCENIE W </w:t>
            </w:r>
            <w:proofErr w:type="gramStart"/>
            <w:r w:rsidRPr="006C23CD">
              <w:rPr>
                <w:rFonts w:ascii="Times New Roman" w:eastAsia="Times New Roman" w:hAnsi="Times New Roman" w:cs="Times New Roman"/>
                <w:b/>
                <w:bCs/>
                <w:color w:val="000000"/>
                <w:lang w:eastAsia="pl-PL"/>
              </w:rPr>
              <w:t>ZAKRESIE  technologii</w:t>
            </w:r>
            <w:proofErr w:type="gramEnd"/>
            <w:r w:rsidRPr="006C23CD">
              <w:rPr>
                <w:rFonts w:ascii="Times New Roman" w:eastAsia="Times New Roman" w:hAnsi="Times New Roman" w:cs="Times New Roman"/>
                <w:b/>
                <w:bCs/>
                <w:color w:val="000000"/>
                <w:lang w:eastAsia="pl-PL"/>
              </w:rPr>
              <w:t xml:space="preserve"> produktów roślinnych </w:t>
            </w:r>
          </w:p>
        </w:tc>
      </w:tr>
      <w:tr w:rsidR="006C23CD" w:rsidRPr="006C23CD" w:rsidTr="006C23CD">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Aparatura w przetwórstwie surowców roślinnych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536"/>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Technologie fermentacyjne w przetwórstwie surowców roślinnych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133"/>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Przetwórstwo zbóż</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152"/>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Przetwórstwo nasion oleistych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Seminarium w zakresie kształcenia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270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13000" w:type="dxa"/>
            <w:gridSpan w:val="19"/>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V - PRAKTYKA</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r>
      <w:tr w:rsidR="006C23CD" w:rsidRPr="006C23CD" w:rsidTr="006C23CD">
        <w:trPr>
          <w:gridAfter w:val="1"/>
          <w:wAfter w:w="29"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Praktyka zawodowa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OC</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gridAfter w:val="1"/>
          <w:wAfter w:w="29" w:type="dxa"/>
          <w:trHeight w:val="300"/>
        </w:trPr>
        <w:tc>
          <w:tcPr>
            <w:tcW w:w="64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Liczba punktów ECTS/godz.</w:t>
            </w:r>
            <w:r w:rsidR="002A5A24">
              <w:rPr>
                <w:rFonts w:ascii="Times New Roman" w:eastAsia="Times New Roman" w:hAnsi="Times New Roman" w:cs="Times New Roman"/>
                <w:b/>
                <w:bCs/>
                <w:color w:val="000000"/>
                <w:lang w:eastAsia="pl-PL"/>
              </w:rPr>
              <w:t xml:space="preserve"> </w:t>
            </w:r>
            <w:proofErr w:type="spellStart"/>
            <w:r w:rsidRPr="006C23CD">
              <w:rPr>
                <w:rFonts w:ascii="Times New Roman" w:eastAsia="Times New Roman" w:hAnsi="Times New Roman" w:cs="Times New Roman"/>
                <w:b/>
                <w:bCs/>
                <w:color w:val="000000"/>
                <w:lang w:eastAsia="pl-PL"/>
              </w:rPr>
              <w:t>dyd</w:t>
            </w:r>
            <w:proofErr w:type="spellEnd"/>
            <w:r w:rsidRPr="006C23CD">
              <w:rPr>
                <w:rFonts w:ascii="Times New Roman" w:eastAsia="Times New Roman" w:hAnsi="Times New Roman" w:cs="Times New Roman"/>
                <w:b/>
                <w:bCs/>
                <w:color w:val="000000"/>
                <w:lang w:eastAsia="pl-PL"/>
              </w:rPr>
              <w:t>. w semestrze 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bl>
    <w:p w:rsidR="006C23CD" w:rsidRDefault="006C23CD">
      <w:pPr>
        <w:rPr>
          <w:rFonts w:ascii="Times New Roman" w:eastAsia="Times New Roman" w:hAnsi="Times New Roman" w:cs="Times New Roman"/>
          <w:b/>
          <w:bCs/>
          <w:color w:val="000000"/>
          <w:sz w:val="24"/>
          <w:szCs w:val="24"/>
          <w:lang w:eastAsia="pl-PL"/>
        </w:rPr>
      </w:pPr>
    </w:p>
    <w:tbl>
      <w:tblPr>
        <w:tblW w:w="15880" w:type="dxa"/>
        <w:tblCellMar>
          <w:left w:w="70" w:type="dxa"/>
          <w:right w:w="70" w:type="dxa"/>
        </w:tblCellMar>
        <w:tblLook w:val="04A0" w:firstRow="1" w:lastRow="0" w:firstColumn="1" w:lastColumn="0" w:noHBand="0" w:noVBand="1"/>
      </w:tblPr>
      <w:tblGrid>
        <w:gridCol w:w="462"/>
        <w:gridCol w:w="5378"/>
        <w:gridCol w:w="620"/>
        <w:gridCol w:w="700"/>
        <w:gridCol w:w="1040"/>
        <w:gridCol w:w="960"/>
        <w:gridCol w:w="960"/>
        <w:gridCol w:w="960"/>
        <w:gridCol w:w="960"/>
        <w:gridCol w:w="960"/>
        <w:gridCol w:w="960"/>
        <w:gridCol w:w="960"/>
        <w:gridCol w:w="960"/>
      </w:tblGrid>
      <w:tr w:rsidR="006C23CD" w:rsidRPr="006C23CD" w:rsidTr="006C23CD">
        <w:trPr>
          <w:trHeight w:val="300"/>
        </w:trPr>
        <w:tc>
          <w:tcPr>
            <w:tcW w:w="584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r w:rsidRPr="006C23CD">
              <w:rPr>
                <w:rFonts w:ascii="Times New Roman" w:eastAsia="Times New Roman" w:hAnsi="Times New Roman" w:cs="Times New Roman"/>
                <w:b/>
                <w:bCs/>
                <w:color w:val="000000"/>
                <w:sz w:val="24"/>
                <w:lang w:eastAsia="pl-PL"/>
              </w:rPr>
              <w:t>Rok studiów: 4, semestr: 7</w:t>
            </w:r>
          </w:p>
        </w:tc>
        <w:tc>
          <w:tcPr>
            <w:tcW w:w="620" w:type="dxa"/>
            <w:tcBorders>
              <w:top w:val="nil"/>
              <w:left w:val="nil"/>
              <w:bottom w:val="nil"/>
              <w:right w:val="nil"/>
            </w:tcBorders>
            <w:shd w:val="clear" w:color="auto" w:fill="auto"/>
            <w:noWrap/>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r>
      <w:tr w:rsidR="006C23CD" w:rsidRPr="006C23CD" w:rsidTr="006C23CD">
        <w:trPr>
          <w:trHeight w:val="93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Punkty ECTS </w:t>
            </w:r>
          </w:p>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Liczba godzin realizowanych z</w:t>
            </w:r>
            <w:r w:rsidR="002A5A24">
              <w:rPr>
                <w:rFonts w:ascii="Times New Roman" w:eastAsia="Times New Roman" w:hAnsi="Times New Roman" w:cs="Times New Roman"/>
                <w:color w:val="000000"/>
                <w:lang w:eastAsia="pl-PL"/>
              </w:rPr>
              <w:t> </w:t>
            </w:r>
            <w:r w:rsidRPr="006C23CD">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praca dyplomowa</w:t>
            </w:r>
          </w:p>
        </w:tc>
      </w:tr>
      <w:tr w:rsidR="006C23CD" w:rsidRPr="006C23CD" w:rsidTr="006C23CD">
        <w:trPr>
          <w:trHeight w:val="1440"/>
        </w:trPr>
        <w:tc>
          <w:tcPr>
            <w:tcW w:w="462"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p>
        </w:tc>
      </w:tr>
      <w:tr w:rsidR="006C23CD" w:rsidRPr="006C23CD" w:rsidTr="006C23CD">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Grupa treści</w:t>
            </w:r>
          </w:p>
        </w:tc>
      </w:tr>
      <w:tr w:rsidR="006C23CD" w:rsidRPr="006C23CD" w:rsidTr="006C23CD">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III - KIERUNKOWYCH</w:t>
            </w:r>
          </w:p>
        </w:tc>
      </w:tr>
      <w:tr w:rsidR="006C23CD" w:rsidRPr="006C23CD" w:rsidTr="006C23CD">
        <w:trPr>
          <w:trHeight w:val="6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Technologiczne projektowanie zakładów przemysłu spożywczego</w:t>
            </w:r>
          </w:p>
        </w:tc>
        <w:tc>
          <w:tcPr>
            <w:tcW w:w="62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IV - ZWIĄZANYCH Z ZAKRESEM KSZTAŁCENIA</w:t>
            </w:r>
          </w:p>
        </w:tc>
        <w:tc>
          <w:tcPr>
            <w:tcW w:w="62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70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104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r>
      <w:tr w:rsidR="006C23CD" w:rsidRPr="006C23CD" w:rsidTr="006C23CD">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IV.3 KSZTAŁCENIE W </w:t>
            </w:r>
            <w:proofErr w:type="gramStart"/>
            <w:r w:rsidRPr="006C23CD">
              <w:rPr>
                <w:rFonts w:ascii="Times New Roman" w:eastAsia="Times New Roman" w:hAnsi="Times New Roman" w:cs="Times New Roman"/>
                <w:b/>
                <w:bCs/>
                <w:color w:val="000000"/>
                <w:lang w:eastAsia="pl-PL"/>
              </w:rPr>
              <w:t>ZAKRESIE  technologii</w:t>
            </w:r>
            <w:proofErr w:type="gramEnd"/>
            <w:r w:rsidRPr="006C23CD">
              <w:rPr>
                <w:rFonts w:ascii="Times New Roman" w:eastAsia="Times New Roman" w:hAnsi="Times New Roman" w:cs="Times New Roman"/>
                <w:b/>
                <w:bCs/>
                <w:color w:val="000000"/>
                <w:lang w:eastAsia="pl-PL"/>
              </w:rPr>
              <w:t xml:space="preserve"> produktów roślinnych </w:t>
            </w:r>
          </w:p>
        </w:tc>
      </w:tr>
      <w:tr w:rsidR="006C23CD" w:rsidRPr="006C23CD" w:rsidTr="006C23CD">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Zamrażalnictwo i przetwórstwo owoców i warzyw</w:t>
            </w:r>
          </w:p>
        </w:tc>
        <w:tc>
          <w:tcPr>
            <w:tcW w:w="62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478"/>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Technologia zagospodarowania odpadów powstających w przetwórstwie żywności pochodzenia roślinnego</w:t>
            </w:r>
          </w:p>
        </w:tc>
        <w:tc>
          <w:tcPr>
            <w:tcW w:w="62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Seminarium dyplomowe</w:t>
            </w:r>
          </w:p>
        </w:tc>
        <w:tc>
          <w:tcPr>
            <w:tcW w:w="62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Praca dyplomowa</w:t>
            </w:r>
          </w:p>
        </w:tc>
        <w:tc>
          <w:tcPr>
            <w:tcW w:w="62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Liczba punktów ECTS/godz.</w:t>
            </w:r>
            <w:r w:rsidR="002A5A24">
              <w:rPr>
                <w:rFonts w:ascii="Times New Roman" w:eastAsia="Times New Roman" w:hAnsi="Times New Roman" w:cs="Times New Roman"/>
                <w:b/>
                <w:bCs/>
                <w:color w:val="000000"/>
                <w:lang w:eastAsia="pl-PL"/>
              </w:rPr>
              <w:t xml:space="preserve"> </w:t>
            </w:r>
            <w:proofErr w:type="spellStart"/>
            <w:r w:rsidRPr="006C23CD">
              <w:rPr>
                <w:rFonts w:ascii="Times New Roman" w:eastAsia="Times New Roman" w:hAnsi="Times New Roman" w:cs="Times New Roman"/>
                <w:b/>
                <w:bCs/>
                <w:color w:val="000000"/>
                <w:lang w:eastAsia="pl-PL"/>
              </w:rPr>
              <w:t>dyd</w:t>
            </w:r>
            <w:proofErr w:type="spellEnd"/>
            <w:r w:rsidRPr="006C23CD">
              <w:rPr>
                <w:rFonts w:ascii="Times New Roman" w:eastAsia="Times New Roman" w:hAnsi="Times New Roman" w:cs="Times New Roman"/>
                <w:b/>
                <w:bCs/>
                <w:color w:val="000000"/>
                <w:lang w:eastAsia="pl-PL"/>
              </w:rPr>
              <w:t>. w semestrze 7</w:t>
            </w:r>
          </w:p>
        </w:tc>
        <w:tc>
          <w:tcPr>
            <w:tcW w:w="70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bl>
    <w:p w:rsidR="0052620A" w:rsidRDefault="0052620A" w:rsidP="0003544A">
      <w:pPr>
        <w:spacing w:after="0" w:line="240" w:lineRule="auto"/>
        <w:rPr>
          <w:rFonts w:ascii="Times New Roman" w:eastAsia="Times New Roman" w:hAnsi="Times New Roman" w:cs="Times New Roman"/>
          <w:b/>
          <w:bCs/>
          <w:color w:val="000000"/>
          <w:sz w:val="24"/>
          <w:szCs w:val="24"/>
          <w:lang w:eastAsia="pl-PL"/>
        </w:rPr>
      </w:pPr>
    </w:p>
    <w:p w:rsidR="006C23CD" w:rsidRDefault="006C23CD" w:rsidP="0003544A">
      <w:pPr>
        <w:spacing w:after="0" w:line="240" w:lineRule="auto"/>
        <w:rPr>
          <w:rFonts w:ascii="Times New Roman" w:eastAsia="Times New Roman" w:hAnsi="Times New Roman" w:cs="Times New Roman"/>
          <w:b/>
          <w:bCs/>
          <w:color w:val="000000"/>
          <w:sz w:val="24"/>
          <w:szCs w:val="24"/>
          <w:lang w:eastAsia="pl-PL"/>
        </w:rPr>
      </w:pPr>
    </w:p>
    <w:p w:rsidR="006C23CD" w:rsidRDefault="006C23CD" w:rsidP="0003544A">
      <w:pPr>
        <w:spacing w:after="0" w:line="240" w:lineRule="auto"/>
        <w:rPr>
          <w:rFonts w:ascii="Times New Roman" w:eastAsia="Times New Roman" w:hAnsi="Times New Roman" w:cs="Times New Roman"/>
          <w:b/>
          <w:bCs/>
          <w:color w:val="000000"/>
          <w:sz w:val="24"/>
          <w:szCs w:val="24"/>
          <w:lang w:eastAsia="pl-PL"/>
        </w:rPr>
        <w:sectPr w:rsidR="006C23CD" w:rsidSect="0003544A">
          <w:pgSz w:w="16838" w:h="11906" w:orient="landscape" w:code="9"/>
          <w:pgMar w:top="851" w:right="284" w:bottom="244" w:left="567" w:header="284" w:footer="0" w:gutter="0"/>
          <w:cols w:space="708"/>
          <w:docGrid w:linePitch="360"/>
        </w:sectPr>
      </w:pPr>
    </w:p>
    <w:tbl>
      <w:tblPr>
        <w:tblW w:w="14620" w:type="dxa"/>
        <w:tblCellMar>
          <w:left w:w="70" w:type="dxa"/>
          <w:right w:w="70" w:type="dxa"/>
        </w:tblCellMar>
        <w:tblLook w:val="04A0" w:firstRow="1" w:lastRow="0" w:firstColumn="1" w:lastColumn="0" w:noHBand="0" w:noVBand="1"/>
      </w:tblPr>
      <w:tblGrid>
        <w:gridCol w:w="708"/>
        <w:gridCol w:w="5912"/>
        <w:gridCol w:w="1280"/>
        <w:gridCol w:w="960"/>
        <w:gridCol w:w="960"/>
        <w:gridCol w:w="960"/>
        <w:gridCol w:w="960"/>
        <w:gridCol w:w="960"/>
        <w:gridCol w:w="960"/>
        <w:gridCol w:w="960"/>
      </w:tblGrid>
      <w:tr w:rsidR="006C23CD" w:rsidRPr="006C23CD" w:rsidTr="006C23CD">
        <w:trPr>
          <w:trHeight w:val="300"/>
        </w:trPr>
        <w:tc>
          <w:tcPr>
            <w:tcW w:w="6620" w:type="dxa"/>
            <w:gridSpan w:val="2"/>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r w:rsidRPr="006C23CD">
              <w:rPr>
                <w:rFonts w:ascii="Times New Roman" w:eastAsia="Times New Roman" w:hAnsi="Times New Roman" w:cs="Times New Roman"/>
                <w:b/>
                <w:bCs/>
                <w:color w:val="000000"/>
                <w:sz w:val="24"/>
                <w:lang w:eastAsia="pl-PL"/>
              </w:rPr>
              <w:lastRenderedPageBreak/>
              <w:t>Tabela podsumowująca plan</w:t>
            </w:r>
          </w:p>
        </w:tc>
        <w:tc>
          <w:tcPr>
            <w:tcW w:w="128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sz w:val="24"/>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sz w:val="24"/>
                <w:szCs w:val="20"/>
                <w:lang w:eastAsia="pl-PL"/>
              </w:rPr>
            </w:pPr>
          </w:p>
        </w:tc>
      </w:tr>
      <w:tr w:rsidR="006C23CD" w:rsidRPr="006C23CD" w:rsidTr="002A5A24">
        <w:trPr>
          <w:trHeight w:val="819"/>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Lp.</w:t>
            </w:r>
          </w:p>
        </w:tc>
        <w:tc>
          <w:tcPr>
            <w:tcW w:w="5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Nazwa przedmiotu/grupy zajęć</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A5A24"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Liczba punktów </w:t>
            </w:r>
          </w:p>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5A24"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Punkty ECTS </w:t>
            </w:r>
          </w:p>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Liczba godzin realizowanych z</w:t>
            </w:r>
            <w:r w:rsidR="002A5A24">
              <w:rPr>
                <w:rFonts w:ascii="Times New Roman" w:eastAsia="Times New Roman" w:hAnsi="Times New Roman" w:cs="Times New Roman"/>
                <w:b/>
                <w:bCs/>
                <w:color w:val="000000"/>
                <w:lang w:eastAsia="pl-PL"/>
              </w:rPr>
              <w:t> </w:t>
            </w:r>
            <w:r w:rsidRPr="006C23CD">
              <w:rPr>
                <w:rFonts w:ascii="Times New Roman" w:eastAsia="Times New Roman" w:hAnsi="Times New Roman" w:cs="Times New Roman"/>
                <w:b/>
                <w:bCs/>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praca dyplomowa</w:t>
            </w:r>
          </w:p>
        </w:tc>
      </w:tr>
      <w:tr w:rsidR="006C23CD" w:rsidRPr="006C23CD" w:rsidTr="002A5A24">
        <w:trPr>
          <w:trHeight w:val="1499"/>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c>
          <w:tcPr>
            <w:tcW w:w="5912"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6C23CD" w:rsidRPr="006C23CD" w:rsidRDefault="006C23CD" w:rsidP="006C23CD">
            <w:pPr>
              <w:spacing w:after="0" w:line="240" w:lineRule="auto"/>
              <w:jc w:val="center"/>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p>
        </w:tc>
      </w:tr>
      <w:tr w:rsidR="006C23CD" w:rsidRPr="006C23CD" w:rsidTr="002A5A24">
        <w:trPr>
          <w:trHeight w:val="6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 xml:space="preserve">Liczba punktów ECTS/godz. </w:t>
            </w:r>
            <w:proofErr w:type="spellStart"/>
            <w:r w:rsidRPr="006C23CD">
              <w:rPr>
                <w:rFonts w:ascii="Times New Roman" w:eastAsia="Times New Roman" w:hAnsi="Times New Roman" w:cs="Times New Roman"/>
                <w:b/>
                <w:bCs/>
                <w:color w:val="000000"/>
                <w:lang w:eastAsia="pl-PL"/>
              </w:rPr>
              <w:t>dyd</w:t>
            </w:r>
            <w:proofErr w:type="spellEnd"/>
            <w:r w:rsidRPr="006C23CD">
              <w:rPr>
                <w:rFonts w:ascii="Times New Roman" w:eastAsia="Times New Roman" w:hAnsi="Times New Roman" w:cs="Times New Roman"/>
                <w:b/>
                <w:bCs/>
                <w:color w:val="000000"/>
                <w:lang w:eastAsia="pl-PL"/>
              </w:rPr>
              <w:t>. w planie studiów</w:t>
            </w:r>
          </w:p>
        </w:tc>
        <w:tc>
          <w:tcPr>
            <w:tcW w:w="128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61,4</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2586</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1021</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1565</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175</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vAlign w:val="center"/>
            <w:hideMark/>
          </w:tcPr>
          <w:p w:rsidR="006C23CD" w:rsidRPr="006C23CD" w:rsidRDefault="006C23CD" w:rsidP="006C23CD">
            <w:pPr>
              <w:spacing w:after="0" w:line="240" w:lineRule="auto"/>
              <w:jc w:val="center"/>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2A5A24">
        <w:trPr>
          <w:trHeight w:val="163"/>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Grupa treści</w:t>
            </w:r>
          </w:p>
        </w:tc>
      </w:tr>
      <w:tr w:rsidR="006C23CD" w:rsidRPr="006C23CD" w:rsidTr="002A5A24">
        <w:trPr>
          <w:trHeight w:val="181"/>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 - WYMAGANIA OGÓLNE</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2A5A24">
        <w:trPr>
          <w:trHeight w:val="127"/>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II - PODSTAWOWYCH</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450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2A5A24">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III - KIERUNKOWYCH</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83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1130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480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650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2A5A24">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IV - ZWIĄZANYCH Z ZAKRESEM KSZTAŁCENIA</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675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420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59</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59</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675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255</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420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59</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125</w:t>
            </w:r>
          </w:p>
        </w:tc>
      </w:tr>
      <w:tr w:rsidR="006C23CD" w:rsidRPr="006C23CD" w:rsidTr="002A5A24">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V - PRAKTYKA</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b/>
                <w:bCs/>
                <w:color w:val="000000"/>
                <w:lang w:eastAsia="pl-PL"/>
              </w:rPr>
            </w:pPr>
            <w:r w:rsidRPr="006C23CD">
              <w:rPr>
                <w:rFonts w:ascii="Times New Roman" w:eastAsia="Times New Roman" w:hAnsi="Times New Roman" w:cs="Times New Roman"/>
                <w:b/>
                <w:bCs/>
                <w:color w:val="000000"/>
                <w:lang w:eastAsia="pl-PL"/>
              </w:rPr>
              <w:t>VI - INNE</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6C23CD" w:rsidRPr="006C23CD" w:rsidRDefault="006C23CD" w:rsidP="006C23CD">
            <w:pPr>
              <w:spacing w:after="0" w:line="240" w:lineRule="auto"/>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 xml:space="preserve">Liczba punktów ECTS/godz. </w:t>
            </w:r>
            <w:proofErr w:type="spellStart"/>
            <w:r w:rsidRPr="006C23CD">
              <w:rPr>
                <w:rFonts w:ascii="Times New Roman" w:eastAsia="Times New Roman" w:hAnsi="Times New Roman" w:cs="Times New Roman"/>
                <w:color w:val="000000"/>
                <w:lang w:eastAsia="pl-PL"/>
              </w:rPr>
              <w:t>dyd</w:t>
            </w:r>
            <w:proofErr w:type="spellEnd"/>
            <w:r w:rsidRPr="006C23C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6C23CD" w:rsidRPr="006C23CD" w:rsidRDefault="006C23CD" w:rsidP="006C23CD">
            <w:pPr>
              <w:spacing w:after="0" w:line="240" w:lineRule="auto"/>
              <w:jc w:val="right"/>
              <w:rPr>
                <w:rFonts w:ascii="Times New Roman" w:eastAsia="Times New Roman" w:hAnsi="Times New Roman" w:cs="Times New Roman"/>
                <w:color w:val="000000"/>
                <w:lang w:eastAsia="pl-PL"/>
              </w:rPr>
            </w:pPr>
            <w:r w:rsidRPr="006C23CD">
              <w:rPr>
                <w:rFonts w:ascii="Times New Roman" w:eastAsia="Times New Roman" w:hAnsi="Times New Roman" w:cs="Times New Roman"/>
                <w:color w:val="000000"/>
                <w:lang w:eastAsia="pl-PL"/>
              </w:rPr>
              <w:t>0</w:t>
            </w:r>
          </w:p>
        </w:tc>
      </w:tr>
    </w:tbl>
    <w:p w:rsidR="006C23CD" w:rsidRDefault="006C23CD" w:rsidP="0003544A">
      <w:pPr>
        <w:spacing w:after="0" w:line="240" w:lineRule="auto"/>
        <w:rPr>
          <w:rFonts w:ascii="Times New Roman" w:eastAsia="Times New Roman" w:hAnsi="Times New Roman" w:cs="Times New Roman"/>
          <w:b/>
          <w:bCs/>
          <w:color w:val="000000"/>
          <w:sz w:val="24"/>
          <w:szCs w:val="24"/>
          <w:lang w:eastAsia="pl-PL"/>
        </w:rPr>
      </w:pPr>
    </w:p>
    <w:p w:rsidR="006C23CD" w:rsidRDefault="006C23CD" w:rsidP="0003544A">
      <w:pPr>
        <w:spacing w:after="0" w:line="240" w:lineRule="auto"/>
        <w:rPr>
          <w:rFonts w:ascii="Times New Roman" w:eastAsia="Times New Roman" w:hAnsi="Times New Roman" w:cs="Times New Roman"/>
          <w:b/>
          <w:bCs/>
          <w:color w:val="000000"/>
          <w:sz w:val="24"/>
          <w:szCs w:val="24"/>
          <w:lang w:eastAsia="pl-PL"/>
        </w:rPr>
      </w:pPr>
    </w:p>
    <w:tbl>
      <w:tblPr>
        <w:tblW w:w="8860" w:type="dxa"/>
        <w:tblCellMar>
          <w:left w:w="70" w:type="dxa"/>
          <w:right w:w="70" w:type="dxa"/>
        </w:tblCellMar>
        <w:tblLook w:val="04A0" w:firstRow="1" w:lastRow="0" w:firstColumn="1" w:lastColumn="0" w:noHBand="0" w:noVBand="1"/>
      </w:tblPr>
      <w:tblGrid>
        <w:gridCol w:w="960"/>
        <w:gridCol w:w="5660"/>
        <w:gridCol w:w="1085"/>
        <w:gridCol w:w="1155"/>
      </w:tblGrid>
      <w:tr w:rsidR="006C23CD" w:rsidRPr="00255F68" w:rsidTr="006C23CD">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I</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A24" w:rsidRDefault="006C23CD" w:rsidP="002A5A24">
            <w:pPr>
              <w:spacing w:after="0" w:line="240" w:lineRule="auto"/>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 xml:space="preserve">Punkty ECTS sumaryczne wskaźniki ilościowe, </w:t>
            </w:r>
          </w:p>
          <w:p w:rsidR="006C23CD" w:rsidRPr="00255F68" w:rsidRDefault="006C23CD" w:rsidP="006C23CD">
            <w:pPr>
              <w:spacing w:after="0" w:line="240" w:lineRule="auto"/>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w tym zajęcia: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Punkty ECTS</w:t>
            </w:r>
          </w:p>
        </w:tc>
      </w:tr>
      <w:tr w:rsidR="006C23CD" w:rsidRPr="00255F68" w:rsidTr="006C23C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C23CD" w:rsidRPr="00255F68" w:rsidRDefault="006C23CD" w:rsidP="006C23CD">
            <w:pPr>
              <w:spacing w:after="0" w:line="240" w:lineRule="auto"/>
              <w:rPr>
                <w:rFonts w:ascii="Times New Roman" w:eastAsia="Times New Roman" w:hAnsi="Times New Roman" w:cs="Times New Roman"/>
                <w:b/>
                <w:bCs/>
                <w:color w:val="000000"/>
                <w:sz w:val="24"/>
                <w:szCs w:val="24"/>
                <w:lang w:eastAsia="pl-PL"/>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6C23CD" w:rsidRPr="00255F68" w:rsidRDefault="006C23CD" w:rsidP="006C23CD">
            <w:pPr>
              <w:spacing w:after="0" w:line="240" w:lineRule="auto"/>
              <w:rPr>
                <w:rFonts w:ascii="Times New Roman" w:eastAsia="Times New Roman" w:hAnsi="Times New Roman" w:cs="Times New Roman"/>
                <w:b/>
                <w:bCs/>
                <w:color w:val="000000"/>
                <w:sz w:val="24"/>
                <w:szCs w:val="24"/>
                <w:lang w:eastAsia="pl-PL"/>
              </w:rPr>
            </w:pPr>
          </w:p>
        </w:tc>
        <w:tc>
          <w:tcPr>
            <w:tcW w:w="1085"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Liczba</w:t>
            </w:r>
          </w:p>
        </w:tc>
        <w:tc>
          <w:tcPr>
            <w:tcW w:w="1155"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w:t>
            </w:r>
          </w:p>
        </w:tc>
      </w:tr>
      <w:tr w:rsidR="006C23CD" w:rsidRPr="00255F68" w:rsidTr="006C23CD">
        <w:trPr>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rPr>
                <w:rFonts w:ascii="Times New Roman" w:eastAsia="Times New Roman" w:hAnsi="Times New Roman" w:cs="Times New Roman"/>
                <w:b/>
                <w:bCs/>
                <w:color w:val="000000"/>
                <w:sz w:val="24"/>
                <w:szCs w:val="24"/>
                <w:lang w:eastAsia="pl-PL"/>
              </w:rPr>
            </w:pPr>
            <w:r w:rsidRPr="00255F68">
              <w:rPr>
                <w:rFonts w:ascii="Times New Roman" w:eastAsia="Times New Roman" w:hAnsi="Times New Roman" w:cs="Times New Roman"/>
                <w:b/>
                <w:bCs/>
                <w:color w:val="000000"/>
                <w:sz w:val="24"/>
                <w:szCs w:val="24"/>
                <w:lang w:eastAsia="pl-PL"/>
              </w:rPr>
              <w:t>Ogółem - plan studiów</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210</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100</w:t>
            </w:r>
          </w:p>
        </w:tc>
      </w:tr>
      <w:tr w:rsidR="006C23CD" w:rsidRPr="00255F68" w:rsidTr="006C23C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w:t>
            </w:r>
          </w:p>
        </w:tc>
        <w:tc>
          <w:tcPr>
            <w:tcW w:w="5660" w:type="dxa"/>
            <w:tcBorders>
              <w:top w:val="nil"/>
              <w:left w:val="nil"/>
              <w:bottom w:val="single" w:sz="4" w:space="0" w:color="auto"/>
              <w:right w:val="single" w:sz="4" w:space="0" w:color="auto"/>
            </w:tcBorders>
            <w:shd w:val="clear" w:color="auto" w:fill="auto"/>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wymagające bezpośredniego udziału nauczyciela akademickiego lub innych osób prowadzących zajęcia</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110,39</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52,57%</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2</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z zakresu nauk podstawowych</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39</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18,57%</w:t>
            </w:r>
          </w:p>
        </w:tc>
      </w:tr>
      <w:tr w:rsidR="006C23CD" w:rsidRPr="00255F68" w:rsidTr="006C23C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3</w:t>
            </w:r>
          </w:p>
        </w:tc>
        <w:tc>
          <w:tcPr>
            <w:tcW w:w="5660" w:type="dxa"/>
            <w:tcBorders>
              <w:top w:val="nil"/>
              <w:left w:val="nil"/>
              <w:bottom w:val="single" w:sz="4" w:space="0" w:color="auto"/>
              <w:right w:val="single" w:sz="4" w:space="0" w:color="auto"/>
            </w:tcBorders>
            <w:shd w:val="clear" w:color="auto" w:fill="auto"/>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o charakterze praktycznym (laboratoryjne, projektowe, warsztatowe)</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61,4</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29,24%</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4</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ogólnouczelniane lub realizowane na innym kierunku</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6,67%</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5</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zajęcia do wyboru - co najmniej 30% punktów ECTS</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91</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43,33%</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wymiar praktyk</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2,86%</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7</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DD40DB" w:rsidRDefault="006C23CD" w:rsidP="002A5A24">
            <w:pPr>
              <w:spacing w:after="0" w:line="240" w:lineRule="auto"/>
              <w:jc w:val="both"/>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zajęcia z wychowania fizycznego</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DD40DB" w:rsidRDefault="006C23CD"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DD40DB" w:rsidRDefault="006C23CD"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r>
      <w:tr w:rsidR="006C23CD" w:rsidRPr="00255F68"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8</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zajęcia z języka obcego</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8</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3,81%</w:t>
            </w:r>
          </w:p>
        </w:tc>
      </w:tr>
      <w:tr w:rsidR="006C23CD" w:rsidRPr="00255F68" w:rsidTr="006C23C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9</w:t>
            </w:r>
          </w:p>
        </w:tc>
        <w:tc>
          <w:tcPr>
            <w:tcW w:w="5660" w:type="dxa"/>
            <w:tcBorders>
              <w:top w:val="nil"/>
              <w:left w:val="nil"/>
              <w:bottom w:val="single" w:sz="4" w:space="0" w:color="auto"/>
              <w:right w:val="single" w:sz="4" w:space="0" w:color="auto"/>
            </w:tcBorders>
            <w:shd w:val="clear" w:color="auto" w:fill="auto"/>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przedmioty z dziedziny nauk humanistycznych lub nauk społecznych</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6,67%</w:t>
            </w:r>
          </w:p>
        </w:tc>
      </w:tr>
      <w:tr w:rsidR="006C23CD" w:rsidRPr="00255F68" w:rsidTr="006C23C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10</w:t>
            </w:r>
          </w:p>
        </w:tc>
        <w:tc>
          <w:tcPr>
            <w:tcW w:w="5660" w:type="dxa"/>
            <w:tcBorders>
              <w:top w:val="nil"/>
              <w:left w:val="nil"/>
              <w:bottom w:val="single" w:sz="4" w:space="0" w:color="auto"/>
              <w:right w:val="single" w:sz="4" w:space="0" w:color="auto"/>
            </w:tcBorders>
            <w:shd w:val="clear" w:color="auto" w:fill="auto"/>
            <w:vAlign w:val="bottom"/>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zajęcia kształtujące umiejętności praktyczne (dotyczy profilu praktycznego)</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w:t>
            </w:r>
          </w:p>
        </w:tc>
      </w:tr>
      <w:tr w:rsidR="006C23CD" w:rsidRPr="00255F68" w:rsidTr="006C23CD">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11</w:t>
            </w:r>
          </w:p>
        </w:tc>
        <w:tc>
          <w:tcPr>
            <w:tcW w:w="5660" w:type="dxa"/>
            <w:tcBorders>
              <w:top w:val="nil"/>
              <w:left w:val="nil"/>
              <w:bottom w:val="single" w:sz="4" w:space="0" w:color="auto"/>
              <w:right w:val="single" w:sz="4" w:space="0" w:color="auto"/>
            </w:tcBorders>
            <w:shd w:val="clear" w:color="auto" w:fill="auto"/>
            <w:vAlign w:val="center"/>
            <w:hideMark/>
          </w:tcPr>
          <w:p w:rsidR="006C23CD" w:rsidRPr="00255F68" w:rsidRDefault="006C23CD" w:rsidP="002A5A24">
            <w:pPr>
              <w:spacing w:after="0" w:line="240" w:lineRule="auto"/>
              <w:jc w:val="both"/>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zajęcia związane z prowadzoną w uczelni działalnością naukową w dyscyplinie/ach, do których przyporządkowano kierunek studiów (dotyczy profilu ogólnoakademickiego)</w:t>
            </w:r>
          </w:p>
        </w:tc>
        <w:tc>
          <w:tcPr>
            <w:tcW w:w="108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sz w:val="24"/>
                <w:szCs w:val="24"/>
                <w:lang w:eastAsia="pl-PL"/>
              </w:rPr>
            </w:pPr>
            <w:r w:rsidRPr="00255F68">
              <w:rPr>
                <w:rFonts w:ascii="Times New Roman" w:eastAsia="Times New Roman" w:hAnsi="Times New Roman" w:cs="Times New Roman"/>
                <w:sz w:val="24"/>
                <w:szCs w:val="24"/>
                <w:lang w:eastAsia="pl-PL"/>
              </w:rPr>
              <w:t>132</w:t>
            </w:r>
          </w:p>
        </w:tc>
        <w:tc>
          <w:tcPr>
            <w:tcW w:w="1155" w:type="dxa"/>
            <w:tcBorders>
              <w:top w:val="nil"/>
              <w:left w:val="nil"/>
              <w:bottom w:val="single" w:sz="4" w:space="0" w:color="auto"/>
              <w:right w:val="single" w:sz="4" w:space="0" w:color="auto"/>
            </w:tcBorders>
            <w:shd w:val="clear" w:color="auto" w:fill="auto"/>
            <w:noWrap/>
            <w:vAlign w:val="center"/>
            <w:hideMark/>
          </w:tcPr>
          <w:p w:rsidR="006C23CD" w:rsidRPr="00255F68" w:rsidRDefault="006C23CD" w:rsidP="00DD40DB">
            <w:pPr>
              <w:spacing w:after="0" w:line="240" w:lineRule="auto"/>
              <w:jc w:val="right"/>
              <w:rPr>
                <w:rFonts w:ascii="Times New Roman" w:eastAsia="Times New Roman" w:hAnsi="Times New Roman" w:cs="Times New Roman"/>
                <w:color w:val="000000"/>
                <w:sz w:val="24"/>
                <w:szCs w:val="24"/>
                <w:lang w:eastAsia="pl-PL"/>
              </w:rPr>
            </w:pPr>
            <w:r w:rsidRPr="00255F68">
              <w:rPr>
                <w:rFonts w:ascii="Times New Roman" w:eastAsia="Times New Roman" w:hAnsi="Times New Roman" w:cs="Times New Roman"/>
                <w:color w:val="000000"/>
                <w:sz w:val="24"/>
                <w:szCs w:val="24"/>
                <w:lang w:eastAsia="pl-PL"/>
              </w:rPr>
              <w:t>62,86%</w:t>
            </w:r>
          </w:p>
        </w:tc>
      </w:tr>
    </w:tbl>
    <w:p w:rsidR="006C23CD" w:rsidRDefault="006C23CD" w:rsidP="0003544A">
      <w:pPr>
        <w:spacing w:after="0" w:line="240" w:lineRule="auto"/>
        <w:rPr>
          <w:rFonts w:ascii="Times New Roman" w:eastAsia="Times New Roman" w:hAnsi="Times New Roman" w:cs="Times New Roman"/>
          <w:b/>
          <w:bCs/>
          <w:color w:val="000000"/>
          <w:sz w:val="24"/>
          <w:szCs w:val="24"/>
          <w:lang w:eastAsia="pl-PL"/>
        </w:rPr>
      </w:pPr>
    </w:p>
    <w:tbl>
      <w:tblPr>
        <w:tblW w:w="7900" w:type="dxa"/>
        <w:tblCellMar>
          <w:left w:w="70" w:type="dxa"/>
          <w:right w:w="70" w:type="dxa"/>
        </w:tblCellMar>
        <w:tblLook w:val="04A0" w:firstRow="1" w:lastRow="0" w:firstColumn="1" w:lastColumn="0" w:noHBand="0" w:noVBand="1"/>
      </w:tblPr>
      <w:tblGrid>
        <w:gridCol w:w="960"/>
        <w:gridCol w:w="5660"/>
        <w:gridCol w:w="1280"/>
      </w:tblGrid>
      <w:tr w:rsidR="006C23CD" w:rsidRPr="006C23CD" w:rsidTr="006C23CD">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t>II</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t>Procentowy udział pkt ECTS dla każdej z dyscyplin naukowych w łącznej liczbie punktów ECTS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C23CD" w:rsidRPr="00255F68" w:rsidRDefault="006C23CD" w:rsidP="006C23CD">
            <w:pPr>
              <w:spacing w:after="0" w:line="240" w:lineRule="auto"/>
              <w:jc w:val="center"/>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t>%</w:t>
            </w:r>
          </w:p>
        </w:tc>
      </w:tr>
      <w:tr w:rsidR="006C23CD" w:rsidRPr="006C23CD" w:rsidTr="006C23C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jc w:val="center"/>
              <w:rPr>
                <w:rFonts w:ascii="Times New Roman" w:eastAsia="Times New Roman" w:hAnsi="Times New Roman" w:cs="Times New Roman"/>
                <w:color w:val="000000"/>
                <w:sz w:val="24"/>
                <w:lang w:eastAsia="pl-PL"/>
              </w:rPr>
            </w:pPr>
            <w:r w:rsidRPr="00255F68">
              <w:rPr>
                <w:rFonts w:ascii="Times New Roman" w:eastAsia="Times New Roman" w:hAnsi="Times New Roman" w:cs="Times New Roman"/>
                <w:color w:val="000000"/>
                <w:sz w:val="24"/>
                <w:lang w:eastAsia="pl-PL"/>
              </w:rPr>
              <w:t>1</w:t>
            </w:r>
          </w:p>
        </w:tc>
        <w:tc>
          <w:tcPr>
            <w:tcW w:w="566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rPr>
                <w:rFonts w:ascii="Times New Roman" w:eastAsia="Times New Roman" w:hAnsi="Times New Roman" w:cs="Times New Roman"/>
                <w:color w:val="000000"/>
                <w:sz w:val="24"/>
                <w:lang w:eastAsia="pl-PL"/>
              </w:rPr>
            </w:pPr>
            <w:r w:rsidRPr="00255F68">
              <w:rPr>
                <w:rFonts w:ascii="Times New Roman" w:eastAsia="Times New Roman" w:hAnsi="Times New Roman" w:cs="Times New Roman"/>
                <w:color w:val="000000"/>
                <w:sz w:val="24"/>
                <w:lang w:eastAsia="pl-PL"/>
              </w:rPr>
              <w:t>Technologia żywności i żywienia</w:t>
            </w:r>
          </w:p>
        </w:tc>
        <w:tc>
          <w:tcPr>
            <w:tcW w:w="128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jc w:val="right"/>
              <w:rPr>
                <w:rFonts w:ascii="Times New Roman" w:eastAsia="Times New Roman" w:hAnsi="Times New Roman" w:cs="Times New Roman"/>
                <w:color w:val="000000"/>
                <w:sz w:val="24"/>
                <w:lang w:eastAsia="pl-PL"/>
              </w:rPr>
            </w:pPr>
            <w:r w:rsidRPr="00255F68">
              <w:rPr>
                <w:rFonts w:ascii="Times New Roman" w:eastAsia="Times New Roman" w:hAnsi="Times New Roman" w:cs="Times New Roman"/>
                <w:color w:val="000000"/>
                <w:sz w:val="24"/>
                <w:lang w:eastAsia="pl-PL"/>
              </w:rPr>
              <w:t>100%</w:t>
            </w:r>
          </w:p>
        </w:tc>
      </w:tr>
      <w:tr w:rsidR="006C23CD" w:rsidRPr="006C23CD" w:rsidTr="006C23CD">
        <w:trPr>
          <w:trHeight w:val="30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3CD" w:rsidRPr="00255F68" w:rsidRDefault="006C23CD" w:rsidP="006C23CD">
            <w:pPr>
              <w:spacing w:after="0" w:line="240" w:lineRule="auto"/>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t>Ogółem:</w:t>
            </w:r>
          </w:p>
        </w:tc>
        <w:tc>
          <w:tcPr>
            <w:tcW w:w="1280" w:type="dxa"/>
            <w:tcBorders>
              <w:top w:val="nil"/>
              <w:left w:val="nil"/>
              <w:bottom w:val="single" w:sz="4" w:space="0" w:color="auto"/>
              <w:right w:val="single" w:sz="4" w:space="0" w:color="auto"/>
            </w:tcBorders>
            <w:shd w:val="clear" w:color="auto" w:fill="auto"/>
            <w:noWrap/>
            <w:vAlign w:val="bottom"/>
            <w:hideMark/>
          </w:tcPr>
          <w:p w:rsidR="006C23CD" w:rsidRPr="00255F68" w:rsidRDefault="006C23CD" w:rsidP="006C23CD">
            <w:pPr>
              <w:spacing w:after="0" w:line="240" w:lineRule="auto"/>
              <w:jc w:val="right"/>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t>100%</w:t>
            </w:r>
          </w:p>
        </w:tc>
      </w:tr>
    </w:tbl>
    <w:p w:rsidR="006C23CD" w:rsidRDefault="006C23CD" w:rsidP="0003544A">
      <w:pPr>
        <w:spacing w:after="0" w:line="240" w:lineRule="auto"/>
        <w:rPr>
          <w:rFonts w:ascii="Times New Roman" w:eastAsia="Times New Roman" w:hAnsi="Times New Roman" w:cs="Times New Roman"/>
          <w:b/>
          <w:bCs/>
          <w:color w:val="000000"/>
          <w:sz w:val="24"/>
          <w:szCs w:val="24"/>
          <w:lang w:eastAsia="pl-PL"/>
        </w:rPr>
      </w:pPr>
    </w:p>
    <w:p w:rsidR="006C23CD" w:rsidRDefault="006C23CD" w:rsidP="0003544A">
      <w:pPr>
        <w:spacing w:after="0" w:line="240" w:lineRule="auto"/>
        <w:rPr>
          <w:rFonts w:ascii="Times New Roman" w:eastAsia="Times New Roman" w:hAnsi="Times New Roman" w:cs="Times New Roman"/>
          <w:b/>
          <w:bCs/>
          <w:color w:val="000000"/>
          <w:sz w:val="24"/>
          <w:szCs w:val="24"/>
          <w:lang w:eastAsia="pl-PL"/>
        </w:rPr>
        <w:sectPr w:rsidR="006C23CD" w:rsidSect="0003544A">
          <w:pgSz w:w="16838" w:h="11906" w:orient="landscape" w:code="9"/>
          <w:pgMar w:top="851" w:right="284" w:bottom="244" w:left="567" w:header="284" w:footer="0" w:gutter="0"/>
          <w:cols w:space="708"/>
          <w:docGrid w:linePitch="360"/>
        </w:sectPr>
      </w:pPr>
    </w:p>
    <w:p w:rsidR="0038005C" w:rsidRDefault="0038005C" w:rsidP="00196995">
      <w:pPr>
        <w:ind w:left="851" w:hanging="851"/>
        <w:rPr>
          <w:rFonts w:ascii="Times New Roman" w:hAnsi="Times New Roman" w:cs="Times New Roman"/>
          <w:sz w:val="26"/>
          <w:szCs w:val="26"/>
        </w:rPr>
      </w:pPr>
    </w:p>
    <w:tbl>
      <w:tblPr>
        <w:tblW w:w="9445" w:type="dxa"/>
        <w:tblCellMar>
          <w:left w:w="70" w:type="dxa"/>
          <w:right w:w="70" w:type="dxa"/>
        </w:tblCellMar>
        <w:tblLook w:val="04A0" w:firstRow="1" w:lastRow="0" w:firstColumn="1" w:lastColumn="0" w:noHBand="0" w:noVBand="1"/>
      </w:tblPr>
      <w:tblGrid>
        <w:gridCol w:w="146"/>
        <w:gridCol w:w="94"/>
        <w:gridCol w:w="8832"/>
        <w:gridCol w:w="373"/>
      </w:tblGrid>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b/>
                <w:bCs/>
                <w:color w:val="000000"/>
                <w:sz w:val="24"/>
                <w:szCs w:val="24"/>
                <w:lang w:eastAsia="pl-PL"/>
              </w:rPr>
            </w:pPr>
            <w:r w:rsidRPr="00AE6C35">
              <w:rPr>
                <w:rFonts w:ascii="Times New Roman" w:eastAsia="Times New Roman" w:hAnsi="Times New Roman" w:cs="Times New Roman"/>
                <w:b/>
                <w:bCs/>
                <w:color w:val="000000"/>
                <w:sz w:val="24"/>
                <w:szCs w:val="24"/>
                <w:lang w:eastAsia="pl-PL"/>
              </w:rPr>
              <w:t>Wykaz przedmiotów do wyboru</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w:t>
            </w:r>
            <w:r w:rsidR="002A5A24">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 z chemii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Repetytorium z fizyki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Repetytorium z matematyki</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Przedmiot kierunkowy 1</w:t>
            </w:r>
            <w:r w:rsidR="002A5A24">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Przedmiot kierunkowy 2</w:t>
            </w:r>
            <w:r w:rsidR="002A5A24">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Przedmiot kierunkowy 3</w:t>
            </w:r>
            <w:r w:rsidR="002A5A24">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Przedmiot kierunkowy 4</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6. Warsztaty językowe do wyboru</w:t>
            </w:r>
            <w:r w:rsidR="002A5A24">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1) Food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2) </w:t>
            </w:r>
            <w:proofErr w:type="spellStart"/>
            <w:r w:rsidRPr="00AE6C35">
              <w:rPr>
                <w:rFonts w:ascii="Times New Roman" w:eastAsia="Times New Roman" w:hAnsi="Times New Roman" w:cs="Times New Roman"/>
                <w:color w:val="000000"/>
                <w:sz w:val="24"/>
                <w:szCs w:val="24"/>
                <w:lang w:eastAsia="pl-PL"/>
              </w:rPr>
              <w:t>Nutrition</w:t>
            </w:r>
            <w:proofErr w:type="spellEnd"/>
            <w:r w:rsidRPr="00AE6C35">
              <w:rPr>
                <w:rFonts w:ascii="Times New Roman" w:eastAsia="Times New Roman" w:hAnsi="Times New Roman" w:cs="Times New Roman"/>
                <w:color w:val="000000"/>
                <w:sz w:val="24"/>
                <w:szCs w:val="24"/>
                <w:lang w:eastAsia="pl-PL"/>
              </w:rPr>
              <w:t xml:space="preserve">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7.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w:t>
            </w:r>
            <w:r w:rsidR="002A5A24">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8.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II</w:t>
            </w:r>
            <w:r w:rsidR="002A5A24">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8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bl>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27274D" w:rsidRDefault="0027274D" w:rsidP="00196995">
      <w:pPr>
        <w:ind w:left="851" w:hanging="851"/>
        <w:rPr>
          <w:rFonts w:ascii="Times New Roman" w:hAnsi="Times New Roman" w:cs="Times New Roman"/>
          <w:sz w:val="26"/>
          <w:szCs w:val="26"/>
        </w:rPr>
      </w:pPr>
    </w:p>
    <w:p w:rsidR="0027274D" w:rsidRDefault="0027274D" w:rsidP="00196995">
      <w:pPr>
        <w:ind w:left="851" w:hanging="851"/>
        <w:rPr>
          <w:rFonts w:ascii="Times New Roman" w:hAnsi="Times New Roman" w:cs="Times New Roman"/>
          <w:sz w:val="26"/>
          <w:szCs w:val="26"/>
        </w:rPr>
      </w:pPr>
    </w:p>
    <w:p w:rsidR="0027274D" w:rsidRDefault="0027274D" w:rsidP="00AB6BC9">
      <w:pPr>
        <w:rPr>
          <w:rFonts w:ascii="Times New Roman" w:hAnsi="Times New Roman" w:cs="Times New Roman"/>
          <w:sz w:val="26"/>
          <w:szCs w:val="26"/>
        </w:rPr>
        <w:sectPr w:rsidR="0027274D" w:rsidSect="0038005C">
          <w:pgSz w:w="11906" w:h="16838" w:code="9"/>
          <w:pgMar w:top="284" w:right="244" w:bottom="567" w:left="851" w:header="284" w:footer="113" w:gutter="0"/>
          <w:cols w:space="708"/>
          <w:docGrid w:linePitch="360"/>
        </w:sectPr>
      </w:pPr>
    </w:p>
    <w:tbl>
      <w:tblPr>
        <w:tblW w:w="15880" w:type="dxa"/>
        <w:tblCellMar>
          <w:left w:w="70" w:type="dxa"/>
          <w:right w:w="70" w:type="dxa"/>
        </w:tblCellMar>
        <w:tblLook w:val="04A0" w:firstRow="1" w:lastRow="0" w:firstColumn="1" w:lastColumn="0" w:noHBand="0" w:noVBand="1"/>
      </w:tblPr>
      <w:tblGrid>
        <w:gridCol w:w="1221"/>
        <w:gridCol w:w="1221"/>
        <w:gridCol w:w="1221"/>
        <w:gridCol w:w="1221"/>
        <w:gridCol w:w="1221"/>
        <w:gridCol w:w="1221"/>
        <w:gridCol w:w="1222"/>
        <w:gridCol w:w="1222"/>
        <w:gridCol w:w="1222"/>
        <w:gridCol w:w="1222"/>
        <w:gridCol w:w="1222"/>
        <w:gridCol w:w="1222"/>
        <w:gridCol w:w="1222"/>
      </w:tblGrid>
      <w:tr w:rsidR="00074C77" w:rsidRPr="0027274D" w:rsidTr="00074C77">
        <w:trPr>
          <w:trHeight w:val="300"/>
        </w:trPr>
        <w:tc>
          <w:tcPr>
            <w:tcW w:w="15880" w:type="dxa"/>
            <w:gridSpan w:val="13"/>
            <w:tcBorders>
              <w:top w:val="nil"/>
              <w:left w:val="nil"/>
              <w:bottom w:val="nil"/>
              <w:right w:val="nil"/>
            </w:tcBorders>
            <w:shd w:val="clear" w:color="auto" w:fill="auto"/>
            <w:noWrap/>
            <w:hideMark/>
          </w:tcPr>
          <w:p w:rsidR="00567CDA" w:rsidRDefault="00074C77" w:rsidP="00567CDA">
            <w:pPr>
              <w:spacing w:after="0" w:line="240" w:lineRule="auto"/>
              <w:jc w:val="right"/>
              <w:rPr>
                <w:rFonts w:ascii="Times New Roman" w:hAnsi="Times New Roman" w:cs="Times New Roman"/>
                <w:color w:val="0000FF"/>
                <w:sz w:val="20"/>
                <w:szCs w:val="20"/>
              </w:rPr>
            </w:pPr>
            <w:r w:rsidRPr="00567CDA">
              <w:rPr>
                <w:rFonts w:ascii="Times New Roman" w:hAnsi="Times New Roman" w:cs="Times New Roman"/>
                <w:color w:val="0000FF"/>
                <w:sz w:val="20"/>
                <w:szCs w:val="20"/>
              </w:rPr>
              <w:lastRenderedPageBreak/>
              <w:t xml:space="preserve">Załącznik </w:t>
            </w:r>
            <w:r w:rsidR="00567CDA">
              <w:rPr>
                <w:rFonts w:ascii="Times New Roman" w:hAnsi="Times New Roman" w:cs="Times New Roman"/>
                <w:color w:val="0000FF"/>
                <w:sz w:val="20"/>
                <w:szCs w:val="20"/>
              </w:rPr>
              <w:t xml:space="preserve">Nr </w:t>
            </w:r>
            <w:r w:rsidRPr="00567CDA">
              <w:rPr>
                <w:rFonts w:ascii="Times New Roman" w:hAnsi="Times New Roman" w:cs="Times New Roman"/>
                <w:color w:val="0000FF"/>
                <w:sz w:val="20"/>
                <w:szCs w:val="20"/>
              </w:rPr>
              <w:t xml:space="preserve">6 do Uchwały Nr </w:t>
            </w:r>
            <w:r w:rsidR="00567CDA">
              <w:rPr>
                <w:rFonts w:ascii="Times New Roman" w:hAnsi="Times New Roman" w:cs="Times New Roman"/>
                <w:color w:val="0000FF"/>
                <w:sz w:val="20"/>
                <w:szCs w:val="20"/>
              </w:rPr>
              <w:t xml:space="preserve">478 </w:t>
            </w:r>
            <w:r w:rsidRPr="00567CDA">
              <w:rPr>
                <w:rFonts w:ascii="Times New Roman" w:hAnsi="Times New Roman" w:cs="Times New Roman"/>
                <w:color w:val="0000FF"/>
                <w:sz w:val="20"/>
                <w:szCs w:val="20"/>
              </w:rPr>
              <w:t xml:space="preserve">Senatu </w:t>
            </w:r>
          </w:p>
          <w:p w:rsidR="00074C77" w:rsidRPr="00567CDA" w:rsidRDefault="00074C77" w:rsidP="00567CDA">
            <w:pPr>
              <w:spacing w:after="0" w:line="240" w:lineRule="auto"/>
              <w:jc w:val="right"/>
              <w:rPr>
                <w:rFonts w:ascii="Times New Roman" w:eastAsia="Times New Roman" w:hAnsi="Times New Roman" w:cs="Times New Roman"/>
                <w:color w:val="0000FF"/>
                <w:sz w:val="20"/>
                <w:szCs w:val="20"/>
                <w:lang w:eastAsia="pl-PL"/>
              </w:rPr>
            </w:pPr>
            <w:r w:rsidRPr="00567CDA">
              <w:rPr>
                <w:rFonts w:ascii="Times New Roman" w:hAnsi="Times New Roman" w:cs="Times New Roman"/>
                <w:color w:val="0000FF"/>
                <w:sz w:val="20"/>
                <w:szCs w:val="20"/>
              </w:rPr>
              <w:t xml:space="preserve">UWM </w:t>
            </w:r>
            <w:r w:rsidR="00567CDA" w:rsidRPr="00567CDA">
              <w:rPr>
                <w:rFonts w:ascii="Times New Roman" w:hAnsi="Times New Roman" w:cs="Times New Roman"/>
                <w:color w:val="0000FF"/>
                <w:sz w:val="20"/>
                <w:szCs w:val="20"/>
              </w:rPr>
              <w:t xml:space="preserve">w Olsztynie z dnia </w:t>
            </w:r>
            <w:r w:rsidR="00567CDA">
              <w:rPr>
                <w:rFonts w:ascii="Times New Roman" w:hAnsi="Times New Roman" w:cs="Times New Roman"/>
                <w:color w:val="0000FF"/>
                <w:sz w:val="20"/>
                <w:szCs w:val="20"/>
              </w:rPr>
              <w:t>26</w:t>
            </w:r>
            <w:r w:rsidR="00567CDA" w:rsidRPr="00567CDA">
              <w:rPr>
                <w:rFonts w:ascii="Times New Roman" w:hAnsi="Times New Roman" w:cs="Times New Roman"/>
                <w:color w:val="0000FF"/>
                <w:sz w:val="20"/>
                <w:szCs w:val="20"/>
              </w:rPr>
              <w:t xml:space="preserve"> kwietnia 2019 roku</w:t>
            </w:r>
          </w:p>
        </w:tc>
      </w:tr>
      <w:tr w:rsidR="00074C77" w:rsidRPr="0027274D" w:rsidTr="00074C77">
        <w:trPr>
          <w:trHeight w:val="300"/>
        </w:trPr>
        <w:tc>
          <w:tcPr>
            <w:tcW w:w="15880" w:type="dxa"/>
            <w:gridSpan w:val="13"/>
            <w:tcBorders>
              <w:top w:val="nil"/>
              <w:left w:val="nil"/>
              <w:bottom w:val="nil"/>
              <w:right w:val="nil"/>
            </w:tcBorders>
            <w:shd w:val="clear" w:color="auto" w:fill="auto"/>
            <w:noWrap/>
            <w:hideMark/>
          </w:tcPr>
          <w:p w:rsidR="00074C77" w:rsidRPr="00567CDA" w:rsidRDefault="00074C77" w:rsidP="00567CDA">
            <w:pPr>
              <w:spacing w:after="0" w:line="240" w:lineRule="auto"/>
              <w:jc w:val="right"/>
              <w:rPr>
                <w:rFonts w:ascii="Times New Roman" w:eastAsia="Times New Roman" w:hAnsi="Times New Roman" w:cs="Times New Roman"/>
                <w:color w:val="0000FF"/>
                <w:sz w:val="20"/>
                <w:szCs w:val="20"/>
                <w:lang w:eastAsia="pl-PL"/>
              </w:rPr>
            </w:pP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jc w:val="center"/>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PLAN STUDIÓW</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jc w:val="center"/>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KIERUNKU Technologia żywności i żywienie człowieka</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7429F9" w:rsidP="0027274D">
            <w:pPr>
              <w:spacing w:after="0" w:line="240" w:lineRule="auto"/>
              <w:jc w:val="center"/>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w zakresie </w:t>
            </w:r>
            <w:r w:rsidR="0027274D" w:rsidRPr="0027274D">
              <w:rPr>
                <w:rFonts w:ascii="Times New Roman" w:eastAsia="Times New Roman" w:hAnsi="Times New Roman" w:cs="Times New Roman"/>
                <w:b/>
                <w:bCs/>
                <w:color w:val="000000"/>
                <w:sz w:val="24"/>
                <w:lang w:eastAsia="pl-PL"/>
              </w:rPr>
              <w:t>żywienia człowieka</w:t>
            </w:r>
          </w:p>
        </w:tc>
      </w:tr>
      <w:tr w:rsidR="0027274D" w:rsidRPr="0027274D" w:rsidTr="0027274D">
        <w:trPr>
          <w:trHeight w:val="300"/>
        </w:trPr>
        <w:tc>
          <w:tcPr>
            <w:tcW w:w="1221"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jc w:val="center"/>
              <w:rPr>
                <w:rFonts w:ascii="Times New Roman" w:eastAsia="Times New Roman" w:hAnsi="Times New Roman" w:cs="Times New Roman"/>
                <w:b/>
                <w:bCs/>
                <w:color w:val="000000"/>
                <w:sz w:val="24"/>
                <w:lang w:eastAsia="pl-PL"/>
              </w:rPr>
            </w:pPr>
          </w:p>
        </w:tc>
        <w:tc>
          <w:tcPr>
            <w:tcW w:w="1221"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1" w:type="dxa"/>
            <w:tcBorders>
              <w:top w:val="nil"/>
              <w:left w:val="nil"/>
              <w:bottom w:val="nil"/>
              <w:right w:val="nil"/>
            </w:tcBorders>
            <w:shd w:val="clear" w:color="auto" w:fill="auto"/>
            <w:noWrap/>
            <w:vAlign w:val="center"/>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1"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jc w:val="center"/>
              <w:rPr>
                <w:rFonts w:ascii="Times New Roman" w:eastAsia="Times New Roman" w:hAnsi="Times New Roman" w:cs="Times New Roman"/>
                <w:sz w:val="24"/>
                <w:szCs w:val="20"/>
                <w:lang w:eastAsia="pl-PL"/>
              </w:rPr>
            </w:pPr>
          </w:p>
        </w:tc>
        <w:tc>
          <w:tcPr>
            <w:tcW w:w="1221"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1"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c>
          <w:tcPr>
            <w:tcW w:w="1222" w:type="dxa"/>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sz w:val="24"/>
                <w:szCs w:val="20"/>
                <w:lang w:eastAsia="pl-PL"/>
              </w:rPr>
            </w:pP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Obowiązuje od cyklu: </w:t>
            </w:r>
            <w:r w:rsidRPr="00074C77">
              <w:rPr>
                <w:rFonts w:ascii="Times New Roman" w:eastAsia="Times New Roman" w:hAnsi="Times New Roman" w:cs="Times New Roman"/>
                <w:bCs/>
                <w:color w:val="000000"/>
                <w:sz w:val="24"/>
                <w:lang w:eastAsia="pl-PL"/>
              </w:rPr>
              <w:t>2019/2020</w:t>
            </w:r>
            <w:r w:rsidR="00B47874">
              <w:rPr>
                <w:rFonts w:ascii="Times New Roman" w:eastAsia="Times New Roman" w:hAnsi="Times New Roman" w:cs="Times New Roman"/>
                <w:bCs/>
                <w:color w:val="000000"/>
                <w:sz w:val="24"/>
                <w:lang w:eastAsia="pl-PL"/>
              </w:rPr>
              <w:t xml:space="preserve"> </w:t>
            </w:r>
            <w:r w:rsidR="00074C77" w:rsidRPr="00074C77">
              <w:rPr>
                <w:rFonts w:ascii="Times New Roman" w:eastAsia="Times New Roman" w:hAnsi="Times New Roman" w:cs="Times New Roman"/>
                <w:bCs/>
                <w:color w:val="000000"/>
                <w:sz w:val="24"/>
                <w:lang w:eastAsia="pl-PL"/>
              </w:rPr>
              <w:t>Z</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Profil kształcenia: </w:t>
            </w:r>
            <w:r w:rsidRPr="00074C77">
              <w:rPr>
                <w:rFonts w:ascii="Times New Roman" w:eastAsia="Times New Roman" w:hAnsi="Times New Roman" w:cs="Times New Roman"/>
                <w:bCs/>
                <w:color w:val="000000"/>
                <w:sz w:val="24"/>
                <w:lang w:eastAsia="pl-PL"/>
              </w:rPr>
              <w:t>ogólnoakademicki</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Forma studiów: </w:t>
            </w:r>
            <w:r w:rsidRPr="00074C77">
              <w:rPr>
                <w:rFonts w:ascii="Times New Roman" w:eastAsia="Times New Roman" w:hAnsi="Times New Roman" w:cs="Times New Roman"/>
                <w:bCs/>
                <w:color w:val="000000"/>
                <w:sz w:val="24"/>
                <w:lang w:eastAsia="pl-PL"/>
              </w:rPr>
              <w:t>stacjonarne</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Poziom studiów: </w:t>
            </w:r>
            <w:r w:rsidRPr="00074C77">
              <w:rPr>
                <w:rFonts w:ascii="Times New Roman" w:eastAsia="Times New Roman" w:hAnsi="Times New Roman" w:cs="Times New Roman"/>
                <w:bCs/>
                <w:color w:val="000000"/>
                <w:sz w:val="24"/>
                <w:lang w:eastAsia="pl-PL"/>
              </w:rPr>
              <w:t>pierwszego stopnia</w:t>
            </w:r>
            <w:r w:rsidR="0052620A" w:rsidRPr="00074C77">
              <w:rPr>
                <w:rFonts w:ascii="Times New Roman" w:eastAsia="Times New Roman" w:hAnsi="Times New Roman" w:cs="Times New Roman"/>
                <w:bCs/>
                <w:color w:val="000000"/>
                <w:sz w:val="24"/>
                <w:lang w:eastAsia="pl-PL"/>
              </w:rPr>
              <w:t xml:space="preserve"> </w:t>
            </w:r>
            <w:r w:rsidR="00074C77">
              <w:rPr>
                <w:rFonts w:ascii="Times New Roman" w:eastAsia="Times New Roman" w:hAnsi="Times New Roman" w:cs="Times New Roman"/>
                <w:bCs/>
                <w:color w:val="000000"/>
                <w:sz w:val="24"/>
                <w:lang w:eastAsia="pl-PL"/>
              </w:rPr>
              <w:t xml:space="preserve">- </w:t>
            </w:r>
            <w:r w:rsidR="0052620A" w:rsidRPr="00074C77">
              <w:rPr>
                <w:rFonts w:ascii="Times New Roman" w:eastAsia="Times New Roman" w:hAnsi="Times New Roman" w:cs="Times New Roman"/>
                <w:bCs/>
                <w:color w:val="000000"/>
                <w:sz w:val="24"/>
                <w:lang w:eastAsia="pl-PL"/>
              </w:rPr>
              <w:t>inżynierskie</w:t>
            </w:r>
          </w:p>
        </w:tc>
      </w:tr>
      <w:tr w:rsidR="0027274D" w:rsidRPr="0027274D" w:rsidTr="0027274D">
        <w:trPr>
          <w:trHeight w:val="300"/>
        </w:trPr>
        <w:tc>
          <w:tcPr>
            <w:tcW w:w="15880" w:type="dxa"/>
            <w:gridSpan w:val="13"/>
            <w:tcBorders>
              <w:top w:val="nil"/>
              <w:left w:val="nil"/>
              <w:bottom w:val="nil"/>
              <w:right w:val="nil"/>
            </w:tcBorders>
            <w:shd w:val="clear" w:color="auto" w:fill="auto"/>
            <w:noWrap/>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Liczba semestrów:</w:t>
            </w:r>
            <w:r w:rsidRPr="00074C77">
              <w:rPr>
                <w:rFonts w:ascii="Times New Roman" w:eastAsia="Times New Roman" w:hAnsi="Times New Roman" w:cs="Times New Roman"/>
                <w:bCs/>
                <w:color w:val="000000"/>
                <w:sz w:val="24"/>
                <w:lang w:eastAsia="pl-PL"/>
              </w:rPr>
              <w:t xml:space="preserve"> 7</w:t>
            </w:r>
          </w:p>
        </w:tc>
      </w:tr>
      <w:tr w:rsidR="0027274D" w:rsidRPr="0027274D" w:rsidTr="0027274D">
        <w:trPr>
          <w:trHeight w:val="300"/>
        </w:trPr>
        <w:tc>
          <w:tcPr>
            <w:tcW w:w="15880" w:type="dxa"/>
            <w:gridSpan w:val="13"/>
            <w:tcBorders>
              <w:top w:val="nil"/>
              <w:left w:val="nil"/>
              <w:bottom w:val="nil"/>
              <w:right w:val="nil"/>
            </w:tcBorders>
            <w:shd w:val="clear" w:color="auto" w:fill="auto"/>
            <w:vAlign w:val="bottom"/>
            <w:hideMark/>
          </w:tcPr>
          <w:p w:rsidR="0027274D" w:rsidRPr="0027274D" w:rsidRDefault="0027274D" w:rsidP="0027274D">
            <w:pPr>
              <w:spacing w:after="0" w:line="240" w:lineRule="auto"/>
              <w:rPr>
                <w:rFonts w:ascii="Times New Roman" w:eastAsia="Times New Roman" w:hAnsi="Times New Roman" w:cs="Times New Roman"/>
                <w:b/>
                <w:bCs/>
                <w:color w:val="000000"/>
                <w:sz w:val="24"/>
                <w:lang w:eastAsia="pl-PL"/>
              </w:rPr>
            </w:pPr>
            <w:r w:rsidRPr="0027274D">
              <w:rPr>
                <w:rFonts w:ascii="Times New Roman" w:eastAsia="Times New Roman" w:hAnsi="Times New Roman" w:cs="Times New Roman"/>
                <w:b/>
                <w:bCs/>
                <w:color w:val="000000"/>
                <w:sz w:val="24"/>
                <w:lang w:eastAsia="pl-PL"/>
              </w:rPr>
              <w:t xml:space="preserve">Dziedzina/y nauki/dyscyplina/y naukowa/e lub artystyczna/e: </w:t>
            </w:r>
            <w:r w:rsidRPr="00074C77">
              <w:rPr>
                <w:rFonts w:ascii="Times New Roman" w:eastAsia="Times New Roman" w:hAnsi="Times New Roman" w:cs="Times New Roman"/>
                <w:bCs/>
                <w:color w:val="000000"/>
                <w:sz w:val="24"/>
                <w:lang w:eastAsia="pl-PL"/>
              </w:rPr>
              <w:t>dziedzina nauk rolniczych / dyscyplina naukowa</w:t>
            </w:r>
            <w:r w:rsidR="00074C77">
              <w:rPr>
                <w:rFonts w:ascii="Times New Roman" w:eastAsia="Times New Roman" w:hAnsi="Times New Roman" w:cs="Times New Roman"/>
                <w:bCs/>
                <w:color w:val="000000"/>
                <w:sz w:val="24"/>
                <w:lang w:eastAsia="pl-PL"/>
              </w:rPr>
              <w:t>:</w:t>
            </w:r>
            <w:r w:rsidRPr="00074C77">
              <w:rPr>
                <w:rFonts w:ascii="Times New Roman" w:eastAsia="Times New Roman" w:hAnsi="Times New Roman" w:cs="Times New Roman"/>
                <w:bCs/>
                <w:color w:val="000000"/>
                <w:sz w:val="24"/>
                <w:lang w:eastAsia="pl-PL"/>
              </w:rPr>
              <w:t xml:space="preserve"> technologia żywności i żywienia</w:t>
            </w:r>
            <w:r w:rsidRPr="0027274D">
              <w:rPr>
                <w:rFonts w:ascii="Times New Roman" w:eastAsia="Times New Roman" w:hAnsi="Times New Roman" w:cs="Times New Roman"/>
                <w:b/>
                <w:bCs/>
                <w:color w:val="000000"/>
                <w:sz w:val="24"/>
                <w:lang w:eastAsia="pl-PL"/>
              </w:rPr>
              <w:t xml:space="preserve"> </w:t>
            </w:r>
          </w:p>
        </w:tc>
      </w:tr>
    </w:tbl>
    <w:p w:rsidR="0027274D" w:rsidRDefault="0027274D" w:rsidP="0003544A">
      <w:pPr>
        <w:spacing w:after="0" w:line="240" w:lineRule="auto"/>
        <w:rPr>
          <w:rFonts w:ascii="Times New Roman" w:eastAsia="Times New Roman" w:hAnsi="Times New Roman" w:cs="Times New Roman"/>
          <w:b/>
          <w:bCs/>
          <w:color w:val="000000"/>
          <w:sz w:val="24"/>
          <w:szCs w:val="24"/>
          <w:lang w:eastAsia="pl-PL"/>
        </w:rPr>
      </w:pPr>
    </w:p>
    <w:tbl>
      <w:tblPr>
        <w:tblW w:w="15880" w:type="dxa"/>
        <w:tblCellMar>
          <w:left w:w="70" w:type="dxa"/>
          <w:right w:w="70" w:type="dxa"/>
        </w:tblCellMar>
        <w:tblLook w:val="04A0" w:firstRow="1" w:lastRow="0" w:firstColumn="1" w:lastColumn="0" w:noHBand="0" w:noVBand="1"/>
      </w:tblPr>
      <w:tblGrid>
        <w:gridCol w:w="440"/>
        <w:gridCol w:w="5457"/>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1</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074C77">
        <w:trPr>
          <w:trHeight w:val="1290"/>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5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074C77">
        <w:trPr>
          <w:trHeight w:val="145"/>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074C77">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Repetytorium (matematyka, chemia, fizyka)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71"/>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Technologie informacyjne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Rysunek techniczny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Prowadzenie działalności gospodarczej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Maszynoznawstwo</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Matematyka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ogólna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Ekologia i ochrona środowiska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VI - INNE</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Etykieta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Ergonomia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Ochrona własności intelektualnej</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Informacja patentowa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Szkolenie w zakresie bezpieczeństwa i higieny pracy</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72"/>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1</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346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151</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195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940" w:type="dxa"/>
        <w:tblCellMar>
          <w:left w:w="70" w:type="dxa"/>
          <w:right w:w="70" w:type="dxa"/>
        </w:tblCellMar>
        <w:tblLook w:val="04A0" w:firstRow="1" w:lastRow="0" w:firstColumn="1" w:lastColumn="0" w:noHBand="0" w:noVBand="1"/>
      </w:tblPr>
      <w:tblGrid>
        <w:gridCol w:w="440"/>
        <w:gridCol w:w="5460"/>
        <w:gridCol w:w="620"/>
        <w:gridCol w:w="700"/>
        <w:gridCol w:w="1040"/>
        <w:gridCol w:w="960"/>
        <w:gridCol w:w="960"/>
        <w:gridCol w:w="960"/>
        <w:gridCol w:w="960"/>
        <w:gridCol w:w="960"/>
        <w:gridCol w:w="960"/>
        <w:gridCol w:w="960"/>
        <w:gridCol w:w="960"/>
      </w:tblGrid>
      <w:tr w:rsidR="0052620A" w:rsidRPr="000F1CBF" w:rsidTr="00074C77">
        <w:trPr>
          <w:trHeight w:val="300"/>
        </w:trPr>
        <w:tc>
          <w:tcPr>
            <w:tcW w:w="590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1, semestr: 2</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074C77">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074C77">
        <w:trPr>
          <w:trHeight w:val="1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074C77">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074C77">
        <w:trPr>
          <w:trHeight w:val="119"/>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074C77">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 - PODSTAWOWYCH</w:t>
            </w:r>
          </w:p>
        </w:tc>
      </w:tr>
      <w:tr w:rsidR="0052620A" w:rsidRPr="000F1CBF" w:rsidTr="00074C77">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Fizyka z elementami biofizyki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organiczna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Statystyka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1594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lastRenderedPageBreak/>
              <w:t>III - KIERUNKOWYCH</w:t>
            </w:r>
          </w:p>
        </w:tc>
      </w:tr>
      <w:tr w:rsidR="0052620A" w:rsidRPr="000F1CBF"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Organizacja i zarządzanie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Biologiczne podstawy produkcji żywności i żywienia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sensoryczna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Rachunkowość</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170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300"/>
        </w:trPr>
        <w:tc>
          <w:tcPr>
            <w:tcW w:w="65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2</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rPr>
          <w:rFonts w:ascii="Times New Roman" w:hAnsi="Times New Roman" w:cs="Times New Roman"/>
          <w:b/>
          <w:sz w:val="24"/>
          <w:szCs w:val="24"/>
          <w:highlight w:val="cyan"/>
        </w:rPr>
      </w:pPr>
    </w:p>
    <w:tbl>
      <w:tblPr>
        <w:tblW w:w="15880" w:type="dxa"/>
        <w:tblCellMar>
          <w:left w:w="70" w:type="dxa"/>
          <w:right w:w="70" w:type="dxa"/>
        </w:tblCellMar>
        <w:tblLook w:val="04A0" w:firstRow="1" w:lastRow="0" w:firstColumn="1" w:lastColumn="0" w:noHBand="0" w:noVBand="1"/>
      </w:tblPr>
      <w:tblGrid>
        <w:gridCol w:w="440"/>
        <w:gridCol w:w="5447"/>
        <w:gridCol w:w="620"/>
        <w:gridCol w:w="700"/>
        <w:gridCol w:w="1040"/>
        <w:gridCol w:w="960"/>
        <w:gridCol w:w="960"/>
        <w:gridCol w:w="960"/>
        <w:gridCol w:w="960"/>
        <w:gridCol w:w="960"/>
        <w:gridCol w:w="960"/>
        <w:gridCol w:w="960"/>
        <w:gridCol w:w="960"/>
      </w:tblGrid>
      <w:tr w:rsidR="0052620A" w:rsidRPr="000F1CBF" w:rsidTr="00C52439">
        <w:trPr>
          <w:trHeight w:val="300"/>
        </w:trPr>
        <w:tc>
          <w:tcPr>
            <w:tcW w:w="58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3</w:t>
            </w:r>
          </w:p>
        </w:tc>
        <w:tc>
          <w:tcPr>
            <w:tcW w:w="620" w:type="dxa"/>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C52439">
        <w:trPr>
          <w:trHeight w:val="930"/>
        </w:trPr>
        <w:tc>
          <w:tcPr>
            <w:tcW w:w="3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4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074C77">
        <w:trPr>
          <w:trHeight w:val="1251"/>
        </w:trPr>
        <w:tc>
          <w:tcPr>
            <w:tcW w:w="393"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447"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C52439">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074C77">
        <w:trPr>
          <w:trHeight w:val="197"/>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074C77">
        <w:trPr>
          <w:trHeight w:val="74"/>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Techniki twórczego myślenia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285"/>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ogólnouczelnian</w:t>
            </w:r>
            <w:r w:rsidR="00366C10">
              <w:rPr>
                <w:rFonts w:ascii="Times New Roman" w:eastAsia="Times New Roman" w:hAnsi="Times New Roman" w:cs="Times New Roman"/>
                <w:color w:val="000000"/>
                <w:lang w:eastAsia="pl-PL"/>
              </w:rPr>
              <w:t>y - grupa</w:t>
            </w:r>
            <w:r w:rsidRPr="000F1CBF">
              <w:rPr>
                <w:rFonts w:ascii="Times New Roman" w:eastAsia="Times New Roman" w:hAnsi="Times New Roman" w:cs="Times New Roman"/>
                <w:color w:val="000000"/>
                <w:lang w:eastAsia="pl-PL"/>
              </w:rPr>
              <w:t xml:space="preserve"> </w:t>
            </w:r>
            <w:r w:rsidR="00366C10">
              <w:rPr>
                <w:rFonts w:ascii="Times New Roman" w:eastAsia="Times New Roman" w:hAnsi="Times New Roman" w:cs="Times New Roman"/>
                <w:color w:val="000000"/>
                <w:lang w:eastAsia="pl-PL"/>
              </w:rPr>
              <w:t>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8"/>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trHeight w:val="6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074C77">
        <w:trPr>
          <w:trHeight w:val="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Biochemia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Analiza i ocena jakości żywności</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Prawo żywnościowe</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opakowalnictwa artykułów spożywczych</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Podstawy żywienia człowieka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447"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Inżynieria procesowa</w:t>
            </w:r>
          </w:p>
        </w:tc>
        <w:tc>
          <w:tcPr>
            <w:tcW w:w="62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lastRenderedPageBreak/>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165</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6,6</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C52439">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3</w:t>
            </w:r>
          </w:p>
        </w:tc>
        <w:tc>
          <w:tcPr>
            <w:tcW w:w="70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8,4</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390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bl>
    <w:p w:rsidR="0052620A" w:rsidRDefault="0052620A" w:rsidP="0052620A">
      <w:pPr>
        <w:spacing w:after="0" w:line="240" w:lineRule="auto"/>
        <w:jc w:val="both"/>
        <w:rPr>
          <w:rFonts w:ascii="Times New Roman" w:hAnsi="Times New Roman" w:cs="Times New Roman"/>
          <w:b/>
          <w:sz w:val="24"/>
          <w:szCs w:val="24"/>
          <w:highlight w:val="cyan"/>
        </w:rPr>
      </w:pPr>
    </w:p>
    <w:tbl>
      <w:tblPr>
        <w:tblW w:w="15909" w:type="dxa"/>
        <w:tblCellMar>
          <w:left w:w="70" w:type="dxa"/>
          <w:right w:w="70" w:type="dxa"/>
        </w:tblCellMar>
        <w:tblLook w:val="04A0" w:firstRow="1" w:lastRow="0" w:firstColumn="1" w:lastColumn="0" w:noHBand="0" w:noVBand="1"/>
      </w:tblPr>
      <w:tblGrid>
        <w:gridCol w:w="440"/>
        <w:gridCol w:w="9"/>
        <w:gridCol w:w="13"/>
        <w:gridCol w:w="5378"/>
        <w:gridCol w:w="29"/>
        <w:gridCol w:w="591"/>
        <w:gridCol w:w="29"/>
        <w:gridCol w:w="671"/>
        <w:gridCol w:w="29"/>
        <w:gridCol w:w="1011"/>
        <w:gridCol w:w="29"/>
        <w:gridCol w:w="931"/>
        <w:gridCol w:w="29"/>
        <w:gridCol w:w="931"/>
        <w:gridCol w:w="29"/>
        <w:gridCol w:w="931"/>
        <w:gridCol w:w="29"/>
        <w:gridCol w:w="931"/>
        <w:gridCol w:w="29"/>
        <w:gridCol w:w="931"/>
        <w:gridCol w:w="29"/>
        <w:gridCol w:w="931"/>
        <w:gridCol w:w="29"/>
        <w:gridCol w:w="931"/>
        <w:gridCol w:w="29"/>
        <w:gridCol w:w="931"/>
        <w:gridCol w:w="29"/>
      </w:tblGrid>
      <w:tr w:rsidR="0052620A" w:rsidRPr="000F1CBF" w:rsidTr="00074C77">
        <w:trPr>
          <w:gridAfter w:val="1"/>
          <w:wAfter w:w="29" w:type="dxa"/>
          <w:trHeight w:val="300"/>
        </w:trPr>
        <w:tc>
          <w:tcPr>
            <w:tcW w:w="5840" w:type="dxa"/>
            <w:gridSpan w:val="4"/>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r w:rsidRPr="000F1CBF">
              <w:rPr>
                <w:rFonts w:ascii="Times New Roman" w:eastAsia="Times New Roman" w:hAnsi="Times New Roman" w:cs="Times New Roman"/>
                <w:b/>
                <w:bCs/>
                <w:color w:val="000000"/>
                <w:sz w:val="24"/>
                <w:lang w:eastAsia="pl-PL"/>
              </w:rPr>
              <w:t>Rok studiów: 2, semestr: 4</w:t>
            </w:r>
          </w:p>
        </w:tc>
        <w:tc>
          <w:tcPr>
            <w:tcW w:w="620" w:type="dxa"/>
            <w:gridSpan w:val="2"/>
            <w:tcBorders>
              <w:top w:val="nil"/>
              <w:left w:val="nil"/>
              <w:bottom w:val="nil"/>
              <w:right w:val="nil"/>
            </w:tcBorders>
            <w:shd w:val="clear" w:color="auto" w:fill="auto"/>
            <w:noWrap/>
            <w:vAlign w:val="center"/>
            <w:hideMark/>
          </w:tcPr>
          <w:p w:rsidR="0052620A" w:rsidRPr="000F1CBF" w:rsidRDefault="0052620A" w:rsidP="00C52439">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sz w:val="24"/>
                <w:szCs w:val="20"/>
                <w:lang w:eastAsia="pl-PL"/>
              </w:rPr>
            </w:pPr>
          </w:p>
        </w:tc>
      </w:tr>
      <w:tr w:rsidR="0052620A" w:rsidRPr="000F1CBF" w:rsidTr="00074C77">
        <w:trPr>
          <w:gridAfter w:val="1"/>
          <w:wAfter w:w="29" w:type="dxa"/>
          <w:trHeight w:val="930"/>
        </w:trPr>
        <w:tc>
          <w:tcPr>
            <w:tcW w:w="44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Lp.</w:t>
            </w:r>
          </w:p>
        </w:tc>
        <w:tc>
          <w:tcPr>
            <w:tcW w:w="539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Punkty ECTS </w:t>
            </w:r>
          </w:p>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0F1CBF">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praca dyplomowa</w:t>
            </w:r>
          </w:p>
        </w:tc>
      </w:tr>
      <w:tr w:rsidR="0052620A" w:rsidRPr="000F1CBF" w:rsidTr="00074C77">
        <w:trPr>
          <w:gridAfter w:val="1"/>
          <w:wAfter w:w="29" w:type="dxa"/>
          <w:trHeight w:val="1251"/>
        </w:trPr>
        <w:tc>
          <w:tcPr>
            <w:tcW w:w="449"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5391"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p>
        </w:tc>
      </w:tr>
      <w:tr w:rsidR="0052620A" w:rsidRPr="000F1CBF"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Grupa treści</w:t>
            </w:r>
          </w:p>
        </w:tc>
      </w:tr>
      <w:tr w:rsidR="0052620A" w:rsidRPr="000F1CBF"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 - WYMAGANIA OGÓLNE</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Język obcy III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Wychowanie fizyczne 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III - KIERUNKOWYCH</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Żywienie zbiorowe</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Ekonomika przedsiębiorstw żywnościowych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1</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2</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3</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Przedmiot kierunkowy 4</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Ogólna technologia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449" w:type="dxa"/>
            <w:gridSpan w:val="2"/>
            <w:tcBorders>
              <w:top w:val="nil"/>
              <w:left w:val="single" w:sz="4" w:space="0" w:color="auto"/>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5391"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Mikrobiologia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 xml:space="preserve">Liczba punktów ECTS/godz. </w:t>
            </w:r>
            <w:proofErr w:type="spellStart"/>
            <w:r w:rsidRPr="000F1CBF">
              <w:rPr>
                <w:rFonts w:ascii="Times New Roman" w:eastAsia="Times New Roman" w:hAnsi="Times New Roman" w:cs="Times New Roman"/>
                <w:color w:val="000000"/>
                <w:lang w:eastAsia="pl-PL"/>
              </w:rPr>
              <w:t>dyd</w:t>
            </w:r>
            <w:proofErr w:type="spellEnd"/>
            <w:r w:rsidRPr="000F1CBF">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180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52620A" w:rsidRPr="000F1CBF"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620A" w:rsidRPr="000F1CBF" w:rsidRDefault="0052620A" w:rsidP="00C52439">
            <w:pPr>
              <w:spacing w:after="0" w:line="240" w:lineRule="auto"/>
              <w:rPr>
                <w:rFonts w:ascii="Times New Roman" w:eastAsia="Times New Roman" w:hAnsi="Times New Roman" w:cs="Times New Roman"/>
                <w:b/>
                <w:bCs/>
                <w:color w:val="000000"/>
                <w:lang w:eastAsia="pl-PL"/>
              </w:rPr>
            </w:pPr>
            <w:r w:rsidRPr="000F1CBF">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0F1CBF">
              <w:rPr>
                <w:rFonts w:ascii="Times New Roman" w:eastAsia="Times New Roman" w:hAnsi="Times New Roman" w:cs="Times New Roman"/>
                <w:b/>
                <w:bCs/>
                <w:color w:val="000000"/>
                <w:lang w:eastAsia="pl-PL"/>
              </w:rPr>
              <w:t>dyd</w:t>
            </w:r>
            <w:proofErr w:type="spellEnd"/>
            <w:r w:rsidRPr="000F1CBF">
              <w:rPr>
                <w:rFonts w:ascii="Times New Roman" w:eastAsia="Times New Roman" w:hAnsi="Times New Roman" w:cs="Times New Roman"/>
                <w:b/>
                <w:bCs/>
                <w:color w:val="000000"/>
                <w:lang w:eastAsia="pl-PL"/>
              </w:rPr>
              <w:t>. w semestrze 4</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435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150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285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22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2620A" w:rsidRPr="000F1CBF" w:rsidRDefault="0052620A" w:rsidP="00C52439">
            <w:pPr>
              <w:spacing w:after="0" w:line="240" w:lineRule="auto"/>
              <w:jc w:val="center"/>
              <w:rPr>
                <w:rFonts w:ascii="Times New Roman" w:eastAsia="Times New Roman" w:hAnsi="Times New Roman" w:cs="Times New Roman"/>
                <w:color w:val="000000"/>
                <w:lang w:eastAsia="pl-PL"/>
              </w:rPr>
            </w:pPr>
            <w:r w:rsidRPr="000F1CBF">
              <w:rPr>
                <w:rFonts w:ascii="Times New Roman" w:eastAsia="Times New Roman" w:hAnsi="Times New Roman" w:cs="Times New Roman"/>
                <w:color w:val="000000"/>
                <w:lang w:eastAsia="pl-PL"/>
              </w:rPr>
              <w:t>0</w:t>
            </w:r>
          </w:p>
        </w:tc>
      </w:tr>
      <w:tr w:rsidR="00255F68" w:rsidRPr="00255F68" w:rsidTr="00074C77">
        <w:trPr>
          <w:trHeight w:val="300"/>
        </w:trPr>
        <w:tc>
          <w:tcPr>
            <w:tcW w:w="5869" w:type="dxa"/>
            <w:gridSpan w:val="5"/>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lastRenderedPageBreak/>
              <w:t>Rok studiów: 3, semestr: 5</w:t>
            </w:r>
          </w:p>
        </w:tc>
        <w:tc>
          <w:tcPr>
            <w:tcW w:w="620" w:type="dxa"/>
            <w:gridSpan w:val="2"/>
            <w:tcBorders>
              <w:top w:val="nil"/>
              <w:left w:val="nil"/>
              <w:bottom w:val="nil"/>
              <w:right w:val="nil"/>
            </w:tcBorders>
            <w:shd w:val="clear" w:color="auto" w:fill="auto"/>
            <w:noWrap/>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r>
      <w:tr w:rsidR="00255F68" w:rsidRPr="00255F68" w:rsidTr="00074C77">
        <w:trPr>
          <w:trHeight w:val="93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Lp.</w:t>
            </w:r>
          </w:p>
        </w:tc>
        <w:tc>
          <w:tcPr>
            <w:tcW w:w="5429"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Punkty ECTS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255F68">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praca dyplomowa</w:t>
            </w:r>
          </w:p>
        </w:tc>
      </w:tr>
      <w:tr w:rsidR="00255F68" w:rsidRPr="00255F68" w:rsidTr="00074C77">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5429" w:type="dxa"/>
            <w:gridSpan w:val="4"/>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r>
      <w:tr w:rsidR="00255F68" w:rsidRPr="00255F68" w:rsidTr="00074C77">
        <w:trPr>
          <w:trHeight w:val="300"/>
        </w:trPr>
        <w:tc>
          <w:tcPr>
            <w:tcW w:w="1590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Grupa treści</w:t>
            </w:r>
          </w:p>
        </w:tc>
      </w:tr>
      <w:tr w:rsidR="00255F68" w:rsidRPr="00255F68" w:rsidTr="00074C77">
        <w:trPr>
          <w:trHeight w:val="300"/>
        </w:trPr>
        <w:tc>
          <w:tcPr>
            <w:tcW w:w="1590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 - WYMAGANIA OGÓLNE</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429" w:type="dxa"/>
            <w:gridSpan w:val="4"/>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Wychowanie fizyczne II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429" w:type="dxa"/>
            <w:gridSpan w:val="4"/>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Język obcy IV</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1590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III - KIERUNKOWYCH</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429" w:type="dxa"/>
            <w:gridSpan w:val="4"/>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Higiena produkcji i toksykologia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429" w:type="dxa"/>
            <w:gridSpan w:val="4"/>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Analiza instrumentalna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21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Przechowalnictwo surowców i produktów spożywczych</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5869" w:type="dxa"/>
            <w:gridSpan w:val="5"/>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r>
      <w:tr w:rsidR="00255F68" w:rsidRPr="00255F68" w:rsidTr="00074C77">
        <w:trPr>
          <w:trHeight w:val="300"/>
        </w:trPr>
        <w:tc>
          <w:tcPr>
            <w:tcW w:w="1590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xml:space="preserve">IV.4 KSZTAŁCENIE W </w:t>
            </w:r>
            <w:proofErr w:type="gramStart"/>
            <w:r w:rsidRPr="00255F68">
              <w:rPr>
                <w:rFonts w:ascii="Times New Roman" w:eastAsia="Times New Roman" w:hAnsi="Times New Roman" w:cs="Times New Roman"/>
                <w:b/>
                <w:bCs/>
                <w:color w:val="000000"/>
                <w:lang w:eastAsia="pl-PL"/>
              </w:rPr>
              <w:t>ZAKRESIE  żywienia</w:t>
            </w:r>
            <w:proofErr w:type="gramEnd"/>
            <w:r w:rsidRPr="00255F68">
              <w:rPr>
                <w:rFonts w:ascii="Times New Roman" w:eastAsia="Times New Roman" w:hAnsi="Times New Roman" w:cs="Times New Roman"/>
                <w:b/>
                <w:bCs/>
                <w:color w:val="000000"/>
                <w:lang w:eastAsia="pl-PL"/>
              </w:rPr>
              <w:t xml:space="preserve"> człowieka</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Profilaktyka żywieniowa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Aparatura gastronomiczna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Podstawy anatomii i fizjologii człowieka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Żywienie człowieka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5429" w:type="dxa"/>
            <w:gridSpan w:val="4"/>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Analiza sensoryczna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19</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300"/>
        </w:trPr>
        <w:tc>
          <w:tcPr>
            <w:tcW w:w="648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255F68">
              <w:rPr>
                <w:rFonts w:ascii="Times New Roman" w:eastAsia="Times New Roman" w:hAnsi="Times New Roman" w:cs="Times New Roman"/>
                <w:b/>
                <w:bCs/>
                <w:color w:val="000000"/>
                <w:lang w:eastAsia="pl-PL"/>
              </w:rPr>
              <w:t>dyd</w:t>
            </w:r>
            <w:proofErr w:type="spellEnd"/>
            <w:r w:rsidRPr="00255F68">
              <w:rPr>
                <w:rFonts w:ascii="Times New Roman" w:eastAsia="Times New Roman" w:hAnsi="Times New Roman" w:cs="Times New Roman"/>
                <w:b/>
                <w:bCs/>
                <w:color w:val="000000"/>
                <w:lang w:eastAsia="pl-PL"/>
              </w:rPr>
              <w:t>. w semestrze 5</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195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5840" w:type="dxa"/>
            <w:gridSpan w:val="4"/>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lastRenderedPageBreak/>
              <w:t>Rok studiów: 3, semestr: 6</w:t>
            </w:r>
          </w:p>
        </w:tc>
        <w:tc>
          <w:tcPr>
            <w:tcW w:w="620" w:type="dxa"/>
            <w:gridSpan w:val="2"/>
            <w:tcBorders>
              <w:top w:val="nil"/>
              <w:left w:val="nil"/>
              <w:bottom w:val="nil"/>
              <w:right w:val="nil"/>
            </w:tcBorders>
            <w:shd w:val="clear" w:color="auto" w:fill="auto"/>
            <w:noWrap/>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p>
        </w:tc>
        <w:tc>
          <w:tcPr>
            <w:tcW w:w="70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sz w:val="24"/>
                <w:szCs w:val="20"/>
                <w:lang w:eastAsia="pl-PL"/>
              </w:rPr>
            </w:pPr>
          </w:p>
        </w:tc>
        <w:tc>
          <w:tcPr>
            <w:tcW w:w="104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r>
      <w:tr w:rsidR="00255F68" w:rsidRPr="00255F68" w:rsidTr="00074C77">
        <w:trPr>
          <w:gridAfter w:val="1"/>
          <w:wAfter w:w="29" w:type="dxa"/>
          <w:trHeight w:val="930"/>
        </w:trPr>
        <w:tc>
          <w:tcPr>
            <w:tcW w:w="46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Nazwa przedmiotu/grupy zajęć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Semestr</w:t>
            </w:r>
          </w:p>
        </w:tc>
        <w:tc>
          <w:tcPr>
            <w:tcW w:w="7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ECTS</w:t>
            </w:r>
          </w:p>
        </w:tc>
        <w:tc>
          <w:tcPr>
            <w:tcW w:w="104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Punkty ECTS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 zajęcia praktyczne</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Forma zaliczenia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Status przedmiotu: obligatoryjny lub fakultatywny</w:t>
            </w:r>
          </w:p>
        </w:tc>
        <w:tc>
          <w:tcPr>
            <w:tcW w:w="3840" w:type="dxa"/>
            <w:gridSpan w:val="8"/>
            <w:tcBorders>
              <w:top w:val="single" w:sz="4" w:space="0" w:color="auto"/>
              <w:left w:val="nil"/>
              <w:bottom w:val="single" w:sz="4" w:space="0" w:color="auto"/>
              <w:right w:val="nil"/>
            </w:tcBorders>
            <w:shd w:val="clear" w:color="auto" w:fill="auto"/>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255F68">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praktyka</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praca dyplomowa</w:t>
            </w:r>
          </w:p>
        </w:tc>
      </w:tr>
      <w:tr w:rsidR="00255F68" w:rsidRPr="00255F68" w:rsidTr="00074C77">
        <w:trPr>
          <w:gridAfter w:val="1"/>
          <w:wAfter w:w="29" w:type="dxa"/>
          <w:trHeight w:val="1215"/>
        </w:trPr>
        <w:tc>
          <w:tcPr>
            <w:tcW w:w="462" w:type="dxa"/>
            <w:gridSpan w:val="3"/>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70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104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tcBorders>
              <w:top w:val="nil"/>
              <w:left w:val="nil"/>
              <w:bottom w:val="single" w:sz="4" w:space="0" w:color="auto"/>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ogółem zajęcia dydaktyczne</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wykład</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ćwiczenia</w:t>
            </w:r>
          </w:p>
        </w:tc>
        <w:tc>
          <w:tcPr>
            <w:tcW w:w="960" w:type="dxa"/>
            <w:gridSpan w:val="2"/>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inne</w:t>
            </w: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r>
      <w:tr w:rsidR="00255F68" w:rsidRPr="00255F68"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Grupa treści</w:t>
            </w:r>
          </w:p>
        </w:tc>
      </w:tr>
      <w:tr w:rsidR="00255F68" w:rsidRPr="00255F68"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 - WYMAGANIA OGÓLNE</w:t>
            </w:r>
          </w:p>
        </w:tc>
      </w:tr>
      <w:tr w:rsidR="00255F68" w:rsidRPr="00255F68"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III - KIERUNKOWYCH</w:t>
            </w:r>
          </w:p>
        </w:tc>
      </w:tr>
      <w:tr w:rsidR="00255F68" w:rsidRPr="00255F68" w:rsidTr="00074C77">
        <w:trPr>
          <w:gridAfter w:val="1"/>
          <w:wAfter w:w="29" w:type="dxa"/>
          <w:trHeight w:val="385"/>
        </w:trPr>
        <w:tc>
          <w:tcPr>
            <w:tcW w:w="462" w:type="dxa"/>
            <w:gridSpan w:val="3"/>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val="en-US" w:eastAsia="pl-PL"/>
              </w:rPr>
            </w:pPr>
            <w:proofErr w:type="spellStart"/>
            <w:r w:rsidRPr="00255F68">
              <w:rPr>
                <w:rFonts w:ascii="Times New Roman" w:eastAsia="Times New Roman" w:hAnsi="Times New Roman" w:cs="Times New Roman"/>
                <w:color w:val="000000"/>
                <w:lang w:val="en-US" w:eastAsia="pl-PL"/>
              </w:rPr>
              <w:t>Warsztaty</w:t>
            </w:r>
            <w:proofErr w:type="spellEnd"/>
            <w:r w:rsidRPr="00255F68">
              <w:rPr>
                <w:rFonts w:ascii="Times New Roman" w:eastAsia="Times New Roman" w:hAnsi="Times New Roman" w:cs="Times New Roman"/>
                <w:color w:val="000000"/>
                <w:lang w:val="en-US" w:eastAsia="pl-PL"/>
              </w:rPr>
              <w:t xml:space="preserve"> </w:t>
            </w:r>
            <w:proofErr w:type="spellStart"/>
            <w:r w:rsidRPr="00255F68">
              <w:rPr>
                <w:rFonts w:ascii="Times New Roman" w:eastAsia="Times New Roman" w:hAnsi="Times New Roman" w:cs="Times New Roman"/>
                <w:color w:val="000000"/>
                <w:lang w:val="en-US" w:eastAsia="pl-PL"/>
              </w:rPr>
              <w:t>językowe</w:t>
            </w:r>
            <w:proofErr w:type="spellEnd"/>
            <w:r w:rsidRPr="00255F68">
              <w:rPr>
                <w:rFonts w:ascii="Times New Roman" w:eastAsia="Times New Roman" w:hAnsi="Times New Roman" w:cs="Times New Roman"/>
                <w:color w:val="000000"/>
                <w:lang w:val="en-US" w:eastAsia="pl-PL"/>
              </w:rPr>
              <w:t xml:space="preserve"> do wyboru a) Food science vocabulary b) Nutrition science vocabulary</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6"/>
        </w:trPr>
        <w:tc>
          <w:tcPr>
            <w:tcW w:w="462" w:type="dxa"/>
            <w:gridSpan w:val="3"/>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Systemy zarządzania jakością i bezpieczeństwem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5840" w:type="dxa"/>
            <w:gridSpan w:val="4"/>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IV - ZWIĄZANYCH Z ZAKRESEM KSZTAŁCENIA</w:t>
            </w:r>
          </w:p>
        </w:tc>
        <w:tc>
          <w:tcPr>
            <w:tcW w:w="62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70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104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r>
      <w:tr w:rsidR="00255F68" w:rsidRPr="00255F68" w:rsidTr="00074C77">
        <w:trPr>
          <w:gridAfter w:val="1"/>
          <w:wAfter w:w="29" w:type="dxa"/>
          <w:trHeight w:val="300"/>
        </w:trPr>
        <w:tc>
          <w:tcPr>
            <w:tcW w:w="15880" w:type="dxa"/>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xml:space="preserve">IV.4 KSZTAŁCENIE W </w:t>
            </w:r>
            <w:proofErr w:type="gramStart"/>
            <w:r w:rsidRPr="00255F68">
              <w:rPr>
                <w:rFonts w:ascii="Times New Roman" w:eastAsia="Times New Roman" w:hAnsi="Times New Roman" w:cs="Times New Roman"/>
                <w:b/>
                <w:bCs/>
                <w:color w:val="000000"/>
                <w:lang w:eastAsia="pl-PL"/>
              </w:rPr>
              <w:t>ZAKRESIE  żywienia</w:t>
            </w:r>
            <w:proofErr w:type="gramEnd"/>
            <w:r w:rsidRPr="00255F68">
              <w:rPr>
                <w:rFonts w:ascii="Times New Roman" w:eastAsia="Times New Roman" w:hAnsi="Times New Roman" w:cs="Times New Roman"/>
                <w:b/>
                <w:bCs/>
                <w:color w:val="000000"/>
                <w:lang w:eastAsia="pl-PL"/>
              </w:rPr>
              <w:t xml:space="preserve"> człowieka</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Biologiczna ocena żywności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Podstawy technologii gastronomicznej</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Podstawy dietetyki</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Metodologia oceny sposobu żywienia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Seminarium w zakresie kształcenia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90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90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13000" w:type="dxa"/>
            <w:gridSpan w:val="20"/>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V - PRAKTYKA</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r>
      <w:tr w:rsidR="00255F68" w:rsidRPr="00255F68" w:rsidTr="00074C77">
        <w:trPr>
          <w:gridAfter w:val="1"/>
          <w:wAfter w:w="29" w:type="dxa"/>
          <w:trHeight w:val="300"/>
        </w:trPr>
        <w:tc>
          <w:tcPr>
            <w:tcW w:w="462" w:type="dxa"/>
            <w:gridSpan w:val="3"/>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Praktyka zawodowa</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OC</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gridAfter w:val="1"/>
          <w:wAfter w:w="29"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255F68">
              <w:rPr>
                <w:rFonts w:ascii="Times New Roman" w:eastAsia="Times New Roman" w:hAnsi="Times New Roman" w:cs="Times New Roman"/>
                <w:b/>
                <w:bCs/>
                <w:color w:val="000000"/>
                <w:lang w:eastAsia="pl-PL"/>
              </w:rPr>
              <w:t>dyd</w:t>
            </w:r>
            <w:proofErr w:type="spellEnd"/>
            <w:r w:rsidRPr="00255F68">
              <w:rPr>
                <w:rFonts w:ascii="Times New Roman" w:eastAsia="Times New Roman" w:hAnsi="Times New Roman" w:cs="Times New Roman"/>
                <w:b/>
                <w:bCs/>
                <w:color w:val="000000"/>
                <w:lang w:eastAsia="pl-PL"/>
              </w:rPr>
              <w:t>. w semestrze 6</w:t>
            </w:r>
          </w:p>
        </w:tc>
        <w:tc>
          <w:tcPr>
            <w:tcW w:w="70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8,4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330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210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bl>
    <w:p w:rsidR="00255F68" w:rsidRDefault="00255F68">
      <w:pPr>
        <w:rPr>
          <w:rFonts w:ascii="Times New Roman" w:eastAsia="Times New Roman" w:hAnsi="Times New Roman" w:cs="Times New Roman"/>
          <w:b/>
          <w:bCs/>
          <w:color w:val="000000"/>
          <w:sz w:val="24"/>
          <w:szCs w:val="24"/>
          <w:lang w:eastAsia="pl-PL"/>
        </w:rPr>
      </w:pPr>
    </w:p>
    <w:tbl>
      <w:tblPr>
        <w:tblW w:w="15880" w:type="dxa"/>
        <w:tblCellMar>
          <w:left w:w="70" w:type="dxa"/>
          <w:right w:w="70" w:type="dxa"/>
        </w:tblCellMar>
        <w:tblLook w:val="04A0" w:firstRow="1" w:lastRow="0" w:firstColumn="1" w:lastColumn="0" w:noHBand="0" w:noVBand="1"/>
      </w:tblPr>
      <w:tblGrid>
        <w:gridCol w:w="462"/>
        <w:gridCol w:w="5378"/>
        <w:gridCol w:w="620"/>
        <w:gridCol w:w="700"/>
        <w:gridCol w:w="1040"/>
        <w:gridCol w:w="960"/>
        <w:gridCol w:w="960"/>
        <w:gridCol w:w="960"/>
        <w:gridCol w:w="960"/>
        <w:gridCol w:w="960"/>
        <w:gridCol w:w="960"/>
        <w:gridCol w:w="960"/>
        <w:gridCol w:w="960"/>
      </w:tblGrid>
      <w:tr w:rsidR="00255F68" w:rsidRPr="00255F68" w:rsidTr="00255F68">
        <w:trPr>
          <w:trHeight w:val="300"/>
        </w:trPr>
        <w:tc>
          <w:tcPr>
            <w:tcW w:w="584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lastRenderedPageBreak/>
              <w:t>Rok studiów: 4, semestr: 7</w:t>
            </w:r>
          </w:p>
        </w:tc>
        <w:tc>
          <w:tcPr>
            <w:tcW w:w="620" w:type="dxa"/>
            <w:tcBorders>
              <w:top w:val="nil"/>
              <w:left w:val="nil"/>
              <w:bottom w:val="nil"/>
              <w:right w:val="nil"/>
            </w:tcBorders>
            <w:shd w:val="clear" w:color="auto" w:fill="auto"/>
            <w:noWrap/>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r>
      <w:tr w:rsidR="00255F68" w:rsidRPr="00255F68" w:rsidTr="00255F68">
        <w:trPr>
          <w:trHeight w:val="930"/>
        </w:trPr>
        <w:tc>
          <w:tcPr>
            <w:tcW w:w="4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74C77"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Punkty ECTS </w:t>
            </w:r>
          </w:p>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nil"/>
            </w:tcBorders>
            <w:shd w:val="clear" w:color="auto" w:fill="auto"/>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Liczba godzin realizowanych z</w:t>
            </w:r>
            <w:r w:rsidR="00074C77">
              <w:rPr>
                <w:rFonts w:ascii="Times New Roman" w:eastAsia="Times New Roman" w:hAnsi="Times New Roman" w:cs="Times New Roman"/>
                <w:color w:val="000000"/>
                <w:lang w:eastAsia="pl-PL"/>
              </w:rPr>
              <w:t> </w:t>
            </w:r>
            <w:r w:rsidRPr="00255F68">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praca dyplomowa</w:t>
            </w:r>
          </w:p>
        </w:tc>
      </w:tr>
      <w:tr w:rsidR="00255F68" w:rsidRPr="00255F68" w:rsidTr="00074C77">
        <w:trPr>
          <w:trHeight w:val="1357"/>
        </w:trPr>
        <w:tc>
          <w:tcPr>
            <w:tcW w:w="462"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p>
        </w:tc>
      </w:tr>
      <w:tr w:rsidR="00255F68" w:rsidRPr="00255F68" w:rsidTr="00255F68">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Grupa treści</w:t>
            </w:r>
          </w:p>
        </w:tc>
      </w:tr>
      <w:tr w:rsidR="00255F68" w:rsidRPr="00255F68" w:rsidTr="00255F68">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III - KIERUNKOWYCH</w:t>
            </w:r>
          </w:p>
        </w:tc>
      </w:tr>
      <w:tr w:rsidR="00255F68" w:rsidRPr="00255F68" w:rsidTr="00255F68">
        <w:trPr>
          <w:trHeight w:val="6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Technologiczne projektowanie zakładów przemysłu spożywczego</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584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IV - ZWIĄZANYCH Z ZAKRESEM KSZTAŁCENIA</w:t>
            </w:r>
          </w:p>
        </w:tc>
        <w:tc>
          <w:tcPr>
            <w:tcW w:w="62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70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104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nil"/>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r>
      <w:tr w:rsidR="00255F68" w:rsidRPr="00255F68" w:rsidTr="00255F68">
        <w:trPr>
          <w:trHeight w:val="300"/>
        </w:trPr>
        <w:tc>
          <w:tcPr>
            <w:tcW w:w="1588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xml:space="preserve">IV.4 KSZTAŁCENIE W </w:t>
            </w:r>
            <w:proofErr w:type="gramStart"/>
            <w:r w:rsidRPr="00255F68">
              <w:rPr>
                <w:rFonts w:ascii="Times New Roman" w:eastAsia="Times New Roman" w:hAnsi="Times New Roman" w:cs="Times New Roman"/>
                <w:b/>
                <w:bCs/>
                <w:color w:val="000000"/>
                <w:lang w:eastAsia="pl-PL"/>
              </w:rPr>
              <w:t>ZAKRESIE  żywienia</w:t>
            </w:r>
            <w:proofErr w:type="gramEnd"/>
            <w:r w:rsidRPr="00255F68">
              <w:rPr>
                <w:rFonts w:ascii="Times New Roman" w:eastAsia="Times New Roman" w:hAnsi="Times New Roman" w:cs="Times New Roman"/>
                <w:b/>
                <w:bCs/>
                <w:color w:val="000000"/>
                <w:lang w:eastAsia="pl-PL"/>
              </w:rPr>
              <w:t xml:space="preserve"> człowieka</w:t>
            </w:r>
          </w:p>
        </w:tc>
      </w:tr>
      <w:tr w:rsidR="00255F68" w:rsidRPr="00255F68" w:rsidTr="00255F68">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Edukacja żywieniowa</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0,6</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Technologia przemysłowej produkcji potraw</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6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Żywienie w wysiłku fizycznym i warunkach ekstremalnych</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Seminarium dyplomowe</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Praca dyplomowa</w:t>
            </w:r>
          </w:p>
        </w:tc>
        <w:tc>
          <w:tcPr>
            <w:tcW w:w="62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26</w:t>
            </w:r>
          </w:p>
        </w:tc>
        <w:tc>
          <w:tcPr>
            <w:tcW w:w="104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Liczba punktów ECTS/godz.</w:t>
            </w:r>
            <w:r w:rsidR="00074C77">
              <w:rPr>
                <w:rFonts w:ascii="Times New Roman" w:eastAsia="Times New Roman" w:hAnsi="Times New Roman" w:cs="Times New Roman"/>
                <w:b/>
                <w:bCs/>
                <w:color w:val="000000"/>
                <w:lang w:eastAsia="pl-PL"/>
              </w:rPr>
              <w:t xml:space="preserve"> </w:t>
            </w:r>
            <w:proofErr w:type="spellStart"/>
            <w:r w:rsidRPr="00255F68">
              <w:rPr>
                <w:rFonts w:ascii="Times New Roman" w:eastAsia="Times New Roman" w:hAnsi="Times New Roman" w:cs="Times New Roman"/>
                <w:b/>
                <w:bCs/>
                <w:color w:val="000000"/>
                <w:lang w:eastAsia="pl-PL"/>
              </w:rPr>
              <w:t>dyd</w:t>
            </w:r>
            <w:proofErr w:type="spellEnd"/>
            <w:r w:rsidRPr="00255F68">
              <w:rPr>
                <w:rFonts w:ascii="Times New Roman" w:eastAsia="Times New Roman" w:hAnsi="Times New Roman" w:cs="Times New Roman"/>
                <w:b/>
                <w:bCs/>
                <w:color w:val="000000"/>
                <w:lang w:eastAsia="pl-PL"/>
              </w:rPr>
              <w:t>. w semestrze 7</w:t>
            </w:r>
          </w:p>
        </w:tc>
        <w:tc>
          <w:tcPr>
            <w:tcW w:w="70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37</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bl>
    <w:p w:rsidR="0027274D" w:rsidRDefault="0027274D" w:rsidP="0003544A">
      <w:pPr>
        <w:spacing w:after="0" w:line="240" w:lineRule="auto"/>
        <w:rPr>
          <w:rFonts w:ascii="Times New Roman" w:eastAsia="Times New Roman" w:hAnsi="Times New Roman" w:cs="Times New Roman"/>
          <w:b/>
          <w:bCs/>
          <w:color w:val="000000"/>
          <w:sz w:val="24"/>
          <w:szCs w:val="24"/>
          <w:lang w:eastAsia="pl-PL"/>
        </w:rPr>
      </w:pPr>
    </w:p>
    <w:p w:rsidR="00255F68" w:rsidRDefault="00255F68" w:rsidP="0003544A">
      <w:pPr>
        <w:spacing w:after="0" w:line="240" w:lineRule="auto"/>
        <w:rPr>
          <w:rFonts w:ascii="Times New Roman" w:eastAsia="Times New Roman" w:hAnsi="Times New Roman" w:cs="Times New Roman"/>
          <w:b/>
          <w:bCs/>
          <w:color w:val="000000"/>
          <w:sz w:val="24"/>
          <w:szCs w:val="24"/>
          <w:lang w:eastAsia="pl-PL"/>
        </w:rPr>
        <w:sectPr w:rsidR="00255F68" w:rsidSect="0027274D">
          <w:pgSz w:w="16838" w:h="11906" w:orient="landscape" w:code="9"/>
          <w:pgMar w:top="851" w:right="284" w:bottom="244" w:left="567" w:header="284" w:footer="113" w:gutter="0"/>
          <w:cols w:space="708"/>
          <w:docGrid w:linePitch="360"/>
        </w:sectPr>
      </w:pPr>
    </w:p>
    <w:tbl>
      <w:tblPr>
        <w:tblW w:w="14620" w:type="dxa"/>
        <w:tblCellMar>
          <w:left w:w="70" w:type="dxa"/>
          <w:right w:w="70" w:type="dxa"/>
        </w:tblCellMar>
        <w:tblLook w:val="04A0" w:firstRow="1" w:lastRow="0" w:firstColumn="1" w:lastColumn="0" w:noHBand="0" w:noVBand="1"/>
      </w:tblPr>
      <w:tblGrid>
        <w:gridCol w:w="708"/>
        <w:gridCol w:w="5912"/>
        <w:gridCol w:w="1280"/>
        <w:gridCol w:w="960"/>
        <w:gridCol w:w="960"/>
        <w:gridCol w:w="960"/>
        <w:gridCol w:w="960"/>
        <w:gridCol w:w="960"/>
        <w:gridCol w:w="960"/>
        <w:gridCol w:w="960"/>
      </w:tblGrid>
      <w:tr w:rsidR="00255F68" w:rsidRPr="00255F68" w:rsidTr="00255F68">
        <w:trPr>
          <w:trHeight w:val="300"/>
        </w:trPr>
        <w:tc>
          <w:tcPr>
            <w:tcW w:w="6620" w:type="dxa"/>
            <w:gridSpan w:val="2"/>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r w:rsidRPr="00255F68">
              <w:rPr>
                <w:rFonts w:ascii="Times New Roman" w:eastAsia="Times New Roman" w:hAnsi="Times New Roman" w:cs="Times New Roman"/>
                <w:b/>
                <w:bCs/>
                <w:color w:val="000000"/>
                <w:sz w:val="24"/>
                <w:lang w:eastAsia="pl-PL"/>
              </w:rPr>
              <w:lastRenderedPageBreak/>
              <w:t>Tabela podsumowująca plan</w:t>
            </w:r>
          </w:p>
        </w:tc>
        <w:tc>
          <w:tcPr>
            <w:tcW w:w="128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sz w:val="24"/>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sz w:val="24"/>
                <w:szCs w:val="20"/>
                <w:lang w:eastAsia="pl-PL"/>
              </w:rPr>
            </w:pPr>
          </w:p>
        </w:tc>
      </w:tr>
      <w:tr w:rsidR="00255F68" w:rsidRPr="00255F68" w:rsidTr="00074C77">
        <w:trPr>
          <w:trHeight w:val="82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Lp.</w:t>
            </w:r>
          </w:p>
        </w:tc>
        <w:tc>
          <w:tcPr>
            <w:tcW w:w="5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Nazwa przedmiotu/grupy zajęć</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Liczba punktów 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Punkty ECTS 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Liczba godzin realizowanych z 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praca dyplomowa</w:t>
            </w:r>
          </w:p>
        </w:tc>
      </w:tr>
      <w:tr w:rsidR="00255F68" w:rsidRPr="00255F68" w:rsidTr="00074C77">
        <w:trPr>
          <w:trHeight w:val="1357"/>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c>
          <w:tcPr>
            <w:tcW w:w="5912"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255F68" w:rsidRPr="00255F68" w:rsidRDefault="00255F68" w:rsidP="00255F68">
            <w:pPr>
              <w:spacing w:after="0" w:line="240" w:lineRule="auto"/>
              <w:jc w:val="center"/>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p>
        </w:tc>
      </w:tr>
      <w:tr w:rsidR="00255F68" w:rsidRPr="00255F68" w:rsidTr="00074C77">
        <w:trPr>
          <w:trHeight w:val="6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 xml:space="preserve">Liczba punktów ECTS/godz. </w:t>
            </w:r>
            <w:proofErr w:type="spellStart"/>
            <w:r w:rsidRPr="00255F68">
              <w:rPr>
                <w:rFonts w:ascii="Times New Roman" w:eastAsia="Times New Roman" w:hAnsi="Times New Roman" w:cs="Times New Roman"/>
                <w:b/>
                <w:bCs/>
                <w:color w:val="000000"/>
                <w:lang w:eastAsia="pl-PL"/>
              </w:rPr>
              <w:t>dyd</w:t>
            </w:r>
            <w:proofErr w:type="spellEnd"/>
            <w:r w:rsidRPr="00255F68">
              <w:rPr>
                <w:rFonts w:ascii="Times New Roman" w:eastAsia="Times New Roman" w:hAnsi="Times New Roman" w:cs="Times New Roman"/>
                <w:b/>
                <w:bCs/>
                <w:color w:val="000000"/>
                <w:lang w:eastAsia="pl-PL"/>
              </w:rPr>
              <w:t>. w planie studiów</w:t>
            </w:r>
          </w:p>
        </w:tc>
        <w:tc>
          <w:tcPr>
            <w:tcW w:w="128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60,2</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2571</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1036</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1535</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179</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vAlign w:val="center"/>
            <w:hideMark/>
          </w:tcPr>
          <w:p w:rsidR="00255F68" w:rsidRPr="00255F68" w:rsidRDefault="00255F68" w:rsidP="00255F68">
            <w:pPr>
              <w:spacing w:after="0" w:line="240" w:lineRule="auto"/>
              <w:jc w:val="center"/>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074C77">
        <w:trPr>
          <w:trHeight w:val="147"/>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Grupa treści</w:t>
            </w:r>
          </w:p>
        </w:tc>
      </w:tr>
      <w:tr w:rsidR="00255F68" w:rsidRPr="00255F68" w:rsidTr="00255F68">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 - WYMAGANIA OGÓLNE</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315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225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7,8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II - PODSTAWOWYCH</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450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180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10,8</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III - KIERUNKOWYCH</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83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1130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480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650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65</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IV - ZWIĄZANYCH Z ZAKRESEM KSZTAŁCENIA</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390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15,6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270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390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125</w:t>
            </w:r>
          </w:p>
        </w:tc>
      </w:tr>
      <w:tr w:rsidR="00255F68" w:rsidRPr="00255F68" w:rsidTr="00074C77">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V - PRAKTYKA</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074C77">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b/>
                <w:bCs/>
                <w:color w:val="000000"/>
                <w:lang w:eastAsia="pl-PL"/>
              </w:rPr>
            </w:pPr>
            <w:r w:rsidRPr="00255F68">
              <w:rPr>
                <w:rFonts w:ascii="Times New Roman" w:eastAsia="Times New Roman" w:hAnsi="Times New Roman" w:cs="Times New Roman"/>
                <w:b/>
                <w:bCs/>
                <w:color w:val="000000"/>
                <w:lang w:eastAsia="pl-PL"/>
              </w:rPr>
              <w:t>VI - INNE</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255F68" w:rsidRPr="00255F68" w:rsidRDefault="00255F68" w:rsidP="00255F68">
            <w:pPr>
              <w:spacing w:after="0" w:line="240" w:lineRule="auto"/>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 xml:space="preserve">Liczba punktów ECTS/godz. </w:t>
            </w:r>
            <w:proofErr w:type="spellStart"/>
            <w:r w:rsidRPr="00255F68">
              <w:rPr>
                <w:rFonts w:ascii="Times New Roman" w:eastAsia="Times New Roman" w:hAnsi="Times New Roman" w:cs="Times New Roman"/>
                <w:color w:val="000000"/>
                <w:lang w:eastAsia="pl-PL"/>
              </w:rPr>
              <w:t>dyd</w:t>
            </w:r>
            <w:proofErr w:type="spellEnd"/>
            <w:r w:rsidRPr="00255F68">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255F68" w:rsidRPr="00255F68" w:rsidRDefault="00255F68" w:rsidP="00255F68">
            <w:pPr>
              <w:spacing w:after="0" w:line="240" w:lineRule="auto"/>
              <w:jc w:val="right"/>
              <w:rPr>
                <w:rFonts w:ascii="Times New Roman" w:eastAsia="Times New Roman" w:hAnsi="Times New Roman" w:cs="Times New Roman"/>
                <w:color w:val="000000"/>
                <w:lang w:eastAsia="pl-PL"/>
              </w:rPr>
            </w:pPr>
            <w:r w:rsidRPr="00255F68">
              <w:rPr>
                <w:rFonts w:ascii="Times New Roman" w:eastAsia="Times New Roman" w:hAnsi="Times New Roman" w:cs="Times New Roman"/>
                <w:color w:val="000000"/>
                <w:lang w:eastAsia="pl-PL"/>
              </w:rPr>
              <w:t>0</w:t>
            </w:r>
          </w:p>
        </w:tc>
      </w:tr>
    </w:tbl>
    <w:p w:rsidR="00255F68" w:rsidRDefault="00255F68" w:rsidP="0003544A">
      <w:pPr>
        <w:spacing w:after="0" w:line="240" w:lineRule="auto"/>
        <w:rPr>
          <w:rFonts w:ascii="Times New Roman" w:eastAsia="Times New Roman" w:hAnsi="Times New Roman" w:cs="Times New Roman"/>
          <w:b/>
          <w:bCs/>
          <w:color w:val="000000"/>
          <w:sz w:val="24"/>
          <w:szCs w:val="24"/>
          <w:lang w:eastAsia="pl-PL"/>
        </w:rPr>
      </w:pPr>
    </w:p>
    <w:tbl>
      <w:tblPr>
        <w:tblW w:w="8860" w:type="dxa"/>
        <w:tblCellMar>
          <w:left w:w="70" w:type="dxa"/>
          <w:right w:w="70" w:type="dxa"/>
        </w:tblCellMar>
        <w:tblLook w:val="04A0" w:firstRow="1" w:lastRow="0" w:firstColumn="1" w:lastColumn="0" w:noHBand="0" w:noVBand="1"/>
      </w:tblPr>
      <w:tblGrid>
        <w:gridCol w:w="960"/>
        <w:gridCol w:w="5660"/>
        <w:gridCol w:w="1085"/>
        <w:gridCol w:w="1155"/>
      </w:tblGrid>
      <w:tr w:rsidR="00255F68" w:rsidRPr="006449D5" w:rsidTr="00255F68">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I</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702" w:rsidRDefault="00255F68" w:rsidP="00255F68">
            <w:pPr>
              <w:spacing w:after="0" w:line="240" w:lineRule="auto"/>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 xml:space="preserve">Punkty ECTS sumaryczne wskaźniki ilościowe, </w:t>
            </w:r>
          </w:p>
          <w:p w:rsidR="00255F68" w:rsidRPr="006449D5" w:rsidRDefault="00255F68" w:rsidP="00255F68">
            <w:pPr>
              <w:spacing w:after="0" w:line="240" w:lineRule="auto"/>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w tym zajęcia: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Punkty ECTS</w:t>
            </w:r>
          </w:p>
        </w:tc>
      </w:tr>
      <w:tr w:rsidR="00255F68" w:rsidRPr="006449D5" w:rsidTr="00255F6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5F68" w:rsidRPr="006449D5" w:rsidRDefault="00255F68" w:rsidP="00255F68">
            <w:pPr>
              <w:spacing w:after="0" w:line="240" w:lineRule="auto"/>
              <w:rPr>
                <w:rFonts w:ascii="Times New Roman" w:eastAsia="Times New Roman" w:hAnsi="Times New Roman" w:cs="Times New Roman"/>
                <w:b/>
                <w:bCs/>
                <w:color w:val="000000"/>
                <w:sz w:val="24"/>
                <w:szCs w:val="24"/>
                <w:lang w:eastAsia="pl-PL"/>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255F68" w:rsidRPr="006449D5" w:rsidRDefault="00255F68" w:rsidP="00255F68">
            <w:pPr>
              <w:spacing w:after="0" w:line="240" w:lineRule="auto"/>
              <w:rPr>
                <w:rFonts w:ascii="Times New Roman" w:eastAsia="Times New Roman" w:hAnsi="Times New Roman" w:cs="Times New Roman"/>
                <w:b/>
                <w:bCs/>
                <w:color w:val="000000"/>
                <w:sz w:val="24"/>
                <w:szCs w:val="24"/>
                <w:lang w:eastAsia="pl-PL"/>
              </w:rPr>
            </w:pPr>
          </w:p>
        </w:tc>
        <w:tc>
          <w:tcPr>
            <w:tcW w:w="1085"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Liczba</w:t>
            </w:r>
          </w:p>
        </w:tc>
        <w:tc>
          <w:tcPr>
            <w:tcW w:w="1155"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w:t>
            </w:r>
          </w:p>
        </w:tc>
      </w:tr>
      <w:tr w:rsidR="00255F68" w:rsidRPr="006449D5" w:rsidTr="00255F68">
        <w:trPr>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rPr>
                <w:rFonts w:ascii="Times New Roman" w:eastAsia="Times New Roman" w:hAnsi="Times New Roman" w:cs="Times New Roman"/>
                <w:b/>
                <w:bCs/>
                <w:color w:val="000000"/>
                <w:sz w:val="24"/>
                <w:szCs w:val="24"/>
                <w:lang w:eastAsia="pl-PL"/>
              </w:rPr>
            </w:pPr>
            <w:r w:rsidRPr="006449D5">
              <w:rPr>
                <w:rFonts w:ascii="Times New Roman" w:eastAsia="Times New Roman" w:hAnsi="Times New Roman" w:cs="Times New Roman"/>
                <w:b/>
                <w:bCs/>
                <w:color w:val="000000"/>
                <w:sz w:val="24"/>
                <w:szCs w:val="24"/>
                <w:lang w:eastAsia="pl-PL"/>
              </w:rPr>
              <w:t>Ogółem - plan studiów</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210</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100</w:t>
            </w:r>
          </w:p>
        </w:tc>
      </w:tr>
      <w:tr w:rsidR="00255F68" w:rsidRPr="006449D5" w:rsidTr="00255F6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w:t>
            </w:r>
          </w:p>
        </w:tc>
        <w:tc>
          <w:tcPr>
            <w:tcW w:w="5660" w:type="dxa"/>
            <w:tcBorders>
              <w:top w:val="nil"/>
              <w:left w:val="nil"/>
              <w:bottom w:val="single" w:sz="4" w:space="0" w:color="auto"/>
              <w:right w:val="single" w:sz="4" w:space="0" w:color="auto"/>
            </w:tcBorders>
            <w:shd w:val="clear" w:color="auto" w:fill="auto"/>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wymagające bezpośredniego udziału nauczyciela akademickiego lub innych osób prowadzących zajęcia</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109,79</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52,28%</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2</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z zakresu nauk podstawowych</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39</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18,57%</w:t>
            </w:r>
          </w:p>
        </w:tc>
      </w:tr>
      <w:tr w:rsidR="00255F68" w:rsidRPr="006449D5" w:rsidTr="00255F6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3</w:t>
            </w:r>
          </w:p>
        </w:tc>
        <w:tc>
          <w:tcPr>
            <w:tcW w:w="5660" w:type="dxa"/>
            <w:tcBorders>
              <w:top w:val="nil"/>
              <w:left w:val="nil"/>
              <w:bottom w:val="single" w:sz="4" w:space="0" w:color="auto"/>
              <w:right w:val="single" w:sz="4" w:space="0" w:color="auto"/>
            </w:tcBorders>
            <w:shd w:val="clear" w:color="auto" w:fill="auto"/>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o charakterze praktycznym (laboratoryjne, projektowe, warsztatowe)</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60,2</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28,67%</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4</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ogólnouczelniane lub realizowane na innym kierunku</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6,67%</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5</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zajęcia do wyboru - co najmniej 30% punktów ECTS</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91</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43,33%</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6</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wymiar praktyk</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6</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2,86%</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7</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E37702" w:rsidRDefault="00255F68" w:rsidP="004948DA">
            <w:pPr>
              <w:spacing w:after="0" w:line="240" w:lineRule="auto"/>
              <w:jc w:val="both"/>
              <w:rPr>
                <w:rFonts w:ascii="Times New Roman" w:eastAsia="Times New Roman" w:hAnsi="Times New Roman" w:cs="Times New Roman"/>
                <w:color w:val="FF0000"/>
                <w:sz w:val="24"/>
                <w:szCs w:val="24"/>
                <w:lang w:eastAsia="pl-PL"/>
              </w:rPr>
            </w:pPr>
            <w:r w:rsidRPr="00DD40DB">
              <w:rPr>
                <w:rFonts w:ascii="Times New Roman" w:eastAsia="Times New Roman" w:hAnsi="Times New Roman" w:cs="Times New Roman"/>
                <w:sz w:val="24"/>
                <w:szCs w:val="24"/>
                <w:lang w:eastAsia="pl-PL"/>
              </w:rPr>
              <w:t>zajęcia z wychowania fizycznego</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DD40DB" w:rsidRDefault="00255F68"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DD40DB" w:rsidRDefault="00255F68" w:rsidP="00DD40DB">
            <w:pPr>
              <w:spacing w:after="0" w:line="240" w:lineRule="auto"/>
              <w:jc w:val="right"/>
              <w:rPr>
                <w:rFonts w:ascii="Times New Roman" w:eastAsia="Times New Roman" w:hAnsi="Times New Roman" w:cs="Times New Roman"/>
                <w:sz w:val="24"/>
                <w:szCs w:val="24"/>
                <w:lang w:eastAsia="pl-PL"/>
              </w:rPr>
            </w:pPr>
            <w:r w:rsidRPr="00DD40DB">
              <w:rPr>
                <w:rFonts w:ascii="Times New Roman" w:eastAsia="Times New Roman" w:hAnsi="Times New Roman" w:cs="Times New Roman"/>
                <w:sz w:val="24"/>
                <w:szCs w:val="24"/>
                <w:lang w:eastAsia="pl-PL"/>
              </w:rPr>
              <w:t>---</w:t>
            </w:r>
          </w:p>
        </w:tc>
      </w:tr>
      <w:tr w:rsidR="00255F68" w:rsidRPr="006449D5"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8</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zajęcia z języka obcego</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8</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3,81%</w:t>
            </w:r>
          </w:p>
        </w:tc>
      </w:tr>
      <w:tr w:rsidR="00255F68" w:rsidRPr="006449D5" w:rsidTr="00255F6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9</w:t>
            </w:r>
          </w:p>
        </w:tc>
        <w:tc>
          <w:tcPr>
            <w:tcW w:w="5660" w:type="dxa"/>
            <w:tcBorders>
              <w:top w:val="nil"/>
              <w:left w:val="nil"/>
              <w:bottom w:val="single" w:sz="4" w:space="0" w:color="auto"/>
              <w:right w:val="single" w:sz="4" w:space="0" w:color="auto"/>
            </w:tcBorders>
            <w:shd w:val="clear" w:color="auto" w:fill="auto"/>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przedmioty z dziedziny nauk humanistycznych lub nauk społecznych</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6,67%</w:t>
            </w:r>
          </w:p>
        </w:tc>
      </w:tr>
      <w:tr w:rsidR="00255F68" w:rsidRPr="006449D5" w:rsidTr="00255F68">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10</w:t>
            </w:r>
          </w:p>
        </w:tc>
        <w:tc>
          <w:tcPr>
            <w:tcW w:w="5660" w:type="dxa"/>
            <w:tcBorders>
              <w:top w:val="nil"/>
              <w:left w:val="nil"/>
              <w:bottom w:val="single" w:sz="4" w:space="0" w:color="auto"/>
              <w:right w:val="single" w:sz="4" w:space="0" w:color="auto"/>
            </w:tcBorders>
            <w:shd w:val="clear" w:color="auto" w:fill="auto"/>
            <w:vAlign w:val="bottom"/>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zajęcia kształtujące umiejętności praktyczne (dotyczy profilu praktycznego)</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w:t>
            </w:r>
          </w:p>
        </w:tc>
      </w:tr>
      <w:tr w:rsidR="00255F68" w:rsidRPr="006449D5" w:rsidTr="00255F68">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11</w:t>
            </w:r>
          </w:p>
        </w:tc>
        <w:tc>
          <w:tcPr>
            <w:tcW w:w="5660" w:type="dxa"/>
            <w:tcBorders>
              <w:top w:val="nil"/>
              <w:left w:val="nil"/>
              <w:bottom w:val="single" w:sz="4" w:space="0" w:color="auto"/>
              <w:right w:val="single" w:sz="4" w:space="0" w:color="auto"/>
            </w:tcBorders>
            <w:shd w:val="clear" w:color="auto" w:fill="auto"/>
            <w:vAlign w:val="center"/>
            <w:hideMark/>
          </w:tcPr>
          <w:p w:rsidR="00255F68" w:rsidRPr="006449D5" w:rsidRDefault="00255F68" w:rsidP="004948DA">
            <w:pPr>
              <w:spacing w:after="0" w:line="240" w:lineRule="auto"/>
              <w:jc w:val="both"/>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zajęcia związane z prowadzoną w uczelni działalnością naukową w dyscyplinie/ach, do których przyporządkowano kierunek studiów (dotyczy profilu ogólnoakademickiego)</w:t>
            </w:r>
          </w:p>
        </w:tc>
        <w:tc>
          <w:tcPr>
            <w:tcW w:w="108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sz w:val="24"/>
                <w:szCs w:val="24"/>
                <w:lang w:eastAsia="pl-PL"/>
              </w:rPr>
            </w:pPr>
            <w:r w:rsidRPr="006449D5">
              <w:rPr>
                <w:rFonts w:ascii="Times New Roman" w:eastAsia="Times New Roman" w:hAnsi="Times New Roman" w:cs="Times New Roman"/>
                <w:sz w:val="24"/>
                <w:szCs w:val="24"/>
                <w:lang w:eastAsia="pl-PL"/>
              </w:rPr>
              <w:t>123</w:t>
            </w:r>
          </w:p>
        </w:tc>
        <w:tc>
          <w:tcPr>
            <w:tcW w:w="1155" w:type="dxa"/>
            <w:tcBorders>
              <w:top w:val="nil"/>
              <w:left w:val="nil"/>
              <w:bottom w:val="single" w:sz="4" w:space="0" w:color="auto"/>
              <w:right w:val="single" w:sz="4" w:space="0" w:color="auto"/>
            </w:tcBorders>
            <w:shd w:val="clear" w:color="auto" w:fill="auto"/>
            <w:noWrap/>
            <w:vAlign w:val="center"/>
            <w:hideMark/>
          </w:tcPr>
          <w:p w:rsidR="00255F68" w:rsidRPr="006449D5" w:rsidRDefault="00255F68" w:rsidP="00DD40DB">
            <w:pPr>
              <w:spacing w:after="0" w:line="240" w:lineRule="auto"/>
              <w:jc w:val="right"/>
              <w:rPr>
                <w:rFonts w:ascii="Times New Roman" w:eastAsia="Times New Roman" w:hAnsi="Times New Roman" w:cs="Times New Roman"/>
                <w:color w:val="000000"/>
                <w:sz w:val="24"/>
                <w:szCs w:val="24"/>
                <w:lang w:eastAsia="pl-PL"/>
              </w:rPr>
            </w:pPr>
            <w:r w:rsidRPr="006449D5">
              <w:rPr>
                <w:rFonts w:ascii="Times New Roman" w:eastAsia="Times New Roman" w:hAnsi="Times New Roman" w:cs="Times New Roman"/>
                <w:color w:val="000000"/>
                <w:sz w:val="24"/>
                <w:szCs w:val="24"/>
                <w:lang w:eastAsia="pl-PL"/>
              </w:rPr>
              <w:t>58,57%</w:t>
            </w:r>
          </w:p>
        </w:tc>
      </w:tr>
    </w:tbl>
    <w:p w:rsidR="00255F68" w:rsidRDefault="00255F68" w:rsidP="0003544A">
      <w:pPr>
        <w:spacing w:after="0" w:line="240" w:lineRule="auto"/>
        <w:rPr>
          <w:rFonts w:ascii="Times New Roman" w:eastAsia="Times New Roman" w:hAnsi="Times New Roman" w:cs="Times New Roman"/>
          <w:b/>
          <w:bCs/>
          <w:color w:val="000000"/>
          <w:sz w:val="24"/>
          <w:szCs w:val="24"/>
          <w:lang w:eastAsia="pl-PL"/>
        </w:rPr>
      </w:pPr>
    </w:p>
    <w:tbl>
      <w:tblPr>
        <w:tblW w:w="7900" w:type="dxa"/>
        <w:tblCellMar>
          <w:left w:w="70" w:type="dxa"/>
          <w:right w:w="70" w:type="dxa"/>
        </w:tblCellMar>
        <w:tblLook w:val="04A0" w:firstRow="1" w:lastRow="0" w:firstColumn="1" w:lastColumn="0" w:noHBand="0" w:noVBand="1"/>
      </w:tblPr>
      <w:tblGrid>
        <w:gridCol w:w="960"/>
        <w:gridCol w:w="5660"/>
        <w:gridCol w:w="1280"/>
      </w:tblGrid>
      <w:tr w:rsidR="00255F68" w:rsidRPr="00255F68" w:rsidTr="00255F6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lang w:eastAsia="pl-PL"/>
              </w:rPr>
            </w:pPr>
            <w:r w:rsidRPr="006449D5">
              <w:rPr>
                <w:rFonts w:ascii="Times New Roman" w:eastAsia="Times New Roman" w:hAnsi="Times New Roman" w:cs="Times New Roman"/>
                <w:b/>
                <w:bCs/>
                <w:color w:val="000000"/>
                <w:sz w:val="24"/>
                <w:lang w:eastAsia="pl-PL"/>
              </w:rPr>
              <w:t>II</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lang w:eastAsia="pl-PL"/>
              </w:rPr>
            </w:pPr>
            <w:r w:rsidRPr="006449D5">
              <w:rPr>
                <w:rFonts w:ascii="Times New Roman" w:eastAsia="Times New Roman" w:hAnsi="Times New Roman" w:cs="Times New Roman"/>
                <w:b/>
                <w:bCs/>
                <w:color w:val="000000"/>
                <w:sz w:val="24"/>
                <w:lang w:eastAsia="pl-PL"/>
              </w:rPr>
              <w:t>Procentowy udział pkt ECTS dla każdej z dyscyplin naukowych w łącznej liczbie punktów ECTS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55F68" w:rsidRPr="006449D5" w:rsidRDefault="00255F68" w:rsidP="00255F68">
            <w:pPr>
              <w:spacing w:after="0" w:line="240" w:lineRule="auto"/>
              <w:jc w:val="center"/>
              <w:rPr>
                <w:rFonts w:ascii="Times New Roman" w:eastAsia="Times New Roman" w:hAnsi="Times New Roman" w:cs="Times New Roman"/>
                <w:b/>
                <w:bCs/>
                <w:color w:val="000000"/>
                <w:sz w:val="24"/>
                <w:lang w:eastAsia="pl-PL"/>
              </w:rPr>
            </w:pPr>
            <w:r w:rsidRPr="006449D5">
              <w:rPr>
                <w:rFonts w:ascii="Times New Roman" w:eastAsia="Times New Roman" w:hAnsi="Times New Roman" w:cs="Times New Roman"/>
                <w:b/>
                <w:bCs/>
                <w:color w:val="000000"/>
                <w:sz w:val="24"/>
                <w:lang w:eastAsia="pl-PL"/>
              </w:rPr>
              <w:t>%</w:t>
            </w:r>
          </w:p>
        </w:tc>
      </w:tr>
      <w:tr w:rsidR="00255F68" w:rsidRPr="00255F68" w:rsidTr="00255F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jc w:val="center"/>
              <w:rPr>
                <w:rFonts w:ascii="Times New Roman" w:eastAsia="Times New Roman" w:hAnsi="Times New Roman" w:cs="Times New Roman"/>
                <w:color w:val="000000"/>
                <w:sz w:val="24"/>
                <w:lang w:eastAsia="pl-PL"/>
              </w:rPr>
            </w:pPr>
            <w:r w:rsidRPr="006449D5">
              <w:rPr>
                <w:rFonts w:ascii="Times New Roman" w:eastAsia="Times New Roman" w:hAnsi="Times New Roman" w:cs="Times New Roman"/>
                <w:color w:val="000000"/>
                <w:sz w:val="24"/>
                <w:lang w:eastAsia="pl-PL"/>
              </w:rPr>
              <w:t>1</w:t>
            </w:r>
          </w:p>
        </w:tc>
        <w:tc>
          <w:tcPr>
            <w:tcW w:w="566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rPr>
                <w:rFonts w:ascii="Times New Roman" w:eastAsia="Times New Roman" w:hAnsi="Times New Roman" w:cs="Times New Roman"/>
                <w:color w:val="000000"/>
                <w:sz w:val="24"/>
                <w:lang w:eastAsia="pl-PL"/>
              </w:rPr>
            </w:pPr>
            <w:r w:rsidRPr="006449D5">
              <w:rPr>
                <w:rFonts w:ascii="Times New Roman" w:eastAsia="Times New Roman" w:hAnsi="Times New Roman" w:cs="Times New Roman"/>
                <w:color w:val="000000"/>
                <w:sz w:val="24"/>
                <w:lang w:eastAsia="pl-PL"/>
              </w:rPr>
              <w:t>Technologia żywności i żywienia</w:t>
            </w:r>
          </w:p>
        </w:tc>
        <w:tc>
          <w:tcPr>
            <w:tcW w:w="128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jc w:val="right"/>
              <w:rPr>
                <w:rFonts w:ascii="Times New Roman" w:eastAsia="Times New Roman" w:hAnsi="Times New Roman" w:cs="Times New Roman"/>
                <w:color w:val="000000"/>
                <w:sz w:val="24"/>
                <w:lang w:eastAsia="pl-PL"/>
              </w:rPr>
            </w:pPr>
            <w:r w:rsidRPr="006449D5">
              <w:rPr>
                <w:rFonts w:ascii="Times New Roman" w:eastAsia="Times New Roman" w:hAnsi="Times New Roman" w:cs="Times New Roman"/>
                <w:color w:val="000000"/>
                <w:sz w:val="24"/>
                <w:lang w:eastAsia="pl-PL"/>
              </w:rPr>
              <w:t>100%</w:t>
            </w:r>
          </w:p>
        </w:tc>
      </w:tr>
      <w:tr w:rsidR="00255F68" w:rsidRPr="00255F68" w:rsidTr="00255F68">
        <w:trPr>
          <w:trHeight w:val="30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F68" w:rsidRPr="006449D5" w:rsidRDefault="00255F68" w:rsidP="00255F68">
            <w:pPr>
              <w:spacing w:after="0" w:line="240" w:lineRule="auto"/>
              <w:rPr>
                <w:rFonts w:ascii="Times New Roman" w:eastAsia="Times New Roman" w:hAnsi="Times New Roman" w:cs="Times New Roman"/>
                <w:b/>
                <w:bCs/>
                <w:color w:val="000000"/>
                <w:sz w:val="24"/>
                <w:lang w:eastAsia="pl-PL"/>
              </w:rPr>
            </w:pPr>
            <w:r w:rsidRPr="006449D5">
              <w:rPr>
                <w:rFonts w:ascii="Times New Roman" w:eastAsia="Times New Roman" w:hAnsi="Times New Roman" w:cs="Times New Roman"/>
                <w:b/>
                <w:bCs/>
                <w:color w:val="000000"/>
                <w:sz w:val="24"/>
                <w:lang w:eastAsia="pl-PL"/>
              </w:rPr>
              <w:t>Ogółem:</w:t>
            </w:r>
          </w:p>
        </w:tc>
        <w:tc>
          <w:tcPr>
            <w:tcW w:w="1280" w:type="dxa"/>
            <w:tcBorders>
              <w:top w:val="nil"/>
              <w:left w:val="nil"/>
              <w:bottom w:val="single" w:sz="4" w:space="0" w:color="auto"/>
              <w:right w:val="single" w:sz="4" w:space="0" w:color="auto"/>
            </w:tcBorders>
            <w:shd w:val="clear" w:color="auto" w:fill="auto"/>
            <w:noWrap/>
            <w:vAlign w:val="bottom"/>
            <w:hideMark/>
          </w:tcPr>
          <w:p w:rsidR="00255F68" w:rsidRPr="006449D5" w:rsidRDefault="00255F68" w:rsidP="00255F68">
            <w:pPr>
              <w:spacing w:after="0" w:line="240" w:lineRule="auto"/>
              <w:jc w:val="right"/>
              <w:rPr>
                <w:rFonts w:ascii="Times New Roman" w:eastAsia="Times New Roman" w:hAnsi="Times New Roman" w:cs="Times New Roman"/>
                <w:b/>
                <w:bCs/>
                <w:color w:val="000000"/>
                <w:sz w:val="24"/>
                <w:lang w:eastAsia="pl-PL"/>
              </w:rPr>
            </w:pPr>
            <w:r w:rsidRPr="006449D5">
              <w:rPr>
                <w:rFonts w:ascii="Times New Roman" w:eastAsia="Times New Roman" w:hAnsi="Times New Roman" w:cs="Times New Roman"/>
                <w:b/>
                <w:bCs/>
                <w:color w:val="000000"/>
                <w:sz w:val="24"/>
                <w:lang w:eastAsia="pl-PL"/>
              </w:rPr>
              <w:t>100%</w:t>
            </w:r>
          </w:p>
        </w:tc>
      </w:tr>
    </w:tbl>
    <w:p w:rsidR="00255F68" w:rsidRDefault="00255F68" w:rsidP="0003544A">
      <w:pPr>
        <w:spacing w:after="0" w:line="240" w:lineRule="auto"/>
        <w:rPr>
          <w:rFonts w:ascii="Times New Roman" w:eastAsia="Times New Roman" w:hAnsi="Times New Roman" w:cs="Times New Roman"/>
          <w:b/>
          <w:bCs/>
          <w:color w:val="000000"/>
          <w:sz w:val="24"/>
          <w:szCs w:val="24"/>
          <w:lang w:eastAsia="pl-PL"/>
        </w:rPr>
      </w:pPr>
    </w:p>
    <w:p w:rsidR="00255F68" w:rsidRDefault="00255F68" w:rsidP="0003544A">
      <w:pPr>
        <w:spacing w:after="0" w:line="240" w:lineRule="auto"/>
        <w:rPr>
          <w:rFonts w:ascii="Times New Roman" w:eastAsia="Times New Roman" w:hAnsi="Times New Roman" w:cs="Times New Roman"/>
          <w:b/>
          <w:bCs/>
          <w:color w:val="000000"/>
          <w:sz w:val="24"/>
          <w:szCs w:val="24"/>
          <w:lang w:eastAsia="pl-PL"/>
        </w:rPr>
      </w:pPr>
    </w:p>
    <w:p w:rsidR="00255F68" w:rsidRDefault="00255F68" w:rsidP="0003544A">
      <w:pPr>
        <w:spacing w:after="0" w:line="240" w:lineRule="auto"/>
        <w:rPr>
          <w:rFonts w:ascii="Times New Roman" w:eastAsia="Times New Roman" w:hAnsi="Times New Roman" w:cs="Times New Roman"/>
          <w:b/>
          <w:bCs/>
          <w:color w:val="000000"/>
          <w:sz w:val="24"/>
          <w:szCs w:val="24"/>
          <w:lang w:eastAsia="pl-PL"/>
        </w:rPr>
        <w:sectPr w:rsidR="00255F68" w:rsidSect="0027274D">
          <w:pgSz w:w="16838" w:h="11906" w:orient="landscape" w:code="9"/>
          <w:pgMar w:top="851" w:right="284" w:bottom="244" w:left="567" w:header="284" w:footer="113" w:gutter="0"/>
          <w:cols w:space="708"/>
          <w:docGrid w:linePitch="360"/>
        </w:sectPr>
      </w:pPr>
    </w:p>
    <w:p w:rsidR="0038005C" w:rsidRDefault="0038005C" w:rsidP="00196995">
      <w:pPr>
        <w:ind w:left="851" w:hanging="851"/>
        <w:rPr>
          <w:rFonts w:ascii="Times New Roman" w:hAnsi="Times New Roman" w:cs="Times New Roman"/>
          <w:sz w:val="26"/>
          <w:szCs w:val="26"/>
        </w:rPr>
      </w:pPr>
    </w:p>
    <w:tbl>
      <w:tblPr>
        <w:tblW w:w="9445" w:type="dxa"/>
        <w:tblCellMar>
          <w:left w:w="70" w:type="dxa"/>
          <w:right w:w="70" w:type="dxa"/>
        </w:tblCellMar>
        <w:tblLook w:val="04A0" w:firstRow="1" w:lastRow="0" w:firstColumn="1" w:lastColumn="0" w:noHBand="0" w:noVBand="1"/>
      </w:tblPr>
      <w:tblGrid>
        <w:gridCol w:w="146"/>
        <w:gridCol w:w="94"/>
        <w:gridCol w:w="8832"/>
        <w:gridCol w:w="373"/>
      </w:tblGrid>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b/>
                <w:bCs/>
                <w:color w:val="000000"/>
                <w:sz w:val="24"/>
                <w:szCs w:val="24"/>
                <w:lang w:eastAsia="pl-PL"/>
              </w:rPr>
            </w:pPr>
            <w:r w:rsidRPr="00AE6C35">
              <w:rPr>
                <w:rFonts w:ascii="Times New Roman" w:eastAsia="Times New Roman" w:hAnsi="Times New Roman" w:cs="Times New Roman"/>
                <w:b/>
                <w:bCs/>
                <w:color w:val="000000"/>
                <w:sz w:val="24"/>
                <w:szCs w:val="24"/>
                <w:lang w:eastAsia="pl-PL"/>
              </w:rPr>
              <w:t>Wykaz przedmiotów do wyboru</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Repetytorium z chemii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Repetytorium z fizyki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Repetytorium z matematyki</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Przedmiot kierunkowy 1</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Przedmiot kierunkowy 2</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Przedmiot kierunkowy 3</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Przedmiot kierunkowy 4</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1) Technologia żywności - biotechnologia żywności</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2) Technologia żywności - technologia gastronomiczna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3) Technologia żywności - technologia mleczarska</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4) Technologia żywności - technologia produktów roślinnych</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5) Technologia żywności - technologia mięsa i przetworów mięsnych</w:t>
            </w:r>
          </w:p>
        </w:tc>
      </w:tr>
      <w:tr w:rsidR="00AB6BC9" w:rsidRPr="00AE6C35" w:rsidTr="00AB6BC9">
        <w:trPr>
          <w:trHeight w:val="300"/>
        </w:trPr>
        <w:tc>
          <w:tcPr>
            <w:tcW w:w="9445" w:type="dxa"/>
            <w:gridSpan w:val="4"/>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6. Warsztaty językowe do wyboru</w:t>
            </w:r>
            <w:r w:rsidR="00E37702">
              <w:rPr>
                <w:rFonts w:ascii="Times New Roman" w:eastAsia="Times New Roman" w:hAnsi="Times New Roman" w:cs="Times New Roman"/>
                <w:color w:val="000000"/>
                <w:sz w:val="24"/>
                <w:szCs w:val="24"/>
                <w:lang w:eastAsia="pl-PL"/>
              </w:rPr>
              <w:t>:</w:t>
            </w:r>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1) Food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E6C35" w:rsidTr="00AB6BC9">
        <w:trPr>
          <w:trHeight w:val="300"/>
        </w:trPr>
        <w:tc>
          <w:tcPr>
            <w:tcW w:w="240"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p>
        </w:tc>
        <w:tc>
          <w:tcPr>
            <w:tcW w:w="9205" w:type="dxa"/>
            <w:gridSpan w:val="2"/>
            <w:shd w:val="clear" w:color="auto" w:fill="auto"/>
            <w:noWrap/>
            <w:vAlign w:val="bottom"/>
            <w:hideMark/>
          </w:tcPr>
          <w:p w:rsidR="00AB6BC9" w:rsidRPr="00AE6C35" w:rsidRDefault="00AB6BC9" w:rsidP="00AB6BC9">
            <w:pPr>
              <w:spacing w:after="0" w:line="240" w:lineRule="auto"/>
              <w:rPr>
                <w:rFonts w:ascii="Times New Roman" w:eastAsia="Times New Roman" w:hAnsi="Times New Roman" w:cs="Times New Roman"/>
                <w:color w:val="000000"/>
                <w:sz w:val="24"/>
                <w:szCs w:val="24"/>
                <w:lang w:eastAsia="pl-PL"/>
              </w:rPr>
            </w:pPr>
            <w:r w:rsidRPr="00AE6C35">
              <w:rPr>
                <w:rFonts w:ascii="Times New Roman" w:eastAsia="Times New Roman" w:hAnsi="Times New Roman" w:cs="Times New Roman"/>
                <w:color w:val="000000"/>
                <w:sz w:val="24"/>
                <w:szCs w:val="24"/>
                <w:lang w:eastAsia="pl-PL"/>
              </w:rPr>
              <w:t xml:space="preserve">2) </w:t>
            </w:r>
            <w:proofErr w:type="spellStart"/>
            <w:r w:rsidRPr="00AE6C35">
              <w:rPr>
                <w:rFonts w:ascii="Times New Roman" w:eastAsia="Times New Roman" w:hAnsi="Times New Roman" w:cs="Times New Roman"/>
                <w:color w:val="000000"/>
                <w:sz w:val="24"/>
                <w:szCs w:val="24"/>
                <w:lang w:eastAsia="pl-PL"/>
              </w:rPr>
              <w:t>Nutrition</w:t>
            </w:r>
            <w:proofErr w:type="spellEnd"/>
            <w:r w:rsidRPr="00AE6C35">
              <w:rPr>
                <w:rFonts w:ascii="Times New Roman" w:eastAsia="Times New Roman" w:hAnsi="Times New Roman" w:cs="Times New Roman"/>
                <w:color w:val="000000"/>
                <w:sz w:val="24"/>
                <w:szCs w:val="24"/>
                <w:lang w:eastAsia="pl-PL"/>
              </w:rPr>
              <w:t xml:space="preserve"> science </w:t>
            </w:r>
            <w:proofErr w:type="spellStart"/>
            <w:r w:rsidRPr="00AE6C35">
              <w:rPr>
                <w:rFonts w:ascii="Times New Roman" w:eastAsia="Times New Roman" w:hAnsi="Times New Roman" w:cs="Times New Roman"/>
                <w:color w:val="000000"/>
                <w:sz w:val="24"/>
                <w:szCs w:val="24"/>
                <w:lang w:eastAsia="pl-PL"/>
              </w:rPr>
              <w:t>vocabulary</w:t>
            </w:r>
            <w:proofErr w:type="spellEnd"/>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7.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w:t>
            </w:r>
            <w:r w:rsidR="00E37702">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r w:rsidR="00AB6BC9" w:rsidRPr="00AB6BC9" w:rsidTr="00AB6BC9">
        <w:trPr>
          <w:gridAfter w:val="1"/>
          <w:wAfter w:w="373" w:type="dxa"/>
          <w:trHeight w:val="300"/>
        </w:trPr>
        <w:tc>
          <w:tcPr>
            <w:tcW w:w="9072" w:type="dxa"/>
            <w:gridSpan w:val="3"/>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8. Przedmiot ogólnouczelnian</w:t>
            </w:r>
            <w:r w:rsidR="00366C10">
              <w:rPr>
                <w:rFonts w:ascii="Times New Roman" w:eastAsia="Times New Roman" w:hAnsi="Times New Roman" w:cs="Times New Roman"/>
                <w:color w:val="000000"/>
                <w:sz w:val="24"/>
                <w:lang w:eastAsia="pl-PL"/>
              </w:rPr>
              <w:t>y - grupa</w:t>
            </w:r>
            <w:r w:rsidRPr="00AB6BC9">
              <w:rPr>
                <w:rFonts w:ascii="Times New Roman" w:eastAsia="Times New Roman" w:hAnsi="Times New Roman" w:cs="Times New Roman"/>
                <w:color w:val="000000"/>
                <w:sz w:val="24"/>
                <w:lang w:eastAsia="pl-PL"/>
              </w:rPr>
              <w:t xml:space="preserve"> II</w:t>
            </w:r>
            <w:r w:rsidR="00E37702">
              <w:rPr>
                <w:rFonts w:ascii="Times New Roman" w:eastAsia="Times New Roman" w:hAnsi="Times New Roman" w:cs="Times New Roman"/>
                <w:color w:val="000000"/>
                <w:sz w:val="24"/>
                <w:lang w:eastAsia="pl-PL"/>
              </w:rPr>
              <w:t>:</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1) Ekonomia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2) Prawo</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3) Filozofia</w:t>
            </w:r>
          </w:p>
        </w:tc>
      </w:tr>
      <w:tr w:rsidR="00AB6BC9" w:rsidRPr="00AB6BC9" w:rsidTr="00AB6BC9">
        <w:trPr>
          <w:gridAfter w:val="1"/>
          <w:wAfter w:w="373" w:type="dxa"/>
          <w:trHeight w:val="30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4) Pierwsza pomoc przedmedyczna</w:t>
            </w:r>
          </w:p>
        </w:tc>
      </w:tr>
      <w:tr w:rsidR="00AB6BC9" w:rsidRPr="00AB6BC9" w:rsidTr="00AB6BC9">
        <w:trPr>
          <w:gridAfter w:val="1"/>
          <w:wAfter w:w="373" w:type="dxa"/>
          <w:trHeight w:val="80"/>
        </w:trPr>
        <w:tc>
          <w:tcPr>
            <w:tcW w:w="146" w:type="dxa"/>
            <w:tcBorders>
              <w:top w:val="nil"/>
              <w:left w:val="nil"/>
              <w:bottom w:val="nil"/>
            </w:tcBorders>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lang w:eastAsia="pl-PL"/>
              </w:rPr>
            </w:pPr>
          </w:p>
        </w:tc>
        <w:tc>
          <w:tcPr>
            <w:tcW w:w="8926" w:type="dxa"/>
            <w:gridSpan w:val="2"/>
            <w:shd w:val="clear" w:color="auto" w:fill="auto"/>
            <w:noWrap/>
            <w:vAlign w:val="bottom"/>
            <w:hideMark/>
          </w:tcPr>
          <w:p w:rsidR="00AB6BC9" w:rsidRPr="00AB6BC9" w:rsidRDefault="00AB6BC9" w:rsidP="00AB6BC9">
            <w:pPr>
              <w:spacing w:after="0" w:line="240" w:lineRule="auto"/>
              <w:rPr>
                <w:rFonts w:ascii="Times New Roman" w:eastAsia="Times New Roman" w:hAnsi="Times New Roman" w:cs="Times New Roman"/>
                <w:color w:val="000000"/>
                <w:sz w:val="24"/>
                <w:lang w:eastAsia="pl-PL"/>
              </w:rPr>
            </w:pPr>
            <w:r w:rsidRPr="00AB6BC9">
              <w:rPr>
                <w:rFonts w:ascii="Times New Roman" w:eastAsia="Times New Roman" w:hAnsi="Times New Roman" w:cs="Times New Roman"/>
                <w:color w:val="000000"/>
                <w:sz w:val="24"/>
                <w:lang w:eastAsia="pl-PL"/>
              </w:rPr>
              <w:t>5) Poprawna polszczyzna w praktyce</w:t>
            </w:r>
          </w:p>
        </w:tc>
      </w:tr>
    </w:tbl>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AB6BC9" w:rsidRDefault="00AB6BC9" w:rsidP="00196995">
      <w:pPr>
        <w:ind w:left="851" w:hanging="851"/>
        <w:rPr>
          <w:rFonts w:ascii="Times New Roman" w:hAnsi="Times New Roman" w:cs="Times New Roman"/>
          <w:sz w:val="26"/>
          <w:szCs w:val="26"/>
        </w:rPr>
      </w:pPr>
    </w:p>
    <w:p w:rsidR="00990828" w:rsidRDefault="00990828" w:rsidP="00196995">
      <w:pPr>
        <w:ind w:left="851" w:hanging="851"/>
        <w:rPr>
          <w:rFonts w:ascii="Times New Roman" w:hAnsi="Times New Roman" w:cs="Times New Roman"/>
          <w:sz w:val="26"/>
          <w:szCs w:val="26"/>
        </w:rPr>
        <w:sectPr w:rsidR="00990828" w:rsidSect="0038005C">
          <w:pgSz w:w="11906" w:h="16838" w:code="9"/>
          <w:pgMar w:top="284" w:right="244" w:bottom="567" w:left="851" w:header="284" w:footer="113" w:gutter="0"/>
          <w:cols w:space="708"/>
          <w:docGrid w:linePitch="360"/>
        </w:sectPr>
      </w:pPr>
    </w:p>
    <w:tbl>
      <w:tblPr>
        <w:tblW w:w="17043" w:type="dxa"/>
        <w:tblCellMar>
          <w:left w:w="70" w:type="dxa"/>
          <w:right w:w="70" w:type="dxa"/>
        </w:tblCellMar>
        <w:tblLook w:val="04A0" w:firstRow="1" w:lastRow="0" w:firstColumn="1" w:lastColumn="0" w:noHBand="0" w:noVBand="1"/>
      </w:tblPr>
      <w:tblGrid>
        <w:gridCol w:w="1751"/>
        <w:gridCol w:w="1751"/>
        <w:gridCol w:w="1318"/>
        <w:gridCol w:w="1222"/>
        <w:gridCol w:w="1222"/>
        <w:gridCol w:w="1222"/>
        <w:gridCol w:w="1222"/>
        <w:gridCol w:w="1222"/>
        <w:gridCol w:w="1222"/>
        <w:gridCol w:w="1222"/>
        <w:gridCol w:w="1225"/>
        <w:gridCol w:w="1222"/>
        <w:gridCol w:w="1222"/>
      </w:tblGrid>
      <w:tr w:rsidR="00897D80" w:rsidRPr="00990828" w:rsidTr="00894696">
        <w:trPr>
          <w:trHeight w:val="300"/>
        </w:trPr>
        <w:tc>
          <w:tcPr>
            <w:tcW w:w="17043" w:type="dxa"/>
            <w:gridSpan w:val="13"/>
            <w:shd w:val="clear" w:color="auto" w:fill="auto"/>
            <w:noWrap/>
            <w:hideMark/>
          </w:tcPr>
          <w:p w:rsidR="00567CDA" w:rsidRDefault="00897D80" w:rsidP="00567CDA">
            <w:pPr>
              <w:spacing w:after="0" w:line="240" w:lineRule="auto"/>
              <w:ind w:right="2133"/>
              <w:jc w:val="right"/>
              <w:rPr>
                <w:rFonts w:ascii="Times New Roman" w:hAnsi="Times New Roman" w:cs="Times New Roman"/>
                <w:color w:val="0000FF"/>
                <w:sz w:val="20"/>
                <w:szCs w:val="20"/>
              </w:rPr>
            </w:pPr>
            <w:r w:rsidRPr="00567CDA">
              <w:rPr>
                <w:rFonts w:ascii="Times New Roman" w:hAnsi="Times New Roman" w:cs="Times New Roman"/>
                <w:color w:val="0000FF"/>
                <w:sz w:val="20"/>
                <w:szCs w:val="20"/>
              </w:rPr>
              <w:lastRenderedPageBreak/>
              <w:t xml:space="preserve">Załącznik </w:t>
            </w:r>
            <w:r w:rsidR="00567CDA">
              <w:rPr>
                <w:rFonts w:ascii="Times New Roman" w:hAnsi="Times New Roman" w:cs="Times New Roman"/>
                <w:color w:val="0000FF"/>
                <w:sz w:val="20"/>
                <w:szCs w:val="20"/>
              </w:rPr>
              <w:t xml:space="preserve">Nr </w:t>
            </w:r>
            <w:r w:rsidRPr="00567CDA">
              <w:rPr>
                <w:rFonts w:ascii="Times New Roman" w:hAnsi="Times New Roman" w:cs="Times New Roman"/>
                <w:color w:val="0000FF"/>
                <w:sz w:val="20"/>
                <w:szCs w:val="20"/>
              </w:rPr>
              <w:t xml:space="preserve">7 do Uchwały Nr </w:t>
            </w:r>
            <w:r w:rsidR="00567CDA">
              <w:rPr>
                <w:rFonts w:ascii="Times New Roman" w:hAnsi="Times New Roman" w:cs="Times New Roman"/>
                <w:color w:val="0000FF"/>
                <w:sz w:val="20"/>
                <w:szCs w:val="20"/>
              </w:rPr>
              <w:t xml:space="preserve">478 </w:t>
            </w:r>
            <w:r w:rsidRPr="00567CDA">
              <w:rPr>
                <w:rFonts w:ascii="Times New Roman" w:hAnsi="Times New Roman" w:cs="Times New Roman"/>
                <w:color w:val="0000FF"/>
                <w:sz w:val="20"/>
                <w:szCs w:val="20"/>
              </w:rPr>
              <w:t xml:space="preserve">Senatu </w:t>
            </w:r>
          </w:p>
          <w:p w:rsidR="00897D80" w:rsidRPr="00567CDA" w:rsidRDefault="00897D80" w:rsidP="00567CDA">
            <w:pPr>
              <w:spacing w:after="0" w:line="240" w:lineRule="auto"/>
              <w:ind w:right="2133"/>
              <w:jc w:val="right"/>
              <w:rPr>
                <w:rFonts w:ascii="Times New Roman" w:eastAsia="Times New Roman" w:hAnsi="Times New Roman" w:cs="Times New Roman"/>
                <w:color w:val="0000FF"/>
                <w:sz w:val="20"/>
                <w:szCs w:val="20"/>
                <w:lang w:eastAsia="pl-PL"/>
              </w:rPr>
            </w:pPr>
            <w:r w:rsidRPr="00567CDA">
              <w:rPr>
                <w:rFonts w:ascii="Times New Roman" w:hAnsi="Times New Roman" w:cs="Times New Roman"/>
                <w:color w:val="0000FF"/>
                <w:sz w:val="20"/>
                <w:szCs w:val="20"/>
              </w:rPr>
              <w:t xml:space="preserve">UWM </w:t>
            </w:r>
            <w:r w:rsidR="00567CDA" w:rsidRPr="00567CDA">
              <w:rPr>
                <w:rFonts w:ascii="Times New Roman" w:hAnsi="Times New Roman" w:cs="Times New Roman"/>
                <w:color w:val="0000FF"/>
                <w:sz w:val="20"/>
                <w:szCs w:val="20"/>
              </w:rPr>
              <w:t xml:space="preserve">w Olsztynie z dnia </w:t>
            </w:r>
            <w:r w:rsidR="00567CDA">
              <w:rPr>
                <w:rFonts w:ascii="Times New Roman" w:hAnsi="Times New Roman" w:cs="Times New Roman"/>
                <w:color w:val="0000FF"/>
                <w:sz w:val="20"/>
                <w:szCs w:val="20"/>
              </w:rPr>
              <w:t>26</w:t>
            </w:r>
            <w:r w:rsidR="00567CDA" w:rsidRPr="00567CDA">
              <w:rPr>
                <w:rFonts w:ascii="Times New Roman" w:hAnsi="Times New Roman" w:cs="Times New Roman"/>
                <w:color w:val="0000FF"/>
                <w:sz w:val="20"/>
                <w:szCs w:val="20"/>
              </w:rPr>
              <w:t xml:space="preserve"> kwietnia 2019 roku</w:t>
            </w:r>
          </w:p>
        </w:tc>
      </w:tr>
      <w:tr w:rsidR="00897D80" w:rsidRPr="00990828" w:rsidTr="00894696">
        <w:trPr>
          <w:trHeight w:val="300"/>
        </w:trPr>
        <w:tc>
          <w:tcPr>
            <w:tcW w:w="17043" w:type="dxa"/>
            <w:gridSpan w:val="13"/>
            <w:shd w:val="clear" w:color="auto" w:fill="auto"/>
            <w:noWrap/>
            <w:hideMark/>
          </w:tcPr>
          <w:p w:rsidR="00897D80" w:rsidRPr="00567CDA" w:rsidRDefault="00897D80" w:rsidP="00567CDA">
            <w:pPr>
              <w:spacing w:after="0" w:line="240" w:lineRule="auto"/>
              <w:ind w:right="2133"/>
              <w:jc w:val="right"/>
              <w:rPr>
                <w:rFonts w:ascii="Times New Roman" w:eastAsia="Times New Roman" w:hAnsi="Times New Roman" w:cs="Times New Roman"/>
                <w:color w:val="0000FF"/>
                <w:sz w:val="20"/>
                <w:szCs w:val="20"/>
                <w:lang w:eastAsia="pl-PL"/>
              </w:rPr>
            </w:pPr>
          </w:p>
        </w:tc>
      </w:tr>
      <w:tr w:rsidR="00990828" w:rsidRPr="00990828" w:rsidTr="00894696">
        <w:trPr>
          <w:trHeight w:val="300"/>
        </w:trPr>
        <w:tc>
          <w:tcPr>
            <w:tcW w:w="1751" w:type="dxa"/>
            <w:shd w:val="clear" w:color="auto" w:fill="auto"/>
            <w:noWrap/>
            <w:vAlign w:val="bottom"/>
            <w:hideMark/>
          </w:tcPr>
          <w:p w:rsidR="00990828" w:rsidRPr="00990828" w:rsidRDefault="00990828" w:rsidP="00990828">
            <w:pPr>
              <w:spacing w:after="0" w:line="240" w:lineRule="auto"/>
              <w:jc w:val="right"/>
              <w:rPr>
                <w:rFonts w:ascii="Times New Roman" w:eastAsia="Times New Roman" w:hAnsi="Times New Roman" w:cs="Times New Roman"/>
                <w:color w:val="000000"/>
                <w:lang w:eastAsia="pl-PL"/>
              </w:rPr>
            </w:pPr>
          </w:p>
        </w:tc>
        <w:tc>
          <w:tcPr>
            <w:tcW w:w="1751"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318" w:type="dxa"/>
            <w:shd w:val="clear" w:color="auto" w:fill="auto"/>
            <w:noWrap/>
            <w:vAlign w:val="center"/>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17043" w:type="dxa"/>
            <w:gridSpan w:val="13"/>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PLAN STUDIÓW</w:t>
            </w:r>
          </w:p>
        </w:tc>
      </w:tr>
      <w:tr w:rsidR="00990828" w:rsidRPr="00990828" w:rsidTr="00894696">
        <w:trPr>
          <w:trHeight w:val="300"/>
        </w:trPr>
        <w:tc>
          <w:tcPr>
            <w:tcW w:w="17043" w:type="dxa"/>
            <w:gridSpan w:val="13"/>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KIERUNKU Technologia żywności i żywienie człowieka</w:t>
            </w:r>
          </w:p>
        </w:tc>
      </w:tr>
      <w:tr w:rsidR="00990828" w:rsidRPr="00990828" w:rsidTr="00894696">
        <w:trPr>
          <w:trHeight w:val="300"/>
        </w:trPr>
        <w:tc>
          <w:tcPr>
            <w:tcW w:w="17043" w:type="dxa"/>
            <w:gridSpan w:val="13"/>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b/>
                <w:bCs/>
                <w:color w:val="000000"/>
                <w:lang w:eastAsia="pl-PL"/>
              </w:rPr>
            </w:pPr>
          </w:p>
        </w:tc>
      </w:tr>
      <w:tr w:rsidR="00990828" w:rsidRPr="00990828" w:rsidTr="00894696">
        <w:trPr>
          <w:trHeight w:val="300"/>
        </w:trPr>
        <w:tc>
          <w:tcPr>
            <w:tcW w:w="3502" w:type="dxa"/>
            <w:gridSpan w:val="2"/>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Obowiązuje od cyklu: </w:t>
            </w:r>
            <w:r w:rsidRPr="00894696">
              <w:rPr>
                <w:rFonts w:ascii="Times New Roman" w:eastAsia="Times New Roman" w:hAnsi="Times New Roman" w:cs="Times New Roman"/>
                <w:bCs/>
                <w:color w:val="000000"/>
                <w:lang w:eastAsia="pl-PL"/>
              </w:rPr>
              <w:t>2019/2020</w:t>
            </w:r>
            <w:r w:rsidR="00B47874">
              <w:rPr>
                <w:rFonts w:ascii="Times New Roman" w:eastAsia="Times New Roman" w:hAnsi="Times New Roman" w:cs="Times New Roman"/>
                <w:bCs/>
                <w:color w:val="000000"/>
                <w:lang w:eastAsia="pl-PL"/>
              </w:rPr>
              <w:t xml:space="preserve"> </w:t>
            </w:r>
            <w:r w:rsidR="00894696" w:rsidRPr="00894696">
              <w:rPr>
                <w:rFonts w:ascii="Times New Roman" w:eastAsia="Times New Roman" w:hAnsi="Times New Roman" w:cs="Times New Roman"/>
                <w:bCs/>
                <w:color w:val="000000"/>
                <w:lang w:eastAsia="pl-PL"/>
              </w:rPr>
              <w:t>Z</w:t>
            </w:r>
          </w:p>
        </w:tc>
        <w:tc>
          <w:tcPr>
            <w:tcW w:w="1318" w:type="dxa"/>
            <w:shd w:val="clear" w:color="auto" w:fill="auto"/>
            <w:noWrap/>
            <w:vAlign w:val="center"/>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p>
        </w:tc>
        <w:tc>
          <w:tcPr>
            <w:tcW w:w="1222" w:type="dxa"/>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4820" w:type="dxa"/>
            <w:gridSpan w:val="3"/>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Profil kształcenia: </w:t>
            </w:r>
            <w:r w:rsidRPr="00894696">
              <w:rPr>
                <w:rFonts w:ascii="Times New Roman" w:eastAsia="Times New Roman" w:hAnsi="Times New Roman" w:cs="Times New Roman"/>
                <w:bCs/>
                <w:color w:val="000000"/>
                <w:lang w:eastAsia="pl-PL"/>
              </w:rPr>
              <w:t>ogólnoakademicki</w:t>
            </w:r>
          </w:p>
        </w:tc>
        <w:tc>
          <w:tcPr>
            <w:tcW w:w="1222" w:type="dxa"/>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3502" w:type="dxa"/>
            <w:gridSpan w:val="2"/>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Forma studiów: </w:t>
            </w:r>
            <w:r w:rsidRPr="00894696">
              <w:rPr>
                <w:rFonts w:ascii="Times New Roman" w:eastAsia="Times New Roman" w:hAnsi="Times New Roman" w:cs="Times New Roman"/>
                <w:bCs/>
                <w:color w:val="000000"/>
                <w:lang w:eastAsia="pl-PL"/>
              </w:rPr>
              <w:t>niestacjonarne</w:t>
            </w:r>
          </w:p>
        </w:tc>
        <w:tc>
          <w:tcPr>
            <w:tcW w:w="1318" w:type="dxa"/>
            <w:shd w:val="clear" w:color="auto" w:fill="auto"/>
            <w:noWrap/>
            <w:vAlign w:val="center"/>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p>
        </w:tc>
        <w:tc>
          <w:tcPr>
            <w:tcW w:w="1222" w:type="dxa"/>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4820" w:type="dxa"/>
            <w:gridSpan w:val="3"/>
            <w:shd w:val="clear" w:color="auto" w:fill="auto"/>
            <w:noWrap/>
            <w:vAlign w:val="bottom"/>
            <w:hideMark/>
          </w:tcPr>
          <w:p w:rsidR="00990828" w:rsidRPr="00990828" w:rsidRDefault="00990828" w:rsidP="00894696">
            <w:pPr>
              <w:spacing w:after="0" w:line="240" w:lineRule="auto"/>
              <w:ind w:right="-729"/>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Poziom studiów: </w:t>
            </w:r>
            <w:r w:rsidRPr="00894696">
              <w:rPr>
                <w:rFonts w:ascii="Times New Roman" w:eastAsia="Times New Roman" w:hAnsi="Times New Roman" w:cs="Times New Roman"/>
                <w:bCs/>
                <w:color w:val="000000"/>
                <w:lang w:eastAsia="pl-PL"/>
              </w:rPr>
              <w:t>pierwszego stopnia</w:t>
            </w:r>
            <w:r w:rsidR="00894696" w:rsidRPr="00894696">
              <w:rPr>
                <w:rFonts w:ascii="Times New Roman" w:eastAsia="Times New Roman" w:hAnsi="Times New Roman" w:cs="Times New Roman"/>
                <w:bCs/>
                <w:color w:val="000000"/>
                <w:lang w:eastAsia="pl-PL"/>
              </w:rPr>
              <w:t xml:space="preserve"> - </w:t>
            </w:r>
            <w:r w:rsidR="00B81598" w:rsidRPr="00894696">
              <w:rPr>
                <w:rFonts w:ascii="Times New Roman" w:eastAsia="Times New Roman" w:hAnsi="Times New Roman" w:cs="Times New Roman"/>
                <w:bCs/>
                <w:color w:val="000000"/>
                <w:lang w:eastAsia="pl-PL"/>
              </w:rPr>
              <w:t>inżynierskie</w:t>
            </w:r>
          </w:p>
        </w:tc>
        <w:tc>
          <w:tcPr>
            <w:tcW w:w="1222" w:type="dxa"/>
            <w:shd w:val="clear" w:color="auto" w:fill="auto"/>
            <w:noWrap/>
            <w:vAlign w:val="bottom"/>
            <w:hideMark/>
          </w:tcPr>
          <w:p w:rsidR="00990828" w:rsidRPr="00990828" w:rsidRDefault="00990828" w:rsidP="00894696">
            <w:pPr>
              <w:spacing w:after="0" w:line="240" w:lineRule="auto"/>
              <w:ind w:firstLine="257"/>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3502" w:type="dxa"/>
            <w:gridSpan w:val="2"/>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Liczba semestrów: </w:t>
            </w:r>
            <w:r w:rsidRPr="00894696">
              <w:rPr>
                <w:rFonts w:ascii="Times New Roman" w:eastAsia="Times New Roman" w:hAnsi="Times New Roman" w:cs="Times New Roman"/>
                <w:bCs/>
                <w:color w:val="000000"/>
                <w:lang w:eastAsia="pl-PL"/>
              </w:rPr>
              <w:t>7</w:t>
            </w:r>
          </w:p>
        </w:tc>
        <w:tc>
          <w:tcPr>
            <w:tcW w:w="1318" w:type="dxa"/>
            <w:shd w:val="clear" w:color="auto" w:fill="auto"/>
            <w:noWrap/>
            <w:vAlign w:val="center"/>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p>
        </w:tc>
        <w:tc>
          <w:tcPr>
            <w:tcW w:w="1222" w:type="dxa"/>
            <w:shd w:val="clear" w:color="auto" w:fill="auto"/>
            <w:noWrap/>
            <w:vAlign w:val="bottom"/>
            <w:hideMark/>
          </w:tcPr>
          <w:p w:rsidR="00990828" w:rsidRPr="00990828" w:rsidRDefault="00990828" w:rsidP="00990828">
            <w:pPr>
              <w:spacing w:after="0" w:line="240" w:lineRule="auto"/>
              <w:jc w:val="center"/>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r w:rsidR="00990828" w:rsidRPr="00990828" w:rsidTr="00894696">
        <w:trPr>
          <w:trHeight w:val="300"/>
        </w:trPr>
        <w:tc>
          <w:tcPr>
            <w:tcW w:w="14599" w:type="dxa"/>
            <w:gridSpan w:val="11"/>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r w:rsidRPr="00990828">
              <w:rPr>
                <w:rFonts w:ascii="Times New Roman" w:eastAsia="Times New Roman" w:hAnsi="Times New Roman" w:cs="Times New Roman"/>
                <w:b/>
                <w:bCs/>
                <w:color w:val="000000"/>
                <w:lang w:eastAsia="pl-PL"/>
              </w:rPr>
              <w:t xml:space="preserve">Dziedzina/y nauki/dyscyplina/y naukowa/e lub artystyczna/e: </w:t>
            </w:r>
            <w:r w:rsidRPr="00894696">
              <w:rPr>
                <w:rFonts w:ascii="Times New Roman" w:eastAsia="Times New Roman" w:hAnsi="Times New Roman" w:cs="Times New Roman"/>
                <w:bCs/>
                <w:color w:val="000000"/>
                <w:lang w:eastAsia="pl-PL"/>
              </w:rPr>
              <w:t>dziedzina nauk rolniczych / dyscyplina naukowa</w:t>
            </w:r>
            <w:r w:rsidR="00894696" w:rsidRPr="00894696">
              <w:rPr>
                <w:rFonts w:ascii="Times New Roman" w:eastAsia="Times New Roman" w:hAnsi="Times New Roman" w:cs="Times New Roman"/>
                <w:bCs/>
                <w:color w:val="000000"/>
                <w:lang w:eastAsia="pl-PL"/>
              </w:rPr>
              <w:t>:</w:t>
            </w:r>
            <w:r w:rsidRPr="00894696">
              <w:rPr>
                <w:rFonts w:ascii="Times New Roman" w:eastAsia="Times New Roman" w:hAnsi="Times New Roman" w:cs="Times New Roman"/>
                <w:bCs/>
                <w:color w:val="000000"/>
                <w:lang w:eastAsia="pl-PL"/>
              </w:rPr>
              <w:t xml:space="preserve"> technologia żywności i żywienia</w:t>
            </w:r>
            <w:r w:rsidRPr="00990828">
              <w:rPr>
                <w:rFonts w:ascii="Times New Roman" w:eastAsia="Times New Roman" w:hAnsi="Times New Roman" w:cs="Times New Roman"/>
                <w:b/>
                <w:bCs/>
                <w:color w:val="000000"/>
                <w:lang w:eastAsia="pl-PL"/>
              </w:rPr>
              <w:t xml:space="preserve"> </w:t>
            </w: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b/>
                <w:bCs/>
                <w:color w:val="000000"/>
                <w:lang w:eastAsia="pl-PL"/>
              </w:rPr>
            </w:pPr>
          </w:p>
        </w:tc>
        <w:tc>
          <w:tcPr>
            <w:tcW w:w="1222" w:type="dxa"/>
            <w:shd w:val="clear" w:color="auto" w:fill="auto"/>
            <w:noWrap/>
            <w:vAlign w:val="bottom"/>
            <w:hideMark/>
          </w:tcPr>
          <w:p w:rsidR="00990828" w:rsidRPr="00990828" w:rsidRDefault="00990828" w:rsidP="00990828">
            <w:pPr>
              <w:spacing w:after="0" w:line="240" w:lineRule="auto"/>
              <w:rPr>
                <w:rFonts w:ascii="Times New Roman" w:eastAsia="Times New Roman" w:hAnsi="Times New Roman" w:cs="Times New Roman"/>
                <w:sz w:val="20"/>
                <w:szCs w:val="20"/>
                <w:lang w:eastAsia="pl-PL"/>
              </w:rPr>
            </w:pPr>
          </w:p>
        </w:tc>
      </w:tr>
    </w:tbl>
    <w:p w:rsidR="0038005C" w:rsidRDefault="0038005C" w:rsidP="00196995">
      <w:pPr>
        <w:ind w:left="851" w:hanging="851"/>
        <w:rPr>
          <w:rFonts w:ascii="Times New Roman" w:hAnsi="Times New Roman" w:cs="Times New Roman"/>
          <w:sz w:val="26"/>
          <w:szCs w:val="26"/>
        </w:rPr>
      </w:pPr>
    </w:p>
    <w:tbl>
      <w:tblPr>
        <w:tblW w:w="15880" w:type="dxa"/>
        <w:tblCellMar>
          <w:left w:w="70" w:type="dxa"/>
          <w:right w:w="70" w:type="dxa"/>
        </w:tblCellMar>
        <w:tblLook w:val="04A0" w:firstRow="1" w:lastRow="0" w:firstColumn="1" w:lastColumn="0" w:noHBand="0" w:noVBand="1"/>
      </w:tblPr>
      <w:tblGrid>
        <w:gridCol w:w="440"/>
        <w:gridCol w:w="5457"/>
        <w:gridCol w:w="620"/>
        <w:gridCol w:w="700"/>
        <w:gridCol w:w="1040"/>
        <w:gridCol w:w="960"/>
        <w:gridCol w:w="960"/>
        <w:gridCol w:w="960"/>
        <w:gridCol w:w="960"/>
        <w:gridCol w:w="960"/>
        <w:gridCol w:w="960"/>
        <w:gridCol w:w="960"/>
        <w:gridCol w:w="960"/>
      </w:tblGrid>
      <w:tr w:rsidR="00EF46F2" w:rsidRPr="00EF46F2" w:rsidTr="00EF46F2">
        <w:trPr>
          <w:trHeight w:val="300"/>
        </w:trPr>
        <w:tc>
          <w:tcPr>
            <w:tcW w:w="5840" w:type="dxa"/>
            <w:gridSpan w:val="2"/>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sz w:val="24"/>
                <w:lang w:eastAsia="pl-PL"/>
              </w:rPr>
            </w:pPr>
            <w:r w:rsidRPr="00EF46F2">
              <w:rPr>
                <w:rFonts w:ascii="Times New Roman" w:eastAsia="Times New Roman" w:hAnsi="Times New Roman" w:cs="Times New Roman"/>
                <w:b/>
                <w:bCs/>
                <w:color w:val="000000"/>
                <w:sz w:val="24"/>
                <w:lang w:eastAsia="pl-PL"/>
              </w:rPr>
              <w:t>Rok studiów: 1, semestr: 1</w:t>
            </w:r>
          </w:p>
        </w:tc>
        <w:tc>
          <w:tcPr>
            <w:tcW w:w="620" w:type="dxa"/>
            <w:tcBorders>
              <w:top w:val="nil"/>
              <w:left w:val="nil"/>
              <w:bottom w:val="nil"/>
              <w:right w:val="nil"/>
            </w:tcBorders>
            <w:shd w:val="clear" w:color="auto" w:fill="auto"/>
            <w:noWrap/>
            <w:vAlign w:val="center"/>
            <w:hideMark/>
          </w:tcPr>
          <w:p w:rsidR="00EF46F2" w:rsidRPr="00EF46F2" w:rsidRDefault="00EF46F2" w:rsidP="00EF46F2">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r>
      <w:tr w:rsidR="00EF46F2" w:rsidRPr="00EF46F2" w:rsidTr="00EF46F2">
        <w:trPr>
          <w:trHeight w:val="930"/>
        </w:trPr>
        <w:tc>
          <w:tcPr>
            <w:tcW w:w="3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Lp.</w:t>
            </w:r>
          </w:p>
        </w:tc>
        <w:tc>
          <w:tcPr>
            <w:tcW w:w="5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w:t>
            </w:r>
          </w:p>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Punkty ECTS </w:t>
            </w:r>
          </w:p>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EF46F2">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praca dyplomowa</w:t>
            </w:r>
          </w:p>
        </w:tc>
      </w:tr>
      <w:tr w:rsidR="00EF46F2" w:rsidRPr="00EF46F2" w:rsidTr="00894696">
        <w:trPr>
          <w:trHeight w:val="1246"/>
        </w:trPr>
        <w:tc>
          <w:tcPr>
            <w:tcW w:w="383"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5457"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r>
      <w:tr w:rsidR="00EF46F2" w:rsidRPr="00EF46F2" w:rsidTr="00894696">
        <w:trPr>
          <w:trHeight w:val="129"/>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Grupa treści</w:t>
            </w:r>
          </w:p>
        </w:tc>
      </w:tr>
      <w:tr w:rsidR="00EF46F2" w:rsidRPr="00EF46F2" w:rsidTr="00894696">
        <w:trPr>
          <w:trHeight w:val="147"/>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I - WYMAGANIA OGÓLNE</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Repetytorium (matematyka, chemia, fizyka)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Technologie informacyjne</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216"/>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91"/>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960" w:type="dxa"/>
            <w:tcBorders>
              <w:top w:val="nil"/>
              <w:left w:val="single" w:sz="4" w:space="0" w:color="auto"/>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II - PODSTAWOWYCH</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Rysunek techniczny</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ZAL O </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Prowadzenie działalności gospodarczej</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Maszynoznawstwo</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Matematyka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0,84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Chemia ogólna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0,84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lastRenderedPageBreak/>
              <w:t>6</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Ekologia i ochrona środowiska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3,92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98</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18</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3,92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98</w:t>
            </w:r>
          </w:p>
        </w:tc>
        <w:tc>
          <w:tcPr>
            <w:tcW w:w="960" w:type="dxa"/>
            <w:tcBorders>
              <w:top w:val="nil"/>
              <w:left w:val="single" w:sz="4" w:space="0" w:color="auto"/>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VI - INNE</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Etykieta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Ergonomia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Ochrona własności intelektualnej</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0,25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Informacja patentowa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5</w:t>
            </w:r>
          </w:p>
        </w:tc>
        <w:tc>
          <w:tcPr>
            <w:tcW w:w="5457"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Szkolenie w zakresie bezpieczeństwa i higieny pracy</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6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single" w:sz="4" w:space="0" w:color="auto"/>
              <w:bottom w:val="single" w:sz="4" w:space="0" w:color="auto"/>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894696">
        <w:trPr>
          <w:trHeight w:val="75"/>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Liczba punktów ECTS/godz.</w:t>
            </w:r>
            <w:r w:rsidR="00894696">
              <w:rPr>
                <w:rFonts w:ascii="Times New Roman" w:eastAsia="Times New Roman" w:hAnsi="Times New Roman" w:cs="Times New Roman"/>
                <w:b/>
                <w:bCs/>
                <w:color w:val="000000"/>
                <w:lang w:eastAsia="pl-PL"/>
              </w:rPr>
              <w:t xml:space="preserve"> </w:t>
            </w:r>
            <w:proofErr w:type="spellStart"/>
            <w:r w:rsidRPr="00EF46F2">
              <w:rPr>
                <w:rFonts w:ascii="Times New Roman" w:eastAsia="Times New Roman" w:hAnsi="Times New Roman" w:cs="Times New Roman"/>
                <w:b/>
                <w:bCs/>
                <w:color w:val="000000"/>
                <w:lang w:eastAsia="pl-PL"/>
              </w:rPr>
              <w:t>dyd</w:t>
            </w:r>
            <w:proofErr w:type="spellEnd"/>
            <w:r w:rsidRPr="00EF46F2">
              <w:rPr>
                <w:rFonts w:ascii="Times New Roman" w:eastAsia="Times New Roman" w:hAnsi="Times New Roman" w:cs="Times New Roman"/>
                <w:b/>
                <w:bCs/>
                <w:color w:val="000000"/>
                <w:lang w:eastAsia="pl-PL"/>
              </w:rPr>
              <w:t>. w semestrze 1</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5,12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93</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128</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bl>
    <w:p w:rsidR="00B81598" w:rsidRDefault="00B81598" w:rsidP="00196995">
      <w:pPr>
        <w:ind w:left="851" w:hanging="851"/>
        <w:rPr>
          <w:rFonts w:ascii="Times New Roman" w:hAnsi="Times New Roman" w:cs="Times New Roman"/>
          <w:sz w:val="26"/>
          <w:szCs w:val="26"/>
        </w:rPr>
      </w:pPr>
    </w:p>
    <w:tbl>
      <w:tblPr>
        <w:tblW w:w="15940" w:type="dxa"/>
        <w:tblCellMar>
          <w:left w:w="70" w:type="dxa"/>
          <w:right w:w="70" w:type="dxa"/>
        </w:tblCellMar>
        <w:tblLook w:val="04A0" w:firstRow="1" w:lastRow="0" w:firstColumn="1" w:lastColumn="0" w:noHBand="0" w:noVBand="1"/>
      </w:tblPr>
      <w:tblGrid>
        <w:gridCol w:w="440"/>
        <w:gridCol w:w="22"/>
        <w:gridCol w:w="5378"/>
        <w:gridCol w:w="47"/>
        <w:gridCol w:w="13"/>
        <w:gridCol w:w="560"/>
        <w:gridCol w:w="47"/>
        <w:gridCol w:w="13"/>
        <w:gridCol w:w="640"/>
        <w:gridCol w:w="47"/>
        <w:gridCol w:w="13"/>
        <w:gridCol w:w="98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gridCol w:w="900"/>
        <w:gridCol w:w="47"/>
        <w:gridCol w:w="13"/>
      </w:tblGrid>
      <w:tr w:rsidR="00B81598" w:rsidRPr="006F4EEF" w:rsidTr="00894696">
        <w:trPr>
          <w:trHeight w:val="300"/>
        </w:trPr>
        <w:tc>
          <w:tcPr>
            <w:tcW w:w="5900" w:type="dxa"/>
            <w:gridSpan w:val="5"/>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Pr>
                <w:rFonts w:ascii="Times New Roman" w:hAnsi="Times New Roman" w:cs="Times New Roman"/>
                <w:sz w:val="26"/>
                <w:szCs w:val="26"/>
              </w:rPr>
              <w:br w:type="page"/>
            </w:r>
            <w:r w:rsidRPr="006F4EEF">
              <w:rPr>
                <w:rFonts w:ascii="Times New Roman" w:eastAsia="Times New Roman" w:hAnsi="Times New Roman" w:cs="Times New Roman"/>
                <w:b/>
                <w:bCs/>
                <w:color w:val="000000"/>
                <w:sz w:val="24"/>
                <w:lang w:eastAsia="pl-PL"/>
              </w:rPr>
              <w:t>Rok studiów: 1, semestr: 2</w:t>
            </w:r>
          </w:p>
        </w:tc>
        <w:tc>
          <w:tcPr>
            <w:tcW w:w="620" w:type="dxa"/>
            <w:gridSpan w:val="3"/>
            <w:tcBorders>
              <w:top w:val="nil"/>
              <w:left w:val="nil"/>
              <w:bottom w:val="nil"/>
              <w:right w:val="nil"/>
            </w:tcBorders>
            <w:shd w:val="clear" w:color="auto" w:fill="auto"/>
            <w:noWrap/>
            <w:vAlign w:val="center"/>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p>
        </w:tc>
        <w:tc>
          <w:tcPr>
            <w:tcW w:w="70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sz w:val="24"/>
                <w:szCs w:val="20"/>
                <w:lang w:eastAsia="pl-PL"/>
              </w:rPr>
            </w:pPr>
          </w:p>
        </w:tc>
        <w:tc>
          <w:tcPr>
            <w:tcW w:w="104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r>
      <w:tr w:rsidR="00B81598" w:rsidRPr="00B81598" w:rsidTr="00894696">
        <w:trPr>
          <w:trHeight w:val="1116"/>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Lp.</w:t>
            </w:r>
          </w:p>
        </w:tc>
        <w:tc>
          <w:tcPr>
            <w:tcW w:w="5460"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Nazwa przedmiotu/grupy zajęć</w:t>
            </w:r>
          </w:p>
        </w:tc>
        <w:tc>
          <w:tcPr>
            <w:tcW w:w="6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Semestr</w:t>
            </w:r>
          </w:p>
        </w:tc>
        <w:tc>
          <w:tcPr>
            <w:tcW w:w="7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ECTS</w:t>
            </w:r>
          </w:p>
        </w:tc>
        <w:tc>
          <w:tcPr>
            <w:tcW w:w="104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Punkty ECTS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 zajęcia praktyczne</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Forma zaliczenia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Status przedmiotu: obligatoryjny lub fakultatywny</w:t>
            </w:r>
          </w:p>
        </w:tc>
        <w:tc>
          <w:tcPr>
            <w:tcW w:w="3840" w:type="dxa"/>
            <w:gridSpan w:val="12"/>
            <w:tcBorders>
              <w:top w:val="single" w:sz="4" w:space="0" w:color="auto"/>
              <w:left w:val="nil"/>
              <w:bottom w:val="single" w:sz="4" w:space="0" w:color="auto"/>
              <w:right w:val="single" w:sz="4" w:space="0" w:color="000000"/>
            </w:tcBorders>
            <w:shd w:val="clear" w:color="auto" w:fill="auto"/>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B81598">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praca dyplomowa</w:t>
            </w:r>
          </w:p>
        </w:tc>
      </w:tr>
      <w:tr w:rsidR="00B81598" w:rsidRPr="00B81598" w:rsidTr="00894696">
        <w:trPr>
          <w:trHeight w:val="1273"/>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5460" w:type="dxa"/>
            <w:gridSpan w:val="4"/>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62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70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104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ogółem zajęcia dydaktyczne</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wykład</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ćwiczenia</w:t>
            </w:r>
          </w:p>
        </w:tc>
        <w:tc>
          <w:tcPr>
            <w:tcW w:w="960" w:type="dxa"/>
            <w:gridSpan w:val="3"/>
            <w:tcBorders>
              <w:top w:val="nil"/>
              <w:left w:val="nil"/>
              <w:bottom w:val="single" w:sz="4" w:space="0" w:color="auto"/>
              <w:right w:val="nil"/>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inne</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r>
      <w:tr w:rsidR="00B81598" w:rsidRPr="00B81598" w:rsidTr="00894696">
        <w:trPr>
          <w:trHeight w:val="60"/>
        </w:trPr>
        <w:tc>
          <w:tcPr>
            <w:tcW w:w="15940"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Grupa treści</w:t>
            </w:r>
          </w:p>
        </w:tc>
      </w:tr>
      <w:tr w:rsidR="00B81598" w:rsidRPr="00B81598" w:rsidTr="00894696">
        <w:trPr>
          <w:trHeight w:val="60"/>
        </w:trPr>
        <w:tc>
          <w:tcPr>
            <w:tcW w:w="15940"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 - WYMAGANIA OGÓLNE</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Język obcy 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Przedmiot humanistyczny 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74"/>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91"/>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11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15940"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 - PODSTAWOWYCH</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Fizyka z elementami biofizyki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Chemia organiczna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Statystyka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lastRenderedPageBreak/>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134"/>
        </w:trPr>
        <w:tc>
          <w:tcPr>
            <w:tcW w:w="15940" w:type="dxa"/>
            <w:gridSpan w:val="3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III - KIERUNKOWYCH</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Organizacja i zarządzanie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Biologiczne podstawy produkcji żywności i żywienia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Chemia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Analiza sensoryczna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5460" w:type="dxa"/>
            <w:gridSpan w:val="4"/>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Rachunkowość</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1,88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87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1,88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87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60"/>
        </w:trPr>
        <w:tc>
          <w:tcPr>
            <w:tcW w:w="6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Liczba punktów ECTS/godz.</w:t>
            </w:r>
            <w:r w:rsidR="00894696">
              <w:rPr>
                <w:rFonts w:ascii="Times New Roman" w:eastAsia="Times New Roman" w:hAnsi="Times New Roman" w:cs="Times New Roman"/>
                <w:b/>
                <w:bCs/>
                <w:color w:val="000000"/>
                <w:lang w:eastAsia="pl-PL"/>
              </w:rPr>
              <w:t xml:space="preserve"> </w:t>
            </w:r>
            <w:proofErr w:type="spellStart"/>
            <w:r w:rsidRPr="00B81598">
              <w:rPr>
                <w:rFonts w:ascii="Times New Roman" w:eastAsia="Times New Roman" w:hAnsi="Times New Roman" w:cs="Times New Roman"/>
                <w:b/>
                <w:bCs/>
                <w:color w:val="000000"/>
                <w:lang w:eastAsia="pl-PL"/>
              </w:rPr>
              <w:t>dyd</w:t>
            </w:r>
            <w:proofErr w:type="spellEnd"/>
            <w:r w:rsidRPr="00B81598">
              <w:rPr>
                <w:rFonts w:ascii="Times New Roman" w:eastAsia="Times New Roman" w:hAnsi="Times New Roman" w:cs="Times New Roman"/>
                <w:b/>
                <w:bCs/>
                <w:color w:val="000000"/>
                <w:lang w:eastAsia="pl-PL"/>
              </w:rPr>
              <w:t>. w semestrze 2</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5,32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243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133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6F4EEF" w:rsidTr="00894696">
        <w:trPr>
          <w:gridAfter w:val="1"/>
          <w:wAfter w:w="13" w:type="dxa"/>
          <w:trHeight w:val="300"/>
        </w:trPr>
        <w:tc>
          <w:tcPr>
            <w:tcW w:w="5887" w:type="dxa"/>
            <w:gridSpan w:val="4"/>
            <w:tcBorders>
              <w:top w:val="nil"/>
              <w:left w:val="nil"/>
              <w:bottom w:val="nil"/>
              <w:right w:val="nil"/>
            </w:tcBorders>
            <w:shd w:val="clear" w:color="auto" w:fill="auto"/>
            <w:noWrap/>
            <w:vAlign w:val="bottom"/>
            <w:hideMark/>
          </w:tcPr>
          <w:p w:rsidR="00894696" w:rsidRDefault="00894696" w:rsidP="00B81598">
            <w:pPr>
              <w:spacing w:after="0" w:line="240" w:lineRule="auto"/>
              <w:rPr>
                <w:rFonts w:ascii="Times New Roman" w:eastAsia="Times New Roman" w:hAnsi="Times New Roman" w:cs="Times New Roman"/>
                <w:b/>
                <w:bCs/>
                <w:color w:val="000000"/>
                <w:sz w:val="24"/>
                <w:lang w:eastAsia="pl-PL"/>
              </w:rPr>
            </w:pPr>
          </w:p>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Rok studiów: 2, semestr: 3</w:t>
            </w:r>
          </w:p>
        </w:tc>
        <w:tc>
          <w:tcPr>
            <w:tcW w:w="620" w:type="dxa"/>
            <w:gridSpan w:val="3"/>
            <w:tcBorders>
              <w:top w:val="nil"/>
              <w:left w:val="nil"/>
              <w:bottom w:val="nil"/>
              <w:right w:val="nil"/>
            </w:tcBorders>
            <w:shd w:val="clear" w:color="auto" w:fill="auto"/>
            <w:noWrap/>
            <w:vAlign w:val="center"/>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p>
        </w:tc>
        <w:tc>
          <w:tcPr>
            <w:tcW w:w="70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sz w:val="24"/>
                <w:szCs w:val="20"/>
                <w:lang w:eastAsia="pl-PL"/>
              </w:rPr>
            </w:pPr>
          </w:p>
        </w:tc>
        <w:tc>
          <w:tcPr>
            <w:tcW w:w="104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r>
      <w:tr w:rsidR="00B81598" w:rsidRPr="00B81598" w:rsidTr="00894696">
        <w:trPr>
          <w:gridAfter w:val="1"/>
          <w:wAfter w:w="13" w:type="dxa"/>
          <w:trHeight w:val="477"/>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Lp.</w:t>
            </w:r>
          </w:p>
        </w:tc>
        <w:tc>
          <w:tcPr>
            <w:tcW w:w="544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Nazwa przedmiotu/grupy zajęć</w:t>
            </w:r>
          </w:p>
        </w:tc>
        <w:tc>
          <w:tcPr>
            <w:tcW w:w="6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Semestr</w:t>
            </w:r>
          </w:p>
        </w:tc>
        <w:tc>
          <w:tcPr>
            <w:tcW w:w="7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ECTS</w:t>
            </w:r>
          </w:p>
        </w:tc>
        <w:tc>
          <w:tcPr>
            <w:tcW w:w="104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Punkty ECTS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 zajęcia praktyczne</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Forma zaliczenia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Status przedmiotu: obligatoryjny lub fakultatywny</w:t>
            </w:r>
          </w:p>
        </w:tc>
        <w:tc>
          <w:tcPr>
            <w:tcW w:w="3840" w:type="dxa"/>
            <w:gridSpan w:val="12"/>
            <w:tcBorders>
              <w:top w:val="single" w:sz="4" w:space="0" w:color="auto"/>
              <w:left w:val="nil"/>
              <w:bottom w:val="single" w:sz="4" w:space="0" w:color="auto"/>
              <w:right w:val="single" w:sz="4" w:space="0" w:color="000000"/>
            </w:tcBorders>
            <w:shd w:val="clear" w:color="auto" w:fill="auto"/>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B81598">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praca dyplomowa</w:t>
            </w:r>
          </w:p>
        </w:tc>
      </w:tr>
      <w:tr w:rsidR="00B81598" w:rsidRPr="00B81598" w:rsidTr="00894696">
        <w:trPr>
          <w:gridAfter w:val="1"/>
          <w:wAfter w:w="13" w:type="dxa"/>
          <w:trHeight w:val="1157"/>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5447"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62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70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104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B81598" w:rsidRPr="00894696" w:rsidRDefault="00B81598" w:rsidP="00B81598">
            <w:pPr>
              <w:spacing w:after="0" w:line="240" w:lineRule="auto"/>
              <w:jc w:val="center"/>
              <w:rPr>
                <w:rFonts w:ascii="Times New Roman" w:eastAsia="Times New Roman" w:hAnsi="Times New Roman" w:cs="Times New Roman"/>
                <w:color w:val="000000"/>
                <w:sz w:val="20"/>
                <w:szCs w:val="20"/>
                <w:lang w:eastAsia="pl-PL"/>
              </w:rPr>
            </w:pPr>
            <w:r w:rsidRPr="00894696">
              <w:rPr>
                <w:rFonts w:ascii="Times New Roman" w:eastAsia="Times New Roman" w:hAnsi="Times New Roman" w:cs="Times New Roman"/>
                <w:color w:val="000000"/>
                <w:sz w:val="20"/>
                <w:szCs w:val="20"/>
                <w:lang w:eastAsia="pl-PL"/>
              </w:rPr>
              <w:t>ogółem zajęcia dydaktyczne</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wykład</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ćwiczenia</w:t>
            </w:r>
          </w:p>
        </w:tc>
        <w:tc>
          <w:tcPr>
            <w:tcW w:w="960" w:type="dxa"/>
            <w:gridSpan w:val="3"/>
            <w:tcBorders>
              <w:top w:val="nil"/>
              <w:left w:val="nil"/>
              <w:bottom w:val="single" w:sz="4" w:space="0" w:color="auto"/>
              <w:right w:val="nil"/>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inne</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r>
      <w:tr w:rsidR="00B81598" w:rsidRPr="00B81598" w:rsidTr="00894696">
        <w:trPr>
          <w:gridAfter w:val="1"/>
          <w:wAfter w:w="13" w:type="dxa"/>
          <w:trHeight w:val="84"/>
        </w:trPr>
        <w:tc>
          <w:tcPr>
            <w:tcW w:w="15927" w:type="dxa"/>
            <w:gridSpan w:val="3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Grupa treści</w:t>
            </w:r>
          </w:p>
        </w:tc>
      </w:tr>
      <w:tr w:rsidR="00B81598" w:rsidRPr="00B81598" w:rsidTr="00894696">
        <w:trPr>
          <w:gridAfter w:val="1"/>
          <w:wAfter w:w="13" w:type="dxa"/>
          <w:trHeight w:val="101"/>
        </w:trPr>
        <w:tc>
          <w:tcPr>
            <w:tcW w:w="15927" w:type="dxa"/>
            <w:gridSpan w:val="3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 - WYMAGANIA OGÓLNE</w:t>
            </w:r>
          </w:p>
        </w:tc>
      </w:tr>
      <w:tr w:rsidR="00B81598" w:rsidRPr="00B81598" w:rsidTr="00894696">
        <w:trPr>
          <w:gridAfter w:val="1"/>
          <w:wAfter w:w="13" w:type="dxa"/>
          <w:trHeight w:val="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Techniki twórczego myślenia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3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Przedmiot humanistyczny 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Język obcy 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37</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1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37</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27"/>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60"/>
        </w:trPr>
        <w:tc>
          <w:tcPr>
            <w:tcW w:w="15927" w:type="dxa"/>
            <w:gridSpan w:val="3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III - KIERUNKOWYCH</w:t>
            </w:r>
          </w:p>
        </w:tc>
      </w:tr>
      <w:tr w:rsidR="00B81598" w:rsidRPr="00B81598" w:rsidTr="00894696">
        <w:trPr>
          <w:gridAfter w:val="1"/>
          <w:wAfter w:w="13" w:type="dxa"/>
          <w:trHeight w:val="11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Biochemia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Analiza i ocena jakości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5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Prawo żywnościowe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ZAL O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Podstawy opakowalnictwa artykułów spożywczych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ZAL O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Podstawy żywienia człowieka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5447"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Inżynieria procesowa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98"/>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25</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115"/>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6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1"/>
          <w:wAfter w:w="13" w:type="dxa"/>
          <w:trHeight w:val="300"/>
        </w:trPr>
        <w:tc>
          <w:tcPr>
            <w:tcW w:w="65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lastRenderedPageBreak/>
              <w:t>Liczba punktów ECTS/godz.</w:t>
            </w:r>
            <w:r w:rsidR="00894696">
              <w:rPr>
                <w:rFonts w:ascii="Times New Roman" w:eastAsia="Times New Roman" w:hAnsi="Times New Roman" w:cs="Times New Roman"/>
                <w:b/>
                <w:bCs/>
                <w:color w:val="000000"/>
                <w:lang w:eastAsia="pl-PL"/>
              </w:rPr>
              <w:t xml:space="preserve"> </w:t>
            </w:r>
            <w:proofErr w:type="spellStart"/>
            <w:r w:rsidRPr="00B81598">
              <w:rPr>
                <w:rFonts w:ascii="Times New Roman" w:eastAsia="Times New Roman" w:hAnsi="Times New Roman" w:cs="Times New Roman"/>
                <w:b/>
                <w:bCs/>
                <w:color w:val="000000"/>
                <w:lang w:eastAsia="pl-PL"/>
              </w:rPr>
              <w:t>dyd</w:t>
            </w:r>
            <w:proofErr w:type="spellEnd"/>
            <w:r w:rsidRPr="00B81598">
              <w:rPr>
                <w:rFonts w:ascii="Times New Roman" w:eastAsia="Times New Roman" w:hAnsi="Times New Roman" w:cs="Times New Roman"/>
                <w:b/>
                <w:bCs/>
                <w:color w:val="000000"/>
                <w:lang w:eastAsia="pl-PL"/>
              </w:rPr>
              <w:t>. w semestrze 3</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6,24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275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6F4EEF" w:rsidTr="00894696">
        <w:trPr>
          <w:gridAfter w:val="2"/>
          <w:wAfter w:w="60" w:type="dxa"/>
          <w:trHeight w:val="300"/>
        </w:trPr>
        <w:tc>
          <w:tcPr>
            <w:tcW w:w="584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Rok studiów: 2, semestr: 4</w:t>
            </w:r>
          </w:p>
        </w:tc>
        <w:tc>
          <w:tcPr>
            <w:tcW w:w="620" w:type="dxa"/>
            <w:gridSpan w:val="3"/>
            <w:tcBorders>
              <w:top w:val="nil"/>
              <w:left w:val="nil"/>
              <w:bottom w:val="nil"/>
              <w:right w:val="nil"/>
            </w:tcBorders>
            <w:shd w:val="clear" w:color="auto" w:fill="auto"/>
            <w:noWrap/>
            <w:vAlign w:val="center"/>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p>
        </w:tc>
        <w:tc>
          <w:tcPr>
            <w:tcW w:w="70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sz w:val="24"/>
                <w:szCs w:val="20"/>
                <w:lang w:eastAsia="pl-PL"/>
              </w:rPr>
            </w:pPr>
          </w:p>
        </w:tc>
        <w:tc>
          <w:tcPr>
            <w:tcW w:w="104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gridSpan w:val="3"/>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r>
      <w:tr w:rsidR="00B81598" w:rsidRPr="00B81598" w:rsidTr="00894696">
        <w:trPr>
          <w:gridAfter w:val="2"/>
          <w:wAfter w:w="60" w:type="dxa"/>
          <w:trHeight w:val="300"/>
        </w:trPr>
        <w:tc>
          <w:tcPr>
            <w:tcW w:w="4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Lp.</w:t>
            </w:r>
          </w:p>
        </w:tc>
        <w:tc>
          <w:tcPr>
            <w:tcW w:w="5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Nazwa przedmiotu/grupy zajęć</w:t>
            </w:r>
          </w:p>
        </w:tc>
        <w:tc>
          <w:tcPr>
            <w:tcW w:w="62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Semestr</w:t>
            </w:r>
          </w:p>
        </w:tc>
        <w:tc>
          <w:tcPr>
            <w:tcW w:w="7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ECTS</w:t>
            </w:r>
          </w:p>
        </w:tc>
        <w:tc>
          <w:tcPr>
            <w:tcW w:w="104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Punkty ECTS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 zajęcia praktyczne</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Forma zaliczenia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Status przedmiotu: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obligatoryjny lub fakultatywny</w:t>
            </w:r>
          </w:p>
        </w:tc>
        <w:tc>
          <w:tcPr>
            <w:tcW w:w="3840" w:type="dxa"/>
            <w:gridSpan w:val="12"/>
            <w:tcBorders>
              <w:top w:val="single" w:sz="4" w:space="0" w:color="auto"/>
              <w:left w:val="nil"/>
              <w:bottom w:val="single" w:sz="4" w:space="0" w:color="auto"/>
              <w:right w:val="single" w:sz="4" w:space="0" w:color="000000"/>
            </w:tcBorders>
            <w:shd w:val="clear" w:color="auto" w:fill="auto"/>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B81598">
              <w:rPr>
                <w:rFonts w:ascii="Times New Roman" w:eastAsia="Times New Roman" w:hAnsi="Times New Roman" w:cs="Times New Roman"/>
                <w:color w:val="000000"/>
                <w:lang w:eastAsia="pl-PL"/>
              </w:rPr>
              <w:t>bezpośrednim udziałem nauczyciela akademickiego lub innej osoby prowadzącej zajęcia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w:t>
            </w:r>
          </w:p>
        </w:tc>
        <w:tc>
          <w:tcPr>
            <w:tcW w:w="9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praca dyplomowa</w:t>
            </w:r>
          </w:p>
        </w:tc>
      </w:tr>
      <w:tr w:rsidR="00B81598" w:rsidRPr="00B81598" w:rsidTr="00894696">
        <w:trPr>
          <w:gridAfter w:val="2"/>
          <w:wAfter w:w="60" w:type="dxa"/>
          <w:trHeight w:val="1215"/>
        </w:trPr>
        <w:tc>
          <w:tcPr>
            <w:tcW w:w="462" w:type="dxa"/>
            <w:gridSpan w:val="2"/>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5378"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62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70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104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tcBorders>
              <w:top w:val="nil"/>
              <w:left w:val="nil"/>
              <w:bottom w:val="single" w:sz="4" w:space="0" w:color="auto"/>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ogółem zajęcia dydaktyczne</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wykład</w:t>
            </w:r>
          </w:p>
        </w:tc>
        <w:tc>
          <w:tcPr>
            <w:tcW w:w="960" w:type="dxa"/>
            <w:gridSpan w:val="3"/>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ćwiczenia</w:t>
            </w:r>
          </w:p>
        </w:tc>
        <w:tc>
          <w:tcPr>
            <w:tcW w:w="960" w:type="dxa"/>
            <w:gridSpan w:val="3"/>
            <w:tcBorders>
              <w:top w:val="nil"/>
              <w:left w:val="nil"/>
              <w:bottom w:val="single" w:sz="4" w:space="0" w:color="auto"/>
              <w:right w:val="nil"/>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inne</w:t>
            </w: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gridSpan w:val="3"/>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r>
      <w:tr w:rsidR="00B81598" w:rsidRPr="00B81598" w:rsidTr="00894696">
        <w:trPr>
          <w:gridAfter w:val="2"/>
          <w:wAfter w:w="60" w:type="dxa"/>
          <w:trHeight w:val="300"/>
        </w:trPr>
        <w:tc>
          <w:tcPr>
            <w:tcW w:w="15880"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Grupa treści</w:t>
            </w:r>
          </w:p>
        </w:tc>
      </w:tr>
      <w:tr w:rsidR="00B81598" w:rsidRPr="00B81598" w:rsidTr="00894696">
        <w:trPr>
          <w:gridAfter w:val="2"/>
          <w:wAfter w:w="60" w:type="dxa"/>
          <w:trHeight w:val="300"/>
        </w:trPr>
        <w:tc>
          <w:tcPr>
            <w:tcW w:w="15880"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 - WYMAGANIA OGÓLNE</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Język obcy III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15880" w:type="dxa"/>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III - KIERUNKOWYCH</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378"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Żywienie zbiorowe</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0,28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378"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Ekonomika przedsiębiorstw żywnościowych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378"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Technologia żywności - technologia mleczarska</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273"/>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5378"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Technologia żywności - technologia produktów roślinnych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418"/>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5378"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Technologia żywności - technologia mięsa i przetworów mięsnych</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5378"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Ogólna technologia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5378"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Mikrobiologia żywności</w:t>
            </w:r>
          </w:p>
        </w:tc>
        <w:tc>
          <w:tcPr>
            <w:tcW w:w="62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1,12</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4,76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119</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18</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104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gridAfter w:val="2"/>
          <w:wAfter w:w="60" w:type="dxa"/>
          <w:trHeight w:val="300"/>
        </w:trPr>
        <w:tc>
          <w:tcPr>
            <w:tcW w:w="64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Liczba punktów ECTS/godz.</w:t>
            </w:r>
            <w:r w:rsidR="00894696">
              <w:rPr>
                <w:rFonts w:ascii="Times New Roman" w:eastAsia="Times New Roman" w:hAnsi="Times New Roman" w:cs="Times New Roman"/>
                <w:b/>
                <w:bCs/>
                <w:color w:val="000000"/>
                <w:lang w:eastAsia="pl-PL"/>
              </w:rPr>
              <w:t xml:space="preserve"> </w:t>
            </w:r>
            <w:proofErr w:type="spellStart"/>
            <w:r w:rsidRPr="00B81598">
              <w:rPr>
                <w:rFonts w:ascii="Times New Roman" w:eastAsia="Times New Roman" w:hAnsi="Times New Roman" w:cs="Times New Roman"/>
                <w:b/>
                <w:bCs/>
                <w:color w:val="000000"/>
                <w:lang w:eastAsia="pl-PL"/>
              </w:rPr>
              <w:t>dyd</w:t>
            </w:r>
            <w:proofErr w:type="spellEnd"/>
            <w:r w:rsidRPr="00B81598">
              <w:rPr>
                <w:rFonts w:ascii="Times New Roman" w:eastAsia="Times New Roman" w:hAnsi="Times New Roman" w:cs="Times New Roman"/>
                <w:b/>
                <w:bCs/>
                <w:color w:val="000000"/>
                <w:lang w:eastAsia="pl-PL"/>
              </w:rPr>
              <w:t>. w semestrze 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104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5,96</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254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bl>
    <w:p w:rsidR="00B81598" w:rsidRDefault="00B81598" w:rsidP="00196995">
      <w:pPr>
        <w:ind w:left="851" w:hanging="851"/>
        <w:rPr>
          <w:rFonts w:ascii="Times New Roman" w:hAnsi="Times New Roman" w:cs="Times New Roman"/>
          <w:sz w:val="26"/>
          <w:szCs w:val="26"/>
        </w:rPr>
      </w:pPr>
    </w:p>
    <w:p w:rsidR="00B81598" w:rsidRDefault="00B81598">
      <w:pPr>
        <w:rPr>
          <w:rFonts w:ascii="Times New Roman" w:hAnsi="Times New Roman" w:cs="Times New Roman"/>
          <w:sz w:val="26"/>
          <w:szCs w:val="26"/>
        </w:rPr>
      </w:pPr>
      <w:r>
        <w:rPr>
          <w:rFonts w:ascii="Times New Roman" w:hAnsi="Times New Roman" w:cs="Times New Roman"/>
          <w:sz w:val="26"/>
          <w:szCs w:val="26"/>
        </w:rPr>
        <w:br w:type="page"/>
      </w:r>
    </w:p>
    <w:tbl>
      <w:tblPr>
        <w:tblW w:w="15933" w:type="dxa"/>
        <w:tblCellMar>
          <w:left w:w="70" w:type="dxa"/>
          <w:right w:w="70" w:type="dxa"/>
        </w:tblCellMar>
        <w:tblLook w:val="04A0" w:firstRow="1" w:lastRow="0" w:firstColumn="1" w:lastColumn="0" w:noHBand="0" w:noVBand="1"/>
      </w:tblPr>
      <w:tblGrid>
        <w:gridCol w:w="440"/>
        <w:gridCol w:w="5453"/>
        <w:gridCol w:w="620"/>
        <w:gridCol w:w="700"/>
        <w:gridCol w:w="1040"/>
        <w:gridCol w:w="960"/>
        <w:gridCol w:w="960"/>
        <w:gridCol w:w="960"/>
        <w:gridCol w:w="960"/>
        <w:gridCol w:w="960"/>
        <w:gridCol w:w="960"/>
        <w:gridCol w:w="960"/>
        <w:gridCol w:w="960"/>
      </w:tblGrid>
      <w:tr w:rsidR="00B81598" w:rsidRPr="006F4EEF" w:rsidTr="00894696">
        <w:trPr>
          <w:trHeight w:val="300"/>
        </w:trPr>
        <w:tc>
          <w:tcPr>
            <w:tcW w:w="5893" w:type="dxa"/>
            <w:gridSpan w:val="2"/>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lastRenderedPageBreak/>
              <w:t>Rok studiów: 3, semestr: 5</w:t>
            </w:r>
          </w:p>
        </w:tc>
        <w:tc>
          <w:tcPr>
            <w:tcW w:w="620" w:type="dxa"/>
            <w:tcBorders>
              <w:top w:val="nil"/>
              <w:left w:val="nil"/>
              <w:bottom w:val="nil"/>
              <w:right w:val="nil"/>
            </w:tcBorders>
            <w:shd w:val="clear" w:color="auto" w:fill="auto"/>
            <w:noWrap/>
            <w:vAlign w:val="center"/>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r>
      <w:tr w:rsidR="00B81598" w:rsidRPr="00B81598" w:rsidTr="00894696">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Lp.</w:t>
            </w:r>
          </w:p>
        </w:tc>
        <w:tc>
          <w:tcPr>
            <w:tcW w:w="54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Punkty ECTS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Status przedmiotu: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obligatoryjny lub fakultatywny</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B81598">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praca dyplomowa</w:t>
            </w:r>
          </w:p>
        </w:tc>
      </w:tr>
      <w:tr w:rsidR="00B81598" w:rsidRPr="00B81598" w:rsidTr="00894696">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5453"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r>
      <w:tr w:rsidR="00B81598" w:rsidRPr="00B81598" w:rsidTr="00894696">
        <w:trPr>
          <w:trHeight w:val="300"/>
        </w:trPr>
        <w:tc>
          <w:tcPr>
            <w:tcW w:w="1593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Grupa treści</w:t>
            </w:r>
          </w:p>
        </w:tc>
      </w:tr>
      <w:tr w:rsidR="00B81598" w:rsidRPr="00B81598" w:rsidTr="00894696">
        <w:trPr>
          <w:trHeight w:val="300"/>
        </w:trPr>
        <w:tc>
          <w:tcPr>
            <w:tcW w:w="1593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 - WYMAGANIA OGÓLNE</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Język obcy IV</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1593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III - KIERUNKOWYCH</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Higiena produkcji i toksykologia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0,84</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Technologia żywności - biotechnologia żywności</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53" w:type="dxa"/>
            <w:tcBorders>
              <w:top w:val="nil"/>
              <w:left w:val="nil"/>
              <w:bottom w:val="single" w:sz="4" w:space="0" w:color="auto"/>
              <w:right w:val="single" w:sz="4" w:space="0" w:color="auto"/>
            </w:tcBorders>
            <w:shd w:val="clear" w:color="auto" w:fill="auto"/>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Technologia żywności - technologia gastronomiczna</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Przedmiot kierunkowy do wyboru 1 </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Przedmiot kierunkowy do wyboru 2 </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Przedmiot kierunkowy do wyboru 3 </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5453"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Przedmiot kierunkowy do wyboru 4 </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12</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84</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5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Liczba punktów ECTS/godz.</w:t>
            </w:r>
            <w:r w:rsidR="00894696">
              <w:rPr>
                <w:rFonts w:ascii="Times New Roman" w:eastAsia="Times New Roman" w:hAnsi="Times New Roman" w:cs="Times New Roman"/>
                <w:b/>
                <w:bCs/>
                <w:color w:val="000000"/>
                <w:lang w:eastAsia="pl-PL"/>
              </w:rPr>
              <w:t xml:space="preserve"> </w:t>
            </w:r>
            <w:proofErr w:type="spellStart"/>
            <w:r w:rsidRPr="00B81598">
              <w:rPr>
                <w:rFonts w:ascii="Times New Roman" w:eastAsia="Times New Roman" w:hAnsi="Times New Roman" w:cs="Times New Roman"/>
                <w:b/>
                <w:bCs/>
                <w:color w:val="000000"/>
                <w:lang w:eastAsia="pl-PL"/>
              </w:rPr>
              <w:t>dyd</w:t>
            </w:r>
            <w:proofErr w:type="spellEnd"/>
            <w:r w:rsidRPr="00B81598">
              <w:rPr>
                <w:rFonts w:ascii="Times New Roman" w:eastAsia="Times New Roman" w:hAnsi="Times New Roman" w:cs="Times New Roman"/>
                <w:b/>
                <w:bCs/>
                <w:color w:val="000000"/>
                <w:lang w:eastAsia="pl-PL"/>
              </w:rPr>
              <w:t>. w semestrze 5</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240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135</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bl>
    <w:p w:rsidR="00B81598" w:rsidRDefault="00B81598" w:rsidP="00196995">
      <w:pPr>
        <w:ind w:left="851" w:hanging="851"/>
        <w:rPr>
          <w:rFonts w:ascii="Times New Roman" w:hAnsi="Times New Roman" w:cs="Times New Roman"/>
          <w:sz w:val="26"/>
          <w:szCs w:val="26"/>
        </w:rPr>
      </w:pPr>
    </w:p>
    <w:p w:rsidR="00B81598" w:rsidRDefault="00B81598">
      <w:pPr>
        <w:rPr>
          <w:rFonts w:ascii="Times New Roman" w:hAnsi="Times New Roman" w:cs="Times New Roman"/>
          <w:sz w:val="26"/>
          <w:szCs w:val="26"/>
        </w:rPr>
      </w:pPr>
      <w:r>
        <w:rPr>
          <w:rFonts w:ascii="Times New Roman" w:hAnsi="Times New Roman" w:cs="Times New Roman"/>
          <w:sz w:val="26"/>
          <w:szCs w:val="26"/>
        </w:rPr>
        <w:br w:type="page"/>
      </w:r>
    </w:p>
    <w:tbl>
      <w:tblPr>
        <w:tblW w:w="15915" w:type="dxa"/>
        <w:tblCellMar>
          <w:left w:w="70" w:type="dxa"/>
          <w:right w:w="70" w:type="dxa"/>
        </w:tblCellMar>
        <w:tblLook w:val="04A0" w:firstRow="1" w:lastRow="0" w:firstColumn="1" w:lastColumn="0" w:noHBand="0" w:noVBand="1"/>
      </w:tblPr>
      <w:tblGrid>
        <w:gridCol w:w="440"/>
        <w:gridCol w:w="5435"/>
        <w:gridCol w:w="620"/>
        <w:gridCol w:w="700"/>
        <w:gridCol w:w="1040"/>
        <w:gridCol w:w="960"/>
        <w:gridCol w:w="960"/>
        <w:gridCol w:w="960"/>
        <w:gridCol w:w="960"/>
        <w:gridCol w:w="960"/>
        <w:gridCol w:w="960"/>
        <w:gridCol w:w="960"/>
        <w:gridCol w:w="960"/>
      </w:tblGrid>
      <w:tr w:rsidR="00B81598" w:rsidRPr="006F4EEF" w:rsidTr="00894696">
        <w:trPr>
          <w:trHeight w:val="300"/>
        </w:trPr>
        <w:tc>
          <w:tcPr>
            <w:tcW w:w="5875" w:type="dxa"/>
            <w:gridSpan w:val="2"/>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lastRenderedPageBreak/>
              <w:t>Rok studiów: 3, semestr: 6</w:t>
            </w:r>
          </w:p>
        </w:tc>
        <w:tc>
          <w:tcPr>
            <w:tcW w:w="620" w:type="dxa"/>
            <w:tcBorders>
              <w:top w:val="nil"/>
              <w:left w:val="nil"/>
              <w:bottom w:val="nil"/>
              <w:right w:val="nil"/>
            </w:tcBorders>
            <w:shd w:val="clear" w:color="auto" w:fill="auto"/>
            <w:noWrap/>
            <w:vAlign w:val="center"/>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sz w:val="24"/>
                <w:szCs w:val="20"/>
                <w:lang w:eastAsia="pl-PL"/>
              </w:rPr>
            </w:pPr>
          </w:p>
        </w:tc>
      </w:tr>
      <w:tr w:rsidR="00B81598" w:rsidRPr="00B81598" w:rsidTr="00894696">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Lp.</w:t>
            </w:r>
          </w:p>
        </w:tc>
        <w:tc>
          <w:tcPr>
            <w:tcW w:w="54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4696"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Punkty ECTS </w:t>
            </w:r>
          </w:p>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Status przedmiotu: obligatoryjny lub fakultatywny</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Liczba godzin realizowanych z</w:t>
            </w:r>
            <w:r w:rsidR="00894696">
              <w:rPr>
                <w:rFonts w:ascii="Times New Roman" w:eastAsia="Times New Roman" w:hAnsi="Times New Roman" w:cs="Times New Roman"/>
                <w:color w:val="000000"/>
                <w:lang w:eastAsia="pl-PL"/>
              </w:rPr>
              <w:t> </w:t>
            </w:r>
            <w:r w:rsidRPr="00B81598">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praca dyplomowa</w:t>
            </w:r>
          </w:p>
        </w:tc>
      </w:tr>
      <w:tr w:rsidR="00B81598" w:rsidRPr="00B81598" w:rsidTr="00894696">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5435"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p>
        </w:tc>
      </w:tr>
      <w:tr w:rsidR="00B81598" w:rsidRPr="00B81598" w:rsidTr="00894696">
        <w:trPr>
          <w:trHeight w:val="300"/>
        </w:trPr>
        <w:tc>
          <w:tcPr>
            <w:tcW w:w="1591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Grupa treści</w:t>
            </w:r>
          </w:p>
        </w:tc>
      </w:tr>
      <w:tr w:rsidR="00B81598" w:rsidRPr="00B81598" w:rsidTr="00894696">
        <w:trPr>
          <w:trHeight w:val="300"/>
        </w:trPr>
        <w:tc>
          <w:tcPr>
            <w:tcW w:w="1591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III - KIERUNKOWYCH</w:t>
            </w:r>
          </w:p>
        </w:tc>
      </w:tr>
      <w:tr w:rsidR="00B81598" w:rsidRPr="00B81598" w:rsidTr="00894696">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35"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val="en-US" w:eastAsia="pl-PL"/>
              </w:rPr>
            </w:pPr>
            <w:proofErr w:type="spellStart"/>
            <w:r w:rsidRPr="00B81598">
              <w:rPr>
                <w:rFonts w:ascii="Times New Roman" w:eastAsia="Times New Roman" w:hAnsi="Times New Roman" w:cs="Times New Roman"/>
                <w:color w:val="000000"/>
                <w:lang w:val="en-US" w:eastAsia="pl-PL"/>
              </w:rPr>
              <w:t>Warsztaty</w:t>
            </w:r>
            <w:proofErr w:type="spellEnd"/>
            <w:r w:rsidRPr="00B81598">
              <w:rPr>
                <w:rFonts w:ascii="Times New Roman" w:eastAsia="Times New Roman" w:hAnsi="Times New Roman" w:cs="Times New Roman"/>
                <w:color w:val="000000"/>
                <w:lang w:val="en-US" w:eastAsia="pl-PL"/>
              </w:rPr>
              <w:t xml:space="preserve"> </w:t>
            </w:r>
            <w:proofErr w:type="spellStart"/>
            <w:r w:rsidRPr="00B81598">
              <w:rPr>
                <w:rFonts w:ascii="Times New Roman" w:eastAsia="Times New Roman" w:hAnsi="Times New Roman" w:cs="Times New Roman"/>
                <w:color w:val="000000"/>
                <w:lang w:val="en-US" w:eastAsia="pl-PL"/>
              </w:rPr>
              <w:t>językowe</w:t>
            </w:r>
            <w:proofErr w:type="spellEnd"/>
            <w:r w:rsidRPr="00B81598">
              <w:rPr>
                <w:rFonts w:ascii="Times New Roman" w:eastAsia="Times New Roman" w:hAnsi="Times New Roman" w:cs="Times New Roman"/>
                <w:color w:val="000000"/>
                <w:lang w:val="en-US" w:eastAsia="pl-PL"/>
              </w:rPr>
              <w:t xml:space="preserve"> do wyboru a) Food science vocabulary b) Nutrition science vocabulary</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2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5435"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Systemy zarządzania jakością i bezpieczeństwem żywności</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EGZ</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27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5435" w:type="dxa"/>
            <w:tcBorders>
              <w:top w:val="nil"/>
              <w:left w:val="nil"/>
              <w:bottom w:val="single" w:sz="4" w:space="0" w:color="auto"/>
              <w:right w:val="single" w:sz="4" w:space="0" w:color="auto"/>
            </w:tcBorders>
            <w:shd w:val="clear" w:color="auto" w:fill="auto"/>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Przechowalnictwo surowców i produktów spożywczych</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5435"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Przedmiot kierunkowy do wyboru 5 (</w:t>
            </w:r>
            <w:proofErr w:type="spellStart"/>
            <w:r w:rsidRPr="00B81598">
              <w:rPr>
                <w:rFonts w:ascii="Times New Roman" w:eastAsia="Times New Roman" w:hAnsi="Times New Roman" w:cs="Times New Roman"/>
                <w:color w:val="000000"/>
                <w:lang w:eastAsia="pl-PL"/>
              </w:rPr>
              <w:t>KŻCz</w:t>
            </w:r>
            <w:proofErr w:type="spellEnd"/>
            <w:r w:rsidRPr="00B81598">
              <w:rPr>
                <w:rFonts w:ascii="Times New Roman" w:eastAsia="Times New Roman" w:hAnsi="Times New Roman" w:cs="Times New Roman"/>
                <w:color w:val="000000"/>
                <w:lang w:eastAsia="pl-PL"/>
              </w:rPr>
              <w:t>)</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5</w:t>
            </w:r>
          </w:p>
        </w:tc>
        <w:tc>
          <w:tcPr>
            <w:tcW w:w="5435"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Przedmiot kierunkowy do wyboru 6</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5435"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Przedmiot kierunkowy do wyboru 7</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w:t>
            </w:r>
          </w:p>
        </w:tc>
        <w:tc>
          <w:tcPr>
            <w:tcW w:w="5435"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Seminarium kierunkowe</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24</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3,92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98</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3,92</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98</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23</w:t>
            </w:r>
          </w:p>
        </w:tc>
        <w:tc>
          <w:tcPr>
            <w:tcW w:w="104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1,43</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X </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434</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14</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224</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8</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1591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V - PRAKTYKA</w:t>
            </w:r>
          </w:p>
        </w:tc>
      </w:tr>
      <w:tr w:rsidR="00B81598" w:rsidRPr="00B81598" w:rsidTr="00894696">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w:t>
            </w:r>
          </w:p>
        </w:tc>
        <w:tc>
          <w:tcPr>
            <w:tcW w:w="5435"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Praktyka zawodowa</w:t>
            </w:r>
          </w:p>
        </w:tc>
        <w:tc>
          <w:tcPr>
            <w:tcW w:w="62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 xml:space="preserve">Liczba punktów ECTS/godz. </w:t>
            </w:r>
            <w:proofErr w:type="spellStart"/>
            <w:r w:rsidRPr="00B81598">
              <w:rPr>
                <w:rFonts w:ascii="Times New Roman" w:eastAsia="Times New Roman" w:hAnsi="Times New Roman" w:cs="Times New Roman"/>
                <w:color w:val="000000"/>
                <w:lang w:eastAsia="pl-PL"/>
              </w:rPr>
              <w:t>dyd</w:t>
            </w:r>
            <w:proofErr w:type="spellEnd"/>
            <w:r w:rsidRPr="00B81598">
              <w:rPr>
                <w:rFonts w:ascii="Times New Roman" w:eastAsia="Times New Roman" w:hAnsi="Times New Roman" w:cs="Times New Roman"/>
                <w:color w:val="000000"/>
                <w:lang w:eastAsia="pl-PL"/>
              </w:rPr>
              <w:t>. (przedmioty fakultatywne)</w:t>
            </w:r>
          </w:p>
        </w:tc>
        <w:tc>
          <w:tcPr>
            <w:tcW w:w="70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6</w:t>
            </w:r>
          </w:p>
        </w:tc>
        <w:tc>
          <w:tcPr>
            <w:tcW w:w="104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4</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160</w:t>
            </w:r>
          </w:p>
        </w:tc>
        <w:tc>
          <w:tcPr>
            <w:tcW w:w="960" w:type="dxa"/>
            <w:tcBorders>
              <w:top w:val="nil"/>
              <w:left w:val="nil"/>
              <w:bottom w:val="nil"/>
              <w:right w:val="single" w:sz="4" w:space="0" w:color="auto"/>
            </w:tcBorders>
            <w:shd w:val="clear" w:color="auto" w:fill="auto"/>
            <w:noWrap/>
            <w:vAlign w:val="bottom"/>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r w:rsidR="00B81598" w:rsidRPr="00B81598" w:rsidTr="00894696">
        <w:trPr>
          <w:trHeight w:val="300"/>
        </w:trPr>
        <w:tc>
          <w:tcPr>
            <w:tcW w:w="64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B81598" w:rsidRDefault="00B81598" w:rsidP="00B81598">
            <w:pPr>
              <w:spacing w:after="0" w:line="240" w:lineRule="auto"/>
              <w:rPr>
                <w:rFonts w:ascii="Times New Roman" w:eastAsia="Times New Roman" w:hAnsi="Times New Roman" w:cs="Times New Roman"/>
                <w:b/>
                <w:bCs/>
                <w:color w:val="000000"/>
                <w:lang w:eastAsia="pl-PL"/>
              </w:rPr>
            </w:pPr>
            <w:r w:rsidRPr="00B81598">
              <w:rPr>
                <w:rFonts w:ascii="Times New Roman" w:eastAsia="Times New Roman" w:hAnsi="Times New Roman" w:cs="Times New Roman"/>
                <w:b/>
                <w:bCs/>
                <w:color w:val="000000"/>
                <w:lang w:eastAsia="pl-PL"/>
              </w:rPr>
              <w:t>Liczba punktów ECTS/godz.</w:t>
            </w:r>
            <w:r w:rsidR="00894696">
              <w:rPr>
                <w:rFonts w:ascii="Times New Roman" w:eastAsia="Times New Roman" w:hAnsi="Times New Roman" w:cs="Times New Roman"/>
                <w:b/>
                <w:bCs/>
                <w:color w:val="000000"/>
                <w:lang w:eastAsia="pl-PL"/>
              </w:rPr>
              <w:t xml:space="preserve"> </w:t>
            </w:r>
            <w:proofErr w:type="spellStart"/>
            <w:r w:rsidRPr="00B81598">
              <w:rPr>
                <w:rFonts w:ascii="Times New Roman" w:eastAsia="Times New Roman" w:hAnsi="Times New Roman" w:cs="Times New Roman"/>
                <w:b/>
                <w:bCs/>
                <w:color w:val="000000"/>
                <w:lang w:eastAsia="pl-PL"/>
              </w:rPr>
              <w:t>dyd</w:t>
            </w:r>
            <w:proofErr w:type="spellEnd"/>
            <w:r w:rsidRPr="00B81598">
              <w:rPr>
                <w:rFonts w:ascii="Times New Roman" w:eastAsia="Times New Roman" w:hAnsi="Times New Roman" w:cs="Times New Roman"/>
                <w:b/>
                <w:bCs/>
                <w:color w:val="000000"/>
                <w:lang w:eastAsia="pl-PL"/>
              </w:rPr>
              <w:t>. w semestrze 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x</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98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160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81598" w:rsidRPr="00B81598" w:rsidRDefault="00B81598" w:rsidP="00B81598">
            <w:pPr>
              <w:spacing w:after="0" w:line="240" w:lineRule="auto"/>
              <w:jc w:val="center"/>
              <w:rPr>
                <w:rFonts w:ascii="Times New Roman" w:eastAsia="Times New Roman" w:hAnsi="Times New Roman" w:cs="Times New Roman"/>
                <w:color w:val="000000"/>
                <w:lang w:eastAsia="pl-PL"/>
              </w:rPr>
            </w:pPr>
            <w:r w:rsidRPr="00B81598">
              <w:rPr>
                <w:rFonts w:ascii="Times New Roman" w:eastAsia="Times New Roman" w:hAnsi="Times New Roman" w:cs="Times New Roman"/>
                <w:color w:val="000000"/>
                <w:lang w:eastAsia="pl-PL"/>
              </w:rPr>
              <w:t>0</w:t>
            </w:r>
          </w:p>
        </w:tc>
      </w:tr>
    </w:tbl>
    <w:p w:rsidR="006F4EEF" w:rsidRDefault="006F4EEF" w:rsidP="00196995">
      <w:pPr>
        <w:ind w:left="851" w:hanging="851"/>
        <w:rPr>
          <w:rFonts w:ascii="Times New Roman" w:hAnsi="Times New Roman" w:cs="Times New Roman"/>
          <w:sz w:val="26"/>
          <w:szCs w:val="26"/>
        </w:rPr>
      </w:pPr>
    </w:p>
    <w:p w:rsidR="006F4EEF" w:rsidRDefault="006F4EEF">
      <w:pPr>
        <w:rPr>
          <w:rFonts w:ascii="Times New Roman" w:hAnsi="Times New Roman" w:cs="Times New Roman"/>
          <w:sz w:val="26"/>
          <w:szCs w:val="26"/>
        </w:rPr>
      </w:pPr>
      <w:r>
        <w:rPr>
          <w:rFonts w:ascii="Times New Roman" w:hAnsi="Times New Roman" w:cs="Times New Roman"/>
          <w:sz w:val="26"/>
          <w:szCs w:val="26"/>
        </w:rPr>
        <w:br w:type="page"/>
      </w:r>
    </w:p>
    <w:tbl>
      <w:tblPr>
        <w:tblW w:w="15880" w:type="dxa"/>
        <w:tblCellMar>
          <w:left w:w="70" w:type="dxa"/>
          <w:right w:w="70" w:type="dxa"/>
        </w:tblCellMar>
        <w:tblLook w:val="04A0" w:firstRow="1" w:lastRow="0" w:firstColumn="1" w:lastColumn="0" w:noHBand="0" w:noVBand="1"/>
      </w:tblPr>
      <w:tblGrid>
        <w:gridCol w:w="440"/>
        <w:gridCol w:w="5400"/>
        <w:gridCol w:w="620"/>
        <w:gridCol w:w="700"/>
        <w:gridCol w:w="1040"/>
        <w:gridCol w:w="960"/>
        <w:gridCol w:w="960"/>
        <w:gridCol w:w="960"/>
        <w:gridCol w:w="960"/>
        <w:gridCol w:w="960"/>
        <w:gridCol w:w="960"/>
        <w:gridCol w:w="960"/>
        <w:gridCol w:w="960"/>
      </w:tblGrid>
      <w:tr w:rsidR="00EF46F2" w:rsidRPr="00EF46F2" w:rsidTr="00EF46F2">
        <w:trPr>
          <w:trHeight w:val="300"/>
        </w:trPr>
        <w:tc>
          <w:tcPr>
            <w:tcW w:w="5840" w:type="dxa"/>
            <w:gridSpan w:val="2"/>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sz w:val="24"/>
                <w:lang w:eastAsia="pl-PL"/>
              </w:rPr>
            </w:pPr>
            <w:r w:rsidRPr="00EF46F2">
              <w:rPr>
                <w:rFonts w:ascii="Times New Roman" w:eastAsia="Times New Roman" w:hAnsi="Times New Roman" w:cs="Times New Roman"/>
                <w:b/>
                <w:bCs/>
                <w:color w:val="000000"/>
                <w:sz w:val="24"/>
                <w:lang w:eastAsia="pl-PL"/>
              </w:rPr>
              <w:lastRenderedPageBreak/>
              <w:t>Rok studiów: 4, semestr: 7</w:t>
            </w:r>
          </w:p>
        </w:tc>
        <w:tc>
          <w:tcPr>
            <w:tcW w:w="620" w:type="dxa"/>
            <w:tcBorders>
              <w:top w:val="nil"/>
              <w:left w:val="nil"/>
              <w:bottom w:val="nil"/>
              <w:right w:val="nil"/>
            </w:tcBorders>
            <w:shd w:val="clear" w:color="auto" w:fill="auto"/>
            <w:noWrap/>
            <w:vAlign w:val="center"/>
            <w:hideMark/>
          </w:tcPr>
          <w:p w:rsidR="00EF46F2" w:rsidRPr="00EF46F2" w:rsidRDefault="00EF46F2" w:rsidP="00EF46F2">
            <w:pPr>
              <w:spacing w:after="0" w:line="240" w:lineRule="auto"/>
              <w:rPr>
                <w:rFonts w:ascii="Times New Roman" w:eastAsia="Times New Roman" w:hAnsi="Times New Roman" w:cs="Times New Roman"/>
                <w:b/>
                <w:bCs/>
                <w:color w:val="000000"/>
                <w:sz w:val="24"/>
                <w:lang w:eastAsia="pl-PL"/>
              </w:rPr>
            </w:pPr>
          </w:p>
        </w:tc>
        <w:tc>
          <w:tcPr>
            <w:tcW w:w="70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sz w:val="24"/>
                <w:szCs w:val="20"/>
                <w:lang w:eastAsia="pl-PL"/>
              </w:rPr>
            </w:pPr>
          </w:p>
        </w:tc>
        <w:tc>
          <w:tcPr>
            <w:tcW w:w="104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c>
          <w:tcPr>
            <w:tcW w:w="960" w:type="dxa"/>
            <w:tcBorders>
              <w:top w:val="nil"/>
              <w:left w:val="nil"/>
              <w:bottom w:val="nil"/>
              <w:right w:val="nil"/>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sz w:val="24"/>
                <w:szCs w:val="20"/>
                <w:lang w:eastAsia="pl-PL"/>
              </w:rPr>
            </w:pPr>
          </w:p>
        </w:tc>
      </w:tr>
      <w:tr w:rsidR="00EF46F2" w:rsidRPr="00EF46F2" w:rsidTr="00EF46F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Lp.</w:t>
            </w:r>
          </w:p>
        </w:tc>
        <w:tc>
          <w:tcPr>
            <w:tcW w:w="5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Nazwa przedmiotu/grupy zajęć</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Semestr</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C4B1C"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w:t>
            </w:r>
          </w:p>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ECTS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C4B1C"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Punkty ECTS </w:t>
            </w:r>
          </w:p>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 zajęcia praktyczne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Forma zaliczenia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C4B1C"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Status przedmiotu: </w:t>
            </w:r>
          </w:p>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obligatoryjny lub fakultatywny</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Liczba godzin realizowanych z</w:t>
            </w:r>
            <w:r w:rsidR="00BC4B1C">
              <w:rPr>
                <w:rFonts w:ascii="Times New Roman" w:eastAsia="Times New Roman" w:hAnsi="Times New Roman" w:cs="Times New Roman"/>
                <w:color w:val="000000"/>
                <w:lang w:eastAsia="pl-PL"/>
              </w:rPr>
              <w:t> </w:t>
            </w:r>
            <w:r w:rsidRPr="00EF46F2">
              <w:rPr>
                <w:rFonts w:ascii="Times New Roman" w:eastAsia="Times New Roman" w:hAnsi="Times New Roman" w:cs="Times New Roman"/>
                <w:color w:val="000000"/>
                <w:lang w:eastAsia="pl-PL"/>
              </w:rPr>
              <w:t>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praca dyplomowa</w:t>
            </w:r>
          </w:p>
        </w:tc>
      </w:tr>
      <w:tr w:rsidR="00EF46F2" w:rsidRPr="00EF46F2" w:rsidTr="00BC4B1C">
        <w:trPr>
          <w:trHeight w:val="12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p>
        </w:tc>
      </w:tr>
      <w:tr w:rsidR="00EF46F2" w:rsidRPr="00EF46F2" w:rsidTr="00EF46F2">
        <w:trPr>
          <w:trHeight w:val="300"/>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Grupa treści</w:t>
            </w:r>
          </w:p>
        </w:tc>
      </w:tr>
      <w:tr w:rsidR="00EF46F2" w:rsidRPr="00EF46F2" w:rsidTr="00EF46F2">
        <w:trPr>
          <w:trHeight w:val="300"/>
        </w:trPr>
        <w:tc>
          <w:tcPr>
            <w:tcW w:w="1588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III - KIERUNKOWYCH</w:t>
            </w:r>
          </w:p>
        </w:tc>
      </w:tr>
      <w:tr w:rsidR="00EF46F2" w:rsidRPr="00EF46F2" w:rsidTr="00EF46F2">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w:t>
            </w:r>
          </w:p>
        </w:tc>
        <w:tc>
          <w:tcPr>
            <w:tcW w:w="5400" w:type="dxa"/>
            <w:tcBorders>
              <w:top w:val="nil"/>
              <w:left w:val="nil"/>
              <w:bottom w:val="single" w:sz="4" w:space="0" w:color="auto"/>
              <w:right w:val="single" w:sz="4" w:space="0" w:color="auto"/>
            </w:tcBorders>
            <w:shd w:val="clear" w:color="auto" w:fill="auto"/>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Technologiczne projektowanie zakładów przemysłu spożywczego</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5</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0,84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35</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21</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54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Przedmiot kierunkowy do wyboru 8</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w:t>
            </w:r>
          </w:p>
        </w:tc>
        <w:tc>
          <w:tcPr>
            <w:tcW w:w="54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Przedmiot kierunkowy do wyboru 9</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w:t>
            </w:r>
          </w:p>
        </w:tc>
        <w:tc>
          <w:tcPr>
            <w:tcW w:w="54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Seminarium dyplomowe</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0,56</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 O</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r>
      <w:tr w:rsidR="00EF46F2" w:rsidRPr="00EF46F2" w:rsidTr="00EF46F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5</w:t>
            </w:r>
          </w:p>
        </w:tc>
        <w:tc>
          <w:tcPr>
            <w:tcW w:w="54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Praca dyplomowa</w:t>
            </w:r>
          </w:p>
        </w:tc>
        <w:tc>
          <w:tcPr>
            <w:tcW w:w="62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15</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ZAL</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f</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25</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125</w:t>
            </w:r>
          </w:p>
        </w:tc>
      </w:tr>
      <w:tr w:rsidR="00EF46F2" w:rsidRPr="00EF46F2" w:rsidTr="00EF46F2">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(ogółem)</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2,52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125</w:t>
            </w:r>
          </w:p>
        </w:tc>
      </w:tr>
      <w:tr w:rsidR="00EF46F2" w:rsidRPr="00EF46F2" w:rsidTr="00EF46F2">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(zajęcia praktyczne)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2,52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125</w:t>
            </w:r>
          </w:p>
        </w:tc>
      </w:tr>
      <w:tr w:rsidR="00EF46F2" w:rsidRPr="00EF46F2" w:rsidTr="00EF46F2">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 xml:space="preserve">Liczba punktów ECTS/godz. </w:t>
            </w:r>
            <w:proofErr w:type="spellStart"/>
            <w:r w:rsidRPr="00EF46F2">
              <w:rPr>
                <w:rFonts w:ascii="Times New Roman" w:eastAsia="Times New Roman" w:hAnsi="Times New Roman" w:cs="Times New Roman"/>
                <w:color w:val="000000"/>
                <w:lang w:eastAsia="pl-PL"/>
              </w:rPr>
              <w:t>dyd</w:t>
            </w:r>
            <w:proofErr w:type="spellEnd"/>
            <w:r w:rsidRPr="00EF46F2">
              <w:rPr>
                <w:rFonts w:ascii="Times New Roman" w:eastAsia="Times New Roman" w:hAnsi="Times New Roman" w:cs="Times New Roman"/>
                <w:color w:val="000000"/>
                <w:lang w:eastAsia="pl-PL"/>
              </w:rPr>
              <w:t>. (przedmioty fakultatywne)</w:t>
            </w:r>
          </w:p>
        </w:tc>
        <w:tc>
          <w:tcPr>
            <w:tcW w:w="70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25</w:t>
            </w:r>
          </w:p>
        </w:tc>
        <w:tc>
          <w:tcPr>
            <w:tcW w:w="104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1,68</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70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31</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125</w:t>
            </w:r>
          </w:p>
        </w:tc>
      </w:tr>
      <w:tr w:rsidR="00EF46F2" w:rsidRPr="00EF46F2" w:rsidTr="00EF46F2">
        <w:trPr>
          <w:trHeight w:val="300"/>
        </w:trPr>
        <w:tc>
          <w:tcPr>
            <w:tcW w:w="64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46F2" w:rsidRPr="00EF46F2" w:rsidRDefault="00EF46F2" w:rsidP="00EF46F2">
            <w:pPr>
              <w:spacing w:after="0" w:line="240" w:lineRule="auto"/>
              <w:rPr>
                <w:rFonts w:ascii="Times New Roman" w:eastAsia="Times New Roman" w:hAnsi="Times New Roman" w:cs="Times New Roman"/>
                <w:b/>
                <w:bCs/>
                <w:color w:val="000000"/>
                <w:lang w:eastAsia="pl-PL"/>
              </w:rPr>
            </w:pPr>
            <w:r w:rsidRPr="00EF46F2">
              <w:rPr>
                <w:rFonts w:ascii="Times New Roman" w:eastAsia="Times New Roman" w:hAnsi="Times New Roman" w:cs="Times New Roman"/>
                <w:b/>
                <w:bCs/>
                <w:color w:val="000000"/>
                <w:lang w:eastAsia="pl-PL"/>
              </w:rPr>
              <w:t>Liczba punktów ECTS/godz.</w:t>
            </w:r>
            <w:r w:rsidR="00BC4B1C">
              <w:rPr>
                <w:rFonts w:ascii="Times New Roman" w:eastAsia="Times New Roman" w:hAnsi="Times New Roman" w:cs="Times New Roman"/>
                <w:b/>
                <w:bCs/>
                <w:color w:val="000000"/>
                <w:lang w:eastAsia="pl-PL"/>
              </w:rPr>
              <w:t xml:space="preserve"> </w:t>
            </w:r>
            <w:proofErr w:type="spellStart"/>
            <w:r w:rsidRPr="00EF46F2">
              <w:rPr>
                <w:rFonts w:ascii="Times New Roman" w:eastAsia="Times New Roman" w:hAnsi="Times New Roman" w:cs="Times New Roman"/>
                <w:b/>
                <w:bCs/>
                <w:color w:val="000000"/>
                <w:lang w:eastAsia="pl-PL"/>
              </w:rPr>
              <w:t>dyd</w:t>
            </w:r>
            <w:proofErr w:type="spellEnd"/>
            <w:r w:rsidRPr="00EF46F2">
              <w:rPr>
                <w:rFonts w:ascii="Times New Roman" w:eastAsia="Times New Roman" w:hAnsi="Times New Roman" w:cs="Times New Roman"/>
                <w:b/>
                <w:bCs/>
                <w:color w:val="000000"/>
                <w:lang w:eastAsia="pl-PL"/>
              </w:rPr>
              <w:t>. w semestrze 7</w:t>
            </w:r>
          </w:p>
        </w:tc>
        <w:tc>
          <w:tcPr>
            <w:tcW w:w="70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30</w:t>
            </w:r>
          </w:p>
        </w:tc>
        <w:tc>
          <w:tcPr>
            <w:tcW w:w="104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2,52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x</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105</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63</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EF46F2" w:rsidRPr="00EF46F2" w:rsidRDefault="00EF46F2" w:rsidP="00EF46F2">
            <w:pPr>
              <w:spacing w:after="0" w:line="240" w:lineRule="auto"/>
              <w:jc w:val="center"/>
              <w:rPr>
                <w:rFonts w:ascii="Times New Roman" w:eastAsia="Times New Roman" w:hAnsi="Times New Roman" w:cs="Times New Roman"/>
                <w:color w:val="000000"/>
                <w:lang w:eastAsia="pl-PL"/>
              </w:rPr>
            </w:pPr>
            <w:r w:rsidRPr="00EF46F2">
              <w:rPr>
                <w:rFonts w:ascii="Times New Roman" w:eastAsia="Times New Roman" w:hAnsi="Times New Roman" w:cs="Times New Roman"/>
                <w:color w:val="000000"/>
                <w:lang w:eastAsia="pl-PL"/>
              </w:rPr>
              <w:t>125</w:t>
            </w:r>
          </w:p>
        </w:tc>
      </w:tr>
    </w:tbl>
    <w:p w:rsidR="00B81598" w:rsidRDefault="00B81598" w:rsidP="00196995">
      <w:pPr>
        <w:ind w:left="851" w:hanging="851"/>
        <w:rPr>
          <w:rFonts w:ascii="Times New Roman" w:hAnsi="Times New Roman" w:cs="Times New Roman"/>
          <w:sz w:val="26"/>
          <w:szCs w:val="26"/>
        </w:rPr>
      </w:pPr>
    </w:p>
    <w:p w:rsidR="00B81598" w:rsidRDefault="00B81598" w:rsidP="00196995">
      <w:pPr>
        <w:ind w:left="851" w:hanging="851"/>
        <w:rPr>
          <w:rFonts w:ascii="Times New Roman" w:hAnsi="Times New Roman" w:cs="Times New Roman"/>
          <w:sz w:val="26"/>
          <w:szCs w:val="26"/>
        </w:rPr>
      </w:pPr>
    </w:p>
    <w:p w:rsidR="00B81598" w:rsidRDefault="00B81598" w:rsidP="00196995">
      <w:pPr>
        <w:ind w:left="851" w:hanging="851"/>
        <w:rPr>
          <w:rFonts w:ascii="Times New Roman" w:hAnsi="Times New Roman" w:cs="Times New Roman"/>
          <w:sz w:val="26"/>
          <w:szCs w:val="26"/>
        </w:rPr>
        <w:sectPr w:rsidR="00B81598" w:rsidSect="00990828">
          <w:pgSz w:w="16838" w:h="11906" w:orient="landscape" w:code="9"/>
          <w:pgMar w:top="851" w:right="284" w:bottom="244" w:left="567" w:header="284" w:footer="113" w:gutter="0"/>
          <w:cols w:space="708"/>
          <w:docGrid w:linePitch="360"/>
        </w:sectPr>
      </w:pPr>
    </w:p>
    <w:tbl>
      <w:tblPr>
        <w:tblW w:w="14620" w:type="dxa"/>
        <w:tblCellMar>
          <w:left w:w="70" w:type="dxa"/>
          <w:right w:w="70" w:type="dxa"/>
        </w:tblCellMar>
        <w:tblLook w:val="04A0" w:firstRow="1" w:lastRow="0" w:firstColumn="1" w:lastColumn="0" w:noHBand="0" w:noVBand="1"/>
      </w:tblPr>
      <w:tblGrid>
        <w:gridCol w:w="708"/>
        <w:gridCol w:w="5912"/>
        <w:gridCol w:w="1280"/>
        <w:gridCol w:w="960"/>
        <w:gridCol w:w="960"/>
        <w:gridCol w:w="960"/>
        <w:gridCol w:w="960"/>
        <w:gridCol w:w="960"/>
        <w:gridCol w:w="960"/>
        <w:gridCol w:w="960"/>
      </w:tblGrid>
      <w:tr w:rsidR="00F530AD" w:rsidRPr="00F530AD" w:rsidTr="00F530AD">
        <w:trPr>
          <w:trHeight w:val="300"/>
        </w:trPr>
        <w:tc>
          <w:tcPr>
            <w:tcW w:w="6620" w:type="dxa"/>
            <w:gridSpan w:val="2"/>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lastRenderedPageBreak/>
              <w:t>Tabela podsumowująca plan</w:t>
            </w:r>
          </w:p>
        </w:tc>
        <w:tc>
          <w:tcPr>
            <w:tcW w:w="128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sz w:val="20"/>
                <w:szCs w:val="20"/>
                <w:lang w:eastAsia="pl-PL"/>
              </w:rPr>
            </w:pPr>
          </w:p>
        </w:tc>
      </w:tr>
      <w:tr w:rsidR="00F530AD" w:rsidRPr="00F530AD" w:rsidTr="00BC4B1C">
        <w:trPr>
          <w:trHeight w:val="678"/>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Lp.</w:t>
            </w:r>
          </w:p>
        </w:tc>
        <w:tc>
          <w:tcPr>
            <w:tcW w:w="59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Nazwa przedmiotu/grupy zajęć</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BC4B1C"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Liczba punktów</w:t>
            </w:r>
          </w:p>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 xml:space="preserve"> ECTS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C4B1C"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 xml:space="preserve">Punkty ECTS </w:t>
            </w:r>
          </w:p>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za zajęcia praktyczne</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Liczba godzin realizowanych z bezpośrednim udziałem nauczyciela akademickiego lub innej osoby prowadzącej zajęcia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praktyka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praca dyplomowa</w:t>
            </w:r>
          </w:p>
        </w:tc>
      </w:tr>
      <w:tr w:rsidR="00F530AD" w:rsidRPr="00F530AD" w:rsidTr="00BC4B1C">
        <w:trPr>
          <w:trHeight w:val="1357"/>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5912"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960" w:type="dxa"/>
            <w:tcBorders>
              <w:top w:val="nil"/>
              <w:left w:val="nil"/>
              <w:bottom w:val="single" w:sz="4" w:space="0" w:color="auto"/>
              <w:right w:val="single" w:sz="4" w:space="0" w:color="auto"/>
            </w:tcBorders>
            <w:shd w:val="clear" w:color="auto" w:fill="auto"/>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ogółem zajęcia dydaktyczne</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wykład</w:t>
            </w:r>
          </w:p>
        </w:tc>
        <w:tc>
          <w:tcPr>
            <w:tcW w:w="960" w:type="dxa"/>
            <w:tcBorders>
              <w:top w:val="nil"/>
              <w:left w:val="nil"/>
              <w:bottom w:val="single" w:sz="4" w:space="0" w:color="auto"/>
              <w:right w:val="single" w:sz="4" w:space="0" w:color="auto"/>
            </w:tcBorders>
            <w:shd w:val="clear" w:color="auto" w:fill="auto"/>
            <w:noWrap/>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ćwiczenia</w:t>
            </w:r>
          </w:p>
        </w:tc>
        <w:tc>
          <w:tcPr>
            <w:tcW w:w="960" w:type="dxa"/>
            <w:tcBorders>
              <w:top w:val="nil"/>
              <w:left w:val="nil"/>
              <w:bottom w:val="single" w:sz="4" w:space="0" w:color="auto"/>
              <w:right w:val="nil"/>
            </w:tcBorders>
            <w:shd w:val="clear" w:color="auto" w:fill="auto"/>
            <w:noWrap/>
            <w:textDirection w:val="btLr"/>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inne</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r>
      <w:tr w:rsidR="00F530AD" w:rsidRPr="00F530AD" w:rsidTr="00BC4B1C">
        <w:trPr>
          <w:trHeight w:val="6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 xml:space="preserve">Liczba punktów ECTS/godz. </w:t>
            </w:r>
            <w:proofErr w:type="spellStart"/>
            <w:r w:rsidRPr="00F530AD">
              <w:rPr>
                <w:rFonts w:ascii="Times New Roman" w:eastAsia="Times New Roman" w:hAnsi="Times New Roman" w:cs="Times New Roman"/>
                <w:b/>
                <w:bCs/>
                <w:color w:val="000000"/>
                <w:lang w:eastAsia="pl-PL"/>
              </w:rPr>
              <w:t>dyd</w:t>
            </w:r>
            <w:proofErr w:type="spellEnd"/>
            <w:r w:rsidRPr="00F530AD">
              <w:rPr>
                <w:rFonts w:ascii="Times New Roman" w:eastAsia="Times New Roman" w:hAnsi="Times New Roman" w:cs="Times New Roman"/>
                <w:b/>
                <w:bCs/>
                <w:color w:val="000000"/>
                <w:lang w:eastAsia="pl-PL"/>
              </w:rPr>
              <w:t>. w planie studiów</w:t>
            </w:r>
          </w:p>
        </w:tc>
        <w:tc>
          <w:tcPr>
            <w:tcW w:w="128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210</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34,48</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1506</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644</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862</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154</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125</w:t>
            </w:r>
          </w:p>
        </w:tc>
      </w:tr>
      <w:tr w:rsidR="00F530AD" w:rsidRPr="00F530AD" w:rsidTr="00F530AD">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Grupa treści</w:t>
            </w:r>
          </w:p>
        </w:tc>
      </w:tr>
      <w:tr w:rsidR="00F530AD" w:rsidRPr="00F530AD" w:rsidTr="00BC4B1C">
        <w:trPr>
          <w:trHeight w:val="137"/>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 - WYMAGANIA OGÓLNE</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6,28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199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157</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6,28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199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42</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157</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90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BC4B1C">
        <w:trPr>
          <w:trHeight w:val="69"/>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II - PODSTAWOWYCH</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273</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273</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154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BC4B1C">
        <w:trPr>
          <w:trHeight w:val="6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III - KIERUNKOWYCH</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146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22,04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1018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467</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551</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112</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125</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22,04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1018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467</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551</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112</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125</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4,79</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588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308</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45</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125</w:t>
            </w:r>
          </w:p>
        </w:tc>
      </w:tr>
      <w:tr w:rsidR="00F530AD" w:rsidRPr="00F530AD" w:rsidTr="00BC4B1C">
        <w:trPr>
          <w:trHeight w:val="103"/>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IV - ZWIĄZANYCH Z ZAKRESEM KSZTAŁCENIA</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BC4B1C">
        <w:trPr>
          <w:trHeight w:val="177"/>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V - PRAKTYKA</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1462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VI - INNE</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(ogółem)</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(zajęcia praktyczne)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nil"/>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 xml:space="preserve">Liczba punktów ECTS/godz. </w:t>
            </w:r>
            <w:proofErr w:type="spellStart"/>
            <w:r w:rsidRPr="00F530AD">
              <w:rPr>
                <w:rFonts w:ascii="Times New Roman" w:eastAsia="Times New Roman" w:hAnsi="Times New Roman" w:cs="Times New Roman"/>
                <w:color w:val="000000"/>
                <w:lang w:eastAsia="pl-PL"/>
              </w:rPr>
              <w:t>dyd</w:t>
            </w:r>
            <w:proofErr w:type="spellEnd"/>
            <w:r w:rsidRPr="00F530AD">
              <w:rPr>
                <w:rFonts w:ascii="Times New Roman" w:eastAsia="Times New Roman" w:hAnsi="Times New Roman" w:cs="Times New Roman"/>
                <w:color w:val="000000"/>
                <w:lang w:eastAsia="pl-PL"/>
              </w:rPr>
              <w:t>. (przedmioty fakultatywne)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0</w:t>
            </w:r>
          </w:p>
        </w:tc>
      </w:tr>
    </w:tbl>
    <w:p w:rsidR="00B81598" w:rsidRDefault="00B81598" w:rsidP="00196995">
      <w:pPr>
        <w:ind w:left="851" w:hanging="851"/>
        <w:rPr>
          <w:rFonts w:ascii="Times New Roman" w:hAnsi="Times New Roman" w:cs="Times New Roman"/>
          <w:sz w:val="26"/>
          <w:szCs w:val="26"/>
        </w:rPr>
      </w:pPr>
    </w:p>
    <w:tbl>
      <w:tblPr>
        <w:tblW w:w="8860" w:type="dxa"/>
        <w:tblCellMar>
          <w:left w:w="70" w:type="dxa"/>
          <w:right w:w="70" w:type="dxa"/>
        </w:tblCellMar>
        <w:tblLook w:val="04A0" w:firstRow="1" w:lastRow="0" w:firstColumn="1" w:lastColumn="0" w:noHBand="0" w:noVBand="1"/>
      </w:tblPr>
      <w:tblGrid>
        <w:gridCol w:w="960"/>
        <w:gridCol w:w="5660"/>
        <w:gridCol w:w="1085"/>
        <w:gridCol w:w="1155"/>
      </w:tblGrid>
      <w:tr w:rsidR="00F530AD" w:rsidRPr="00F530AD" w:rsidTr="00F530AD">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I</w:t>
            </w:r>
          </w:p>
        </w:tc>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Punkty ECTS sumaryczne wskaźniki ilościowe, w tym zajęcia:</w:t>
            </w:r>
          </w:p>
        </w:tc>
        <w:tc>
          <w:tcPr>
            <w:tcW w:w="2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Punkty ECTS</w:t>
            </w:r>
          </w:p>
        </w:tc>
      </w:tr>
      <w:tr w:rsidR="00F530AD" w:rsidRPr="00F530AD" w:rsidTr="00F530A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p>
        </w:tc>
        <w:tc>
          <w:tcPr>
            <w:tcW w:w="1085"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Liczba</w:t>
            </w:r>
          </w:p>
        </w:tc>
        <w:tc>
          <w:tcPr>
            <w:tcW w:w="1155"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jc w:val="center"/>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w:t>
            </w:r>
          </w:p>
        </w:tc>
      </w:tr>
      <w:tr w:rsidR="00F530AD" w:rsidRPr="00F530AD" w:rsidTr="00F530AD">
        <w:trPr>
          <w:trHeight w:val="300"/>
        </w:trPr>
        <w:tc>
          <w:tcPr>
            <w:tcW w:w="6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0AD" w:rsidRPr="00F530AD" w:rsidRDefault="00F530AD" w:rsidP="00F530AD">
            <w:pPr>
              <w:spacing w:after="0" w:line="240" w:lineRule="auto"/>
              <w:rPr>
                <w:rFonts w:ascii="Times New Roman" w:eastAsia="Times New Roman" w:hAnsi="Times New Roman" w:cs="Times New Roman"/>
                <w:b/>
                <w:bCs/>
                <w:color w:val="000000"/>
                <w:lang w:eastAsia="pl-PL"/>
              </w:rPr>
            </w:pPr>
            <w:r w:rsidRPr="00F530AD">
              <w:rPr>
                <w:rFonts w:ascii="Times New Roman" w:eastAsia="Times New Roman" w:hAnsi="Times New Roman" w:cs="Times New Roman"/>
                <w:b/>
                <w:bCs/>
                <w:color w:val="000000"/>
                <w:lang w:eastAsia="pl-PL"/>
              </w:rPr>
              <w:t>Ogółem - plan studiów</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210</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100</w:t>
            </w:r>
          </w:p>
        </w:tc>
      </w:tr>
      <w:tr w:rsidR="00F530AD" w:rsidRPr="00F530AD" w:rsidTr="00F530A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w:t>
            </w:r>
          </w:p>
        </w:tc>
        <w:tc>
          <w:tcPr>
            <w:tcW w:w="5660" w:type="dxa"/>
            <w:tcBorders>
              <w:top w:val="nil"/>
              <w:left w:val="nil"/>
              <w:bottom w:val="single" w:sz="4" w:space="0" w:color="auto"/>
              <w:right w:val="single" w:sz="4" w:space="0" w:color="auto"/>
            </w:tcBorders>
            <w:shd w:val="clear" w:color="auto" w:fill="auto"/>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wymagające bezpośredniego udziału nauczyciela akademickiego lub innych osób prowadzących zajęcia</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66,40</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31,62%</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 zakresu nauk podstawowych</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39</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18,57%</w:t>
            </w:r>
          </w:p>
        </w:tc>
      </w:tr>
      <w:tr w:rsidR="00F530AD" w:rsidRPr="00F530AD" w:rsidTr="00F530A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w:t>
            </w:r>
          </w:p>
        </w:tc>
        <w:tc>
          <w:tcPr>
            <w:tcW w:w="5660" w:type="dxa"/>
            <w:tcBorders>
              <w:top w:val="nil"/>
              <w:left w:val="nil"/>
              <w:bottom w:val="single" w:sz="4" w:space="0" w:color="auto"/>
              <w:right w:val="single" w:sz="4" w:space="0" w:color="auto"/>
            </w:tcBorders>
            <w:shd w:val="clear" w:color="auto" w:fill="auto"/>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o charakterze praktycznym (laboratoryjne, projektowe, warsztatowe)</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34,48</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16,42%</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4</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ogólnouczelniane lub realizowane na innym kierunku</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6,67%</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zajęcia do wyboru - co najmniej 30% punktów ECTS</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80</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38,10%</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wymiar praktyk</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2,86%</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7</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zajęcia z wychowania fizycznego</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t>
            </w:r>
          </w:p>
        </w:tc>
      </w:tr>
      <w:tr w:rsidR="00F530AD" w:rsidRPr="00F530AD" w:rsidTr="00F53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w:t>
            </w:r>
          </w:p>
        </w:tc>
        <w:tc>
          <w:tcPr>
            <w:tcW w:w="5660" w:type="dxa"/>
            <w:tcBorders>
              <w:top w:val="nil"/>
              <w:left w:val="nil"/>
              <w:bottom w:val="single" w:sz="4" w:space="0" w:color="auto"/>
              <w:right w:val="single" w:sz="4" w:space="0" w:color="auto"/>
            </w:tcBorders>
            <w:shd w:val="clear" w:color="auto" w:fill="auto"/>
            <w:noWrap/>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zajęcia z języka obcego</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8</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3,81%</w:t>
            </w:r>
          </w:p>
        </w:tc>
      </w:tr>
      <w:tr w:rsidR="00F530AD" w:rsidRPr="00F530AD" w:rsidTr="00F530A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9</w:t>
            </w:r>
          </w:p>
        </w:tc>
        <w:tc>
          <w:tcPr>
            <w:tcW w:w="5660" w:type="dxa"/>
            <w:tcBorders>
              <w:top w:val="nil"/>
              <w:left w:val="nil"/>
              <w:bottom w:val="single" w:sz="4" w:space="0" w:color="auto"/>
              <w:right w:val="single" w:sz="4" w:space="0" w:color="auto"/>
            </w:tcBorders>
            <w:shd w:val="clear" w:color="auto" w:fill="auto"/>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przedmioty z dziedziny nauk humanistycznych lub nauk społecznych</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14</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6,67%</w:t>
            </w:r>
          </w:p>
        </w:tc>
      </w:tr>
      <w:tr w:rsidR="00F530AD" w:rsidRPr="00F530AD" w:rsidTr="00F530AD">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10</w:t>
            </w:r>
          </w:p>
        </w:tc>
        <w:tc>
          <w:tcPr>
            <w:tcW w:w="5660" w:type="dxa"/>
            <w:tcBorders>
              <w:top w:val="nil"/>
              <w:left w:val="nil"/>
              <w:bottom w:val="single" w:sz="4" w:space="0" w:color="auto"/>
              <w:right w:val="single" w:sz="4" w:space="0" w:color="auto"/>
            </w:tcBorders>
            <w:shd w:val="clear" w:color="auto" w:fill="auto"/>
            <w:vAlign w:val="bottom"/>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zajęcia kształtujące umiejętności praktyczne (dotyczy profilu praktycznego)</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w:t>
            </w:r>
          </w:p>
        </w:tc>
      </w:tr>
      <w:tr w:rsidR="00F530AD" w:rsidRPr="00F530AD" w:rsidTr="00F530AD">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30AD" w:rsidRPr="00F530AD" w:rsidRDefault="00F530AD" w:rsidP="00F530AD">
            <w:pPr>
              <w:spacing w:after="0" w:line="240" w:lineRule="auto"/>
              <w:jc w:val="center"/>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11</w:t>
            </w:r>
          </w:p>
        </w:tc>
        <w:tc>
          <w:tcPr>
            <w:tcW w:w="5660" w:type="dxa"/>
            <w:tcBorders>
              <w:top w:val="nil"/>
              <w:left w:val="nil"/>
              <w:bottom w:val="single" w:sz="4" w:space="0" w:color="auto"/>
              <w:right w:val="single" w:sz="4" w:space="0" w:color="auto"/>
            </w:tcBorders>
            <w:shd w:val="clear" w:color="auto" w:fill="auto"/>
            <w:vAlign w:val="center"/>
            <w:hideMark/>
          </w:tcPr>
          <w:p w:rsidR="00F530AD" w:rsidRPr="00F530AD" w:rsidRDefault="00F530AD" w:rsidP="00BC4B1C">
            <w:pPr>
              <w:spacing w:after="0" w:line="240" w:lineRule="auto"/>
              <w:jc w:val="both"/>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zajęcia związane z prowadzoną w uczelni działalnością naukową w dyscyplinie/ach, do których przyporządkowano kierunek studiów (dotyczy profilu ogólnoakademickiego)</w:t>
            </w:r>
          </w:p>
        </w:tc>
        <w:tc>
          <w:tcPr>
            <w:tcW w:w="108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109</w:t>
            </w:r>
          </w:p>
        </w:tc>
        <w:tc>
          <w:tcPr>
            <w:tcW w:w="1155" w:type="dxa"/>
            <w:tcBorders>
              <w:top w:val="nil"/>
              <w:left w:val="nil"/>
              <w:bottom w:val="single" w:sz="4" w:space="0" w:color="auto"/>
              <w:right w:val="single" w:sz="4" w:space="0" w:color="auto"/>
            </w:tcBorders>
            <w:shd w:val="clear" w:color="auto" w:fill="auto"/>
            <w:noWrap/>
            <w:vAlign w:val="center"/>
            <w:hideMark/>
          </w:tcPr>
          <w:p w:rsidR="00F530AD" w:rsidRPr="00F530AD" w:rsidRDefault="00F530AD" w:rsidP="00DD40DB">
            <w:pPr>
              <w:spacing w:after="0" w:line="240" w:lineRule="auto"/>
              <w:jc w:val="right"/>
              <w:rPr>
                <w:rFonts w:ascii="Times New Roman" w:eastAsia="Times New Roman" w:hAnsi="Times New Roman" w:cs="Times New Roman"/>
                <w:color w:val="000000"/>
                <w:lang w:eastAsia="pl-PL"/>
              </w:rPr>
            </w:pPr>
            <w:r w:rsidRPr="00F530AD">
              <w:rPr>
                <w:rFonts w:ascii="Times New Roman" w:eastAsia="Times New Roman" w:hAnsi="Times New Roman" w:cs="Times New Roman"/>
                <w:color w:val="000000"/>
                <w:lang w:eastAsia="pl-PL"/>
              </w:rPr>
              <w:t>51,90%</w:t>
            </w:r>
          </w:p>
        </w:tc>
      </w:tr>
    </w:tbl>
    <w:p w:rsidR="00B81598" w:rsidRDefault="00B81598" w:rsidP="006F4EEF">
      <w:pPr>
        <w:rPr>
          <w:rFonts w:ascii="Times New Roman" w:hAnsi="Times New Roman" w:cs="Times New Roman"/>
          <w:sz w:val="26"/>
          <w:szCs w:val="26"/>
        </w:rPr>
      </w:pPr>
    </w:p>
    <w:tbl>
      <w:tblPr>
        <w:tblW w:w="7900" w:type="dxa"/>
        <w:tblCellMar>
          <w:left w:w="70" w:type="dxa"/>
          <w:right w:w="70" w:type="dxa"/>
        </w:tblCellMar>
        <w:tblLook w:val="04A0" w:firstRow="1" w:lastRow="0" w:firstColumn="1" w:lastColumn="0" w:noHBand="0" w:noVBand="1"/>
      </w:tblPr>
      <w:tblGrid>
        <w:gridCol w:w="960"/>
        <w:gridCol w:w="5660"/>
        <w:gridCol w:w="1280"/>
      </w:tblGrid>
      <w:tr w:rsidR="00B81598" w:rsidRPr="00B81598" w:rsidTr="00B8159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598" w:rsidRPr="006F4EEF" w:rsidRDefault="00B81598" w:rsidP="00B81598">
            <w:pPr>
              <w:spacing w:after="0" w:line="240" w:lineRule="auto"/>
              <w:jc w:val="center"/>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II</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B81598" w:rsidRPr="006F4EEF" w:rsidRDefault="00B81598" w:rsidP="00B81598">
            <w:pPr>
              <w:spacing w:after="0" w:line="240" w:lineRule="auto"/>
              <w:jc w:val="center"/>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Procentowy udział pkt ECTS dla każdej z dyscyplin naukowych w łącznej liczbie punktów ECTS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B81598" w:rsidRPr="006F4EEF" w:rsidRDefault="00B81598" w:rsidP="00B81598">
            <w:pPr>
              <w:spacing w:after="0" w:line="240" w:lineRule="auto"/>
              <w:jc w:val="center"/>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w:t>
            </w:r>
          </w:p>
        </w:tc>
      </w:tr>
      <w:tr w:rsidR="00B81598" w:rsidRPr="00B81598" w:rsidTr="00B8159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1598" w:rsidRPr="006F4EEF" w:rsidRDefault="00B81598" w:rsidP="00B81598">
            <w:pPr>
              <w:spacing w:after="0" w:line="240" w:lineRule="auto"/>
              <w:jc w:val="center"/>
              <w:rPr>
                <w:rFonts w:ascii="Times New Roman" w:eastAsia="Times New Roman" w:hAnsi="Times New Roman" w:cs="Times New Roman"/>
                <w:color w:val="000000"/>
                <w:sz w:val="24"/>
                <w:lang w:eastAsia="pl-PL"/>
              </w:rPr>
            </w:pPr>
            <w:r w:rsidRPr="006F4EEF">
              <w:rPr>
                <w:rFonts w:ascii="Times New Roman" w:eastAsia="Times New Roman" w:hAnsi="Times New Roman" w:cs="Times New Roman"/>
                <w:color w:val="000000"/>
                <w:sz w:val="24"/>
                <w:lang w:eastAsia="pl-PL"/>
              </w:rPr>
              <w:t>1</w:t>
            </w:r>
          </w:p>
        </w:tc>
        <w:tc>
          <w:tcPr>
            <w:tcW w:w="5660" w:type="dxa"/>
            <w:tcBorders>
              <w:top w:val="nil"/>
              <w:left w:val="nil"/>
              <w:bottom w:val="single" w:sz="4" w:space="0" w:color="auto"/>
              <w:right w:val="single" w:sz="4" w:space="0" w:color="auto"/>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color w:val="000000"/>
                <w:sz w:val="24"/>
                <w:lang w:eastAsia="pl-PL"/>
              </w:rPr>
            </w:pPr>
            <w:r w:rsidRPr="006F4EEF">
              <w:rPr>
                <w:rFonts w:ascii="Times New Roman" w:eastAsia="Times New Roman" w:hAnsi="Times New Roman" w:cs="Times New Roman"/>
                <w:color w:val="000000"/>
                <w:sz w:val="24"/>
                <w:lang w:eastAsia="pl-PL"/>
              </w:rPr>
              <w:t>Technologia żywności i żywienia</w:t>
            </w:r>
          </w:p>
        </w:tc>
        <w:tc>
          <w:tcPr>
            <w:tcW w:w="1280" w:type="dxa"/>
            <w:tcBorders>
              <w:top w:val="nil"/>
              <w:left w:val="nil"/>
              <w:bottom w:val="single" w:sz="4" w:space="0" w:color="auto"/>
              <w:right w:val="single" w:sz="4" w:space="0" w:color="auto"/>
            </w:tcBorders>
            <w:shd w:val="clear" w:color="auto" w:fill="auto"/>
            <w:noWrap/>
            <w:vAlign w:val="bottom"/>
            <w:hideMark/>
          </w:tcPr>
          <w:p w:rsidR="00B81598" w:rsidRPr="006F4EEF" w:rsidRDefault="00B81598" w:rsidP="00B81598">
            <w:pPr>
              <w:spacing w:after="0" w:line="240" w:lineRule="auto"/>
              <w:jc w:val="right"/>
              <w:rPr>
                <w:rFonts w:ascii="Times New Roman" w:eastAsia="Times New Roman" w:hAnsi="Times New Roman" w:cs="Times New Roman"/>
                <w:color w:val="000000"/>
                <w:sz w:val="24"/>
                <w:lang w:eastAsia="pl-PL"/>
              </w:rPr>
            </w:pPr>
            <w:r w:rsidRPr="006F4EEF">
              <w:rPr>
                <w:rFonts w:ascii="Times New Roman" w:eastAsia="Times New Roman" w:hAnsi="Times New Roman" w:cs="Times New Roman"/>
                <w:color w:val="000000"/>
                <w:sz w:val="24"/>
                <w:lang w:eastAsia="pl-PL"/>
              </w:rPr>
              <w:t>100</w:t>
            </w:r>
          </w:p>
        </w:tc>
      </w:tr>
      <w:tr w:rsidR="00B81598" w:rsidRPr="00B81598" w:rsidTr="00B81598">
        <w:trPr>
          <w:trHeight w:val="300"/>
        </w:trPr>
        <w:tc>
          <w:tcPr>
            <w:tcW w:w="66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1598" w:rsidRPr="006F4EEF" w:rsidRDefault="00B81598" w:rsidP="00B81598">
            <w:pPr>
              <w:spacing w:after="0" w:line="240" w:lineRule="auto"/>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Ogółem:</w:t>
            </w:r>
          </w:p>
        </w:tc>
        <w:tc>
          <w:tcPr>
            <w:tcW w:w="1280" w:type="dxa"/>
            <w:tcBorders>
              <w:top w:val="nil"/>
              <w:left w:val="nil"/>
              <w:bottom w:val="single" w:sz="4" w:space="0" w:color="auto"/>
              <w:right w:val="single" w:sz="4" w:space="0" w:color="auto"/>
            </w:tcBorders>
            <w:shd w:val="clear" w:color="auto" w:fill="auto"/>
            <w:noWrap/>
            <w:vAlign w:val="bottom"/>
            <w:hideMark/>
          </w:tcPr>
          <w:p w:rsidR="00B81598" w:rsidRPr="006F4EEF" w:rsidRDefault="00B81598" w:rsidP="00B81598">
            <w:pPr>
              <w:spacing w:after="0" w:line="240" w:lineRule="auto"/>
              <w:jc w:val="right"/>
              <w:rPr>
                <w:rFonts w:ascii="Times New Roman" w:eastAsia="Times New Roman" w:hAnsi="Times New Roman" w:cs="Times New Roman"/>
                <w:b/>
                <w:bCs/>
                <w:color w:val="000000"/>
                <w:sz w:val="24"/>
                <w:lang w:eastAsia="pl-PL"/>
              </w:rPr>
            </w:pPr>
            <w:r w:rsidRPr="006F4EEF">
              <w:rPr>
                <w:rFonts w:ascii="Times New Roman" w:eastAsia="Times New Roman" w:hAnsi="Times New Roman" w:cs="Times New Roman"/>
                <w:b/>
                <w:bCs/>
                <w:color w:val="000000"/>
                <w:sz w:val="24"/>
                <w:lang w:eastAsia="pl-PL"/>
              </w:rPr>
              <w:t>100%</w:t>
            </w:r>
          </w:p>
        </w:tc>
      </w:tr>
    </w:tbl>
    <w:p w:rsidR="00B81598" w:rsidRDefault="00B81598" w:rsidP="00196995">
      <w:pPr>
        <w:ind w:left="851" w:hanging="851"/>
        <w:rPr>
          <w:rFonts w:ascii="Times New Roman" w:hAnsi="Times New Roman" w:cs="Times New Roman"/>
          <w:sz w:val="26"/>
          <w:szCs w:val="26"/>
        </w:rPr>
      </w:pPr>
    </w:p>
    <w:p w:rsidR="00B81598" w:rsidRDefault="00B81598" w:rsidP="006F4EEF">
      <w:pPr>
        <w:rPr>
          <w:rFonts w:ascii="Times New Roman" w:hAnsi="Times New Roman" w:cs="Times New Roman"/>
          <w:sz w:val="26"/>
          <w:szCs w:val="26"/>
        </w:rPr>
        <w:sectPr w:rsidR="00B81598" w:rsidSect="00990828">
          <w:pgSz w:w="16838" w:h="11906" w:orient="landscape" w:code="9"/>
          <w:pgMar w:top="851" w:right="284" w:bottom="244" w:left="567" w:header="284" w:footer="113" w:gutter="0"/>
          <w:cols w:space="708"/>
          <w:docGrid w:linePitch="360"/>
        </w:sectPr>
      </w:pPr>
    </w:p>
    <w:p w:rsidR="00701962" w:rsidRDefault="00701962" w:rsidP="00196995">
      <w:pPr>
        <w:ind w:left="851" w:hanging="851"/>
        <w:rPr>
          <w:rFonts w:ascii="Times New Roman" w:hAnsi="Times New Roman" w:cs="Times New Roman"/>
          <w:sz w:val="26"/>
          <w:szCs w:val="26"/>
        </w:rPr>
      </w:pPr>
    </w:p>
    <w:tbl>
      <w:tblPr>
        <w:tblW w:w="10201" w:type="dxa"/>
        <w:tblCellMar>
          <w:left w:w="70" w:type="dxa"/>
          <w:right w:w="70" w:type="dxa"/>
        </w:tblCellMar>
        <w:tblLook w:val="04A0" w:firstRow="1" w:lastRow="0" w:firstColumn="1" w:lastColumn="0" w:noHBand="0" w:noVBand="1"/>
      </w:tblPr>
      <w:tblGrid>
        <w:gridCol w:w="146"/>
        <w:gridCol w:w="6773"/>
        <w:gridCol w:w="3282"/>
      </w:tblGrid>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b/>
                <w:bCs/>
                <w:color w:val="000000"/>
                <w:sz w:val="24"/>
                <w:szCs w:val="24"/>
                <w:lang w:eastAsia="pl-PL"/>
              </w:rPr>
            </w:pPr>
            <w:r w:rsidRPr="00701962">
              <w:rPr>
                <w:rFonts w:ascii="Times New Roman" w:eastAsia="Times New Roman" w:hAnsi="Times New Roman" w:cs="Times New Roman"/>
                <w:b/>
                <w:bCs/>
                <w:color w:val="000000"/>
                <w:sz w:val="24"/>
                <w:szCs w:val="24"/>
                <w:lang w:eastAsia="pl-PL"/>
              </w:rPr>
              <w:t>Wykaz przedmiotów do wyboru</w:t>
            </w:r>
          </w:p>
        </w:tc>
      </w:tr>
      <w:tr w:rsidR="00701962" w:rsidRPr="00701962" w:rsidTr="00701962">
        <w:trPr>
          <w:trHeight w:val="300"/>
        </w:trPr>
        <w:tc>
          <w:tcPr>
            <w:tcW w:w="6919"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Repetytorium</w:t>
            </w:r>
            <w:r w:rsidR="00BC4B1C">
              <w:rPr>
                <w:rFonts w:ascii="Times New Roman" w:eastAsia="Times New Roman" w:hAnsi="Times New Roman" w:cs="Times New Roman"/>
                <w:color w:val="000000"/>
                <w:sz w:val="24"/>
                <w:szCs w:val="24"/>
                <w:lang w:eastAsia="pl-PL"/>
              </w:rPr>
              <w:t>:</w:t>
            </w:r>
          </w:p>
        </w:tc>
        <w:tc>
          <w:tcPr>
            <w:tcW w:w="3282"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Repetytorium z chemii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Repetytorium z fizyki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Repetytorium z matematyki</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Przedmiot kierunkowy 1</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Gospodarka wodna i ściekowa w produkcji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Trendy biotechnologii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przemysłów fermentacyjnych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4) Żywność funkcjonalna i </w:t>
            </w:r>
            <w:proofErr w:type="spellStart"/>
            <w:r w:rsidRPr="00701962">
              <w:rPr>
                <w:rFonts w:ascii="Times New Roman" w:eastAsia="Times New Roman" w:hAnsi="Times New Roman" w:cs="Times New Roman"/>
                <w:color w:val="000000"/>
                <w:sz w:val="24"/>
                <w:szCs w:val="24"/>
                <w:lang w:eastAsia="pl-PL"/>
              </w:rPr>
              <w:t>nutraceutyki</w:t>
            </w:r>
            <w:proofErr w:type="spellEnd"/>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Przedmiot kierunkowy 2</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Technologia mleka, napojów i koncentratów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Technologia wysokotłuszczowych i wysokobiałkowych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Ocena jakości mleka i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4) Postęp techniczno-technologiczny w mleczarstwie</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4. Przedmiot kierunkowy 3</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 </w:t>
            </w:r>
            <w:proofErr w:type="spellStart"/>
            <w:r w:rsidRPr="00701962">
              <w:rPr>
                <w:rFonts w:ascii="Times New Roman" w:eastAsia="Times New Roman" w:hAnsi="Times New Roman" w:cs="Times New Roman"/>
                <w:color w:val="000000"/>
                <w:sz w:val="24"/>
                <w:szCs w:val="24"/>
                <w:lang w:eastAsia="pl-PL"/>
              </w:rPr>
              <w:t>Hydrokoloidy</w:t>
            </w:r>
            <w:proofErr w:type="spellEnd"/>
            <w:r w:rsidRPr="00701962">
              <w:rPr>
                <w:rFonts w:ascii="Times New Roman" w:eastAsia="Times New Roman" w:hAnsi="Times New Roman" w:cs="Times New Roman"/>
                <w:color w:val="000000"/>
                <w:sz w:val="24"/>
                <w:szCs w:val="24"/>
                <w:lang w:eastAsia="pl-PL"/>
              </w:rPr>
              <w:t xml:space="preserve"> w przetwórstwie mięsa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Technologia mięsa i produktów mięsnych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drobiarstwa i jajczarstwa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4) Niekonwencjonalne surowce zwierzęce</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5. Przedmiot kierunkowy 4</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Towaroznawstwo i przechowalnictwo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2) Przemysłowe przetwórstwo zbóż i nasion oleistych </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Przemysł fermentacyjny i owocowo-warzywny</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4) Wybrane działy przetwórstwa surowców roślinnych</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6. Przedmiot kierunkowy 5</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Podstawy fizjologii żywienia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Profilaktyka żywieniowa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Żywienie w wysiłku fizycznym</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4) Analiza sensoryczna żywności i potraw</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7. Przedmiot kierunkowy 6</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Gospodarka wodna i ściekowa w produkcji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Trendy biotechnologii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przemysłów fermentacyjnych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4) Żywność funkcjonalna i </w:t>
            </w:r>
            <w:proofErr w:type="spellStart"/>
            <w:r w:rsidRPr="00701962">
              <w:rPr>
                <w:rFonts w:ascii="Times New Roman" w:eastAsia="Times New Roman" w:hAnsi="Times New Roman" w:cs="Times New Roman"/>
                <w:color w:val="000000"/>
                <w:sz w:val="24"/>
                <w:szCs w:val="24"/>
                <w:lang w:eastAsia="pl-PL"/>
              </w:rPr>
              <w:t>nutraceutyki</w:t>
            </w:r>
            <w:proofErr w:type="spellEnd"/>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5) Technologia mleka, napojów i koncentratów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6) Technologia wysokotłuszczowych i wysokobiałkowych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7) Ocena jakości mleka i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8) Postęp techniczno-technologiczny w mleczarstwie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9) </w:t>
            </w:r>
            <w:proofErr w:type="spellStart"/>
            <w:r w:rsidRPr="00701962">
              <w:rPr>
                <w:rFonts w:ascii="Times New Roman" w:eastAsia="Times New Roman" w:hAnsi="Times New Roman" w:cs="Times New Roman"/>
                <w:color w:val="000000"/>
                <w:sz w:val="24"/>
                <w:szCs w:val="24"/>
                <w:lang w:eastAsia="pl-PL"/>
              </w:rPr>
              <w:t>Hydrokoloidy</w:t>
            </w:r>
            <w:proofErr w:type="spellEnd"/>
            <w:r w:rsidRPr="00701962">
              <w:rPr>
                <w:rFonts w:ascii="Times New Roman" w:eastAsia="Times New Roman" w:hAnsi="Times New Roman" w:cs="Times New Roman"/>
                <w:color w:val="000000"/>
                <w:sz w:val="24"/>
                <w:szCs w:val="24"/>
                <w:lang w:eastAsia="pl-PL"/>
              </w:rPr>
              <w:t xml:space="preserve"> w przetwórstwie mięsa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10) Technologia mięsa i produktów mięsnych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11) Technologia drobiarstwa i jajczarstwa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12) Niekonwencjonalne surowce zwierzęce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13) Towaroznawstwo i przechowalnictwo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14) Przemysłowe przetwórstwo zbóż i nasion oleistych </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15) Przemysł fermentacyjny i owocowo-warzywny</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16) Wybrane działy przetwórstwa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17) Podstawy fizjologii żywienia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18) Profilaktyka żywieniowa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19) Żywienie w wysiłku fizycznym</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20) Analiza sensoryczna żywności i potraw</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lastRenderedPageBreak/>
              <w:t>8. Przedmiot kierunkowy 7</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Gospodarka wodna i ściekowa w produkcji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Trendy biotechnologii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przemysłów fermentacyjnych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4) Żywność funkcjonalna i </w:t>
            </w:r>
            <w:proofErr w:type="spellStart"/>
            <w:r w:rsidRPr="00701962">
              <w:rPr>
                <w:rFonts w:ascii="Times New Roman" w:eastAsia="Times New Roman" w:hAnsi="Times New Roman" w:cs="Times New Roman"/>
                <w:color w:val="000000"/>
                <w:sz w:val="24"/>
                <w:szCs w:val="24"/>
                <w:lang w:eastAsia="pl-PL"/>
              </w:rPr>
              <w:t>nutraceutyki</w:t>
            </w:r>
            <w:proofErr w:type="spellEnd"/>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5) Technologia mleka, napojów i koncentratów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6) Technologia wysokotłuszczowych i wysokobiałkowych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7) Ocena jakości mleka i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8) Postęp techniczno-technologiczny w mleczarstwie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9) </w:t>
            </w:r>
            <w:proofErr w:type="spellStart"/>
            <w:r w:rsidRPr="00701962">
              <w:rPr>
                <w:rFonts w:ascii="Times New Roman" w:eastAsia="Times New Roman" w:hAnsi="Times New Roman" w:cs="Times New Roman"/>
                <w:color w:val="000000"/>
                <w:sz w:val="24"/>
                <w:szCs w:val="24"/>
                <w:lang w:eastAsia="pl-PL"/>
              </w:rPr>
              <w:t>Hydrokoloidy</w:t>
            </w:r>
            <w:proofErr w:type="spellEnd"/>
            <w:r w:rsidRPr="00701962">
              <w:rPr>
                <w:rFonts w:ascii="Times New Roman" w:eastAsia="Times New Roman" w:hAnsi="Times New Roman" w:cs="Times New Roman"/>
                <w:color w:val="000000"/>
                <w:sz w:val="24"/>
                <w:szCs w:val="24"/>
                <w:lang w:eastAsia="pl-PL"/>
              </w:rPr>
              <w:t xml:space="preserve"> w przetwórstwie mięsa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10) Technologia mięsa i produktów mięsnych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11) Technologia drobiarstwa i jajczarstwa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12) Niekonwencjonalne surowce zwierzęce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13) Towaroznawstwo i przechowalnictwo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14) Przemysłowe przetwórstwo zbóż i nasion oleistych </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15) Przemysł fermentacyjny i owocowo-warzywny</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16) Wybrane działy przetwórstwa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17) Podstawy fizjologii żywienia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18) Profilaktyka żywieniowa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19) Żywienie w wysiłku fizycznym</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20) Analiza sensoryczna żywności i potraw</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9. Przedmiot kierunkowy 8</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Gospodarka wodna i ściekowa w produkcji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Trendy biotechnologii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przemysłów fermentacyjnych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4) Żywność funkcjonalna i </w:t>
            </w:r>
            <w:proofErr w:type="spellStart"/>
            <w:r w:rsidRPr="00701962">
              <w:rPr>
                <w:rFonts w:ascii="Times New Roman" w:eastAsia="Times New Roman" w:hAnsi="Times New Roman" w:cs="Times New Roman"/>
                <w:color w:val="000000"/>
                <w:sz w:val="24"/>
                <w:szCs w:val="24"/>
                <w:lang w:eastAsia="pl-PL"/>
              </w:rPr>
              <w:t>nutraceutyki</w:t>
            </w:r>
            <w:proofErr w:type="spellEnd"/>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5) Technologia mleka, napojów i koncentratów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6) Technologia wysokotłuszczowych i wysokobiałkowych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7) Ocena jakości mleka i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8) Postęp techniczno-technologiczny w mleczarstwie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9) </w:t>
            </w:r>
            <w:proofErr w:type="spellStart"/>
            <w:r w:rsidRPr="00701962">
              <w:rPr>
                <w:rFonts w:ascii="Times New Roman" w:eastAsia="Times New Roman" w:hAnsi="Times New Roman" w:cs="Times New Roman"/>
                <w:color w:val="000000"/>
                <w:sz w:val="24"/>
                <w:szCs w:val="24"/>
                <w:lang w:eastAsia="pl-PL"/>
              </w:rPr>
              <w:t>Hydrokoloidy</w:t>
            </w:r>
            <w:proofErr w:type="spellEnd"/>
            <w:r w:rsidRPr="00701962">
              <w:rPr>
                <w:rFonts w:ascii="Times New Roman" w:eastAsia="Times New Roman" w:hAnsi="Times New Roman" w:cs="Times New Roman"/>
                <w:color w:val="000000"/>
                <w:sz w:val="24"/>
                <w:szCs w:val="24"/>
                <w:lang w:eastAsia="pl-PL"/>
              </w:rPr>
              <w:t xml:space="preserve"> w przetwórstwie mięsa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10) Technologia mięsa i produktów mięsnych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11) Technologia drobiarstwa i jajczarstwa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12) Niekonwencjonalne surowce zwierzęce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13) Towaroznawstwo i przechowalnictwo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14) Przemysłowe przetwórstwo zbóż i nasion oleistych </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15) Przemysł fermentacyjny i owocowo-warzywny</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16) Wybrane działy przetwórstwa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17) Podstawy fizjologii żywienia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18) Profilaktyka żywieniowa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19) Żywienie w wysiłku fizycznym</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20) Analiza sensoryczna żywności i potraw</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10. Przedmiot kierunkowy 9</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Gospodarka wodna i ściekowa w produkcji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Trendy biotechnologii żywności</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3) Technologia przemysłów fermentacyjnych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4) Żywność funkcjonalna i </w:t>
            </w:r>
            <w:proofErr w:type="spellStart"/>
            <w:r w:rsidRPr="00701962">
              <w:rPr>
                <w:rFonts w:ascii="Times New Roman" w:eastAsia="Times New Roman" w:hAnsi="Times New Roman" w:cs="Times New Roman"/>
                <w:color w:val="000000"/>
                <w:sz w:val="24"/>
                <w:szCs w:val="24"/>
                <w:lang w:eastAsia="pl-PL"/>
              </w:rPr>
              <w:t>nutraceutyki</w:t>
            </w:r>
            <w:proofErr w:type="spellEnd"/>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5) Technologia mleka, napojów i koncentratów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6) Technologia wysokotłuszczowych i wysokobiałkowych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7) Ocena jakości mleka i produktów mlecznych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8) Postęp techniczno-technologiczny w mleczarstwie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9) </w:t>
            </w:r>
            <w:proofErr w:type="spellStart"/>
            <w:r w:rsidRPr="00701962">
              <w:rPr>
                <w:rFonts w:ascii="Times New Roman" w:eastAsia="Times New Roman" w:hAnsi="Times New Roman" w:cs="Times New Roman"/>
                <w:color w:val="000000"/>
                <w:sz w:val="24"/>
                <w:szCs w:val="24"/>
                <w:lang w:eastAsia="pl-PL"/>
              </w:rPr>
              <w:t>Hydrokoloidy</w:t>
            </w:r>
            <w:proofErr w:type="spellEnd"/>
            <w:r w:rsidRPr="00701962">
              <w:rPr>
                <w:rFonts w:ascii="Times New Roman" w:eastAsia="Times New Roman" w:hAnsi="Times New Roman" w:cs="Times New Roman"/>
                <w:color w:val="000000"/>
                <w:sz w:val="24"/>
                <w:szCs w:val="24"/>
                <w:lang w:eastAsia="pl-PL"/>
              </w:rPr>
              <w:t xml:space="preserve"> w przetwórstwie mięsa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10) Technologia mięsa i produktów mięsnych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11) Technologia drobiarstwa i jajczarstwa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12) Niekonwencjonalne surowce zwierzęce</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13) Towaroznawstwo i przechowalnictwo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14) Przemysłowe przetwórstwo zbóż i nasion oleistych </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15) Przemysł fermentacyjny i owocowo-warzywny</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16) Wybrane działy przetwórstwa surowców roślinnych</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17) Podstawy fizjologii żywienia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18) Profilaktyka żywieniowa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19) Żywienie w wysiłku fizycznym</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20) Analiza sensoryczna żywności i potraw</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11. Warsztaty językowe do wyboru</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1) Food science </w:t>
            </w:r>
            <w:proofErr w:type="spellStart"/>
            <w:r w:rsidRPr="00701962">
              <w:rPr>
                <w:rFonts w:ascii="Times New Roman" w:eastAsia="Times New Roman" w:hAnsi="Times New Roman" w:cs="Times New Roman"/>
                <w:color w:val="000000"/>
                <w:sz w:val="24"/>
                <w:szCs w:val="24"/>
                <w:lang w:eastAsia="pl-PL"/>
              </w:rPr>
              <w:t>vocabulary</w:t>
            </w:r>
            <w:proofErr w:type="spellEnd"/>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 xml:space="preserve">2) </w:t>
            </w:r>
            <w:proofErr w:type="spellStart"/>
            <w:r w:rsidRPr="00701962">
              <w:rPr>
                <w:rFonts w:ascii="Times New Roman" w:eastAsia="Times New Roman" w:hAnsi="Times New Roman" w:cs="Times New Roman"/>
                <w:color w:val="000000"/>
                <w:sz w:val="24"/>
                <w:szCs w:val="24"/>
                <w:lang w:eastAsia="pl-PL"/>
              </w:rPr>
              <w:t>Nutrition</w:t>
            </w:r>
            <w:proofErr w:type="spellEnd"/>
            <w:r w:rsidRPr="00701962">
              <w:rPr>
                <w:rFonts w:ascii="Times New Roman" w:eastAsia="Times New Roman" w:hAnsi="Times New Roman" w:cs="Times New Roman"/>
                <w:color w:val="000000"/>
                <w:sz w:val="24"/>
                <w:szCs w:val="24"/>
                <w:lang w:eastAsia="pl-PL"/>
              </w:rPr>
              <w:t xml:space="preserve"> science </w:t>
            </w:r>
            <w:proofErr w:type="spellStart"/>
            <w:r w:rsidRPr="00701962">
              <w:rPr>
                <w:rFonts w:ascii="Times New Roman" w:eastAsia="Times New Roman" w:hAnsi="Times New Roman" w:cs="Times New Roman"/>
                <w:color w:val="000000"/>
                <w:sz w:val="24"/>
                <w:szCs w:val="24"/>
                <w:lang w:eastAsia="pl-PL"/>
              </w:rPr>
              <w:t>vocabulary</w:t>
            </w:r>
            <w:proofErr w:type="spellEnd"/>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12. Przedmiot humanistyczny I</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Filozofia</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Socjologia</w:t>
            </w:r>
          </w:p>
        </w:tc>
      </w:tr>
      <w:tr w:rsidR="00701962" w:rsidRPr="00701962" w:rsidTr="00701962">
        <w:trPr>
          <w:trHeight w:val="300"/>
        </w:trPr>
        <w:tc>
          <w:tcPr>
            <w:tcW w:w="10201" w:type="dxa"/>
            <w:gridSpan w:val="3"/>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13. Przedmiot humanistyczny II</w:t>
            </w:r>
            <w:r w:rsidR="00BC4B1C">
              <w:rPr>
                <w:rFonts w:ascii="Times New Roman" w:eastAsia="Times New Roman" w:hAnsi="Times New Roman" w:cs="Times New Roman"/>
                <w:color w:val="000000"/>
                <w:sz w:val="24"/>
                <w:szCs w:val="24"/>
                <w:lang w:eastAsia="pl-PL"/>
              </w:rPr>
              <w:t>:</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10055" w:type="dxa"/>
            <w:gridSpan w:val="2"/>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1) Etyczne podstawy profesjonalizmu</w:t>
            </w:r>
          </w:p>
        </w:tc>
      </w:tr>
      <w:tr w:rsidR="00701962" w:rsidRPr="00701962" w:rsidTr="00701962">
        <w:trPr>
          <w:trHeight w:val="300"/>
        </w:trPr>
        <w:tc>
          <w:tcPr>
            <w:tcW w:w="146"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c>
          <w:tcPr>
            <w:tcW w:w="6773"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r w:rsidRPr="00701962">
              <w:rPr>
                <w:rFonts w:ascii="Times New Roman" w:eastAsia="Times New Roman" w:hAnsi="Times New Roman" w:cs="Times New Roman"/>
                <w:color w:val="000000"/>
                <w:sz w:val="24"/>
                <w:szCs w:val="24"/>
                <w:lang w:eastAsia="pl-PL"/>
              </w:rPr>
              <w:t>2) Etyka</w:t>
            </w:r>
          </w:p>
        </w:tc>
        <w:tc>
          <w:tcPr>
            <w:tcW w:w="3282" w:type="dxa"/>
            <w:shd w:val="clear" w:color="auto" w:fill="auto"/>
            <w:noWrap/>
            <w:vAlign w:val="bottom"/>
            <w:hideMark/>
          </w:tcPr>
          <w:p w:rsidR="00701962" w:rsidRPr="00701962" w:rsidRDefault="00701962" w:rsidP="00701962">
            <w:pPr>
              <w:spacing w:after="0" w:line="240" w:lineRule="auto"/>
              <w:rPr>
                <w:rFonts w:ascii="Times New Roman" w:eastAsia="Times New Roman" w:hAnsi="Times New Roman" w:cs="Times New Roman"/>
                <w:color w:val="000000"/>
                <w:sz w:val="24"/>
                <w:szCs w:val="24"/>
                <w:lang w:eastAsia="pl-PL"/>
              </w:rPr>
            </w:pPr>
          </w:p>
        </w:tc>
      </w:tr>
    </w:tbl>
    <w:p w:rsidR="00701962" w:rsidRPr="00196995" w:rsidRDefault="00701962" w:rsidP="00196995">
      <w:pPr>
        <w:ind w:left="851" w:hanging="851"/>
        <w:rPr>
          <w:rFonts w:ascii="Times New Roman" w:hAnsi="Times New Roman" w:cs="Times New Roman"/>
          <w:sz w:val="26"/>
          <w:szCs w:val="26"/>
        </w:rPr>
      </w:pPr>
    </w:p>
    <w:sectPr w:rsidR="00701962" w:rsidRPr="00196995" w:rsidSect="00701962">
      <w:pgSz w:w="11906" w:h="16838" w:code="9"/>
      <w:pgMar w:top="284" w:right="244" w:bottom="567"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B7" w:rsidRDefault="00486FB7">
      <w:pPr>
        <w:spacing w:after="0" w:line="240" w:lineRule="auto"/>
      </w:pPr>
      <w:r>
        <w:separator/>
      </w:r>
    </w:p>
  </w:endnote>
  <w:endnote w:type="continuationSeparator" w:id="0">
    <w:p w:rsidR="00486FB7" w:rsidRDefault="0048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87" w:rsidRDefault="00584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B7" w:rsidRDefault="00486FB7">
      <w:pPr>
        <w:spacing w:after="0" w:line="240" w:lineRule="auto"/>
      </w:pPr>
      <w:r>
        <w:separator/>
      </w:r>
    </w:p>
  </w:footnote>
  <w:footnote w:type="continuationSeparator" w:id="0">
    <w:p w:rsidR="00486FB7" w:rsidRDefault="00486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DF"/>
    <w:multiLevelType w:val="hybridMultilevel"/>
    <w:tmpl w:val="0674D80A"/>
    <w:lvl w:ilvl="0" w:tplc="CA68B4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FA0BB8"/>
    <w:multiLevelType w:val="hybridMultilevel"/>
    <w:tmpl w:val="013E1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425FC"/>
    <w:multiLevelType w:val="multilevel"/>
    <w:tmpl w:val="BF525DE0"/>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0A865C55"/>
    <w:multiLevelType w:val="hybridMultilevel"/>
    <w:tmpl w:val="C4940C86"/>
    <w:lvl w:ilvl="0" w:tplc="8A66E380">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15:restartNumberingAfterBreak="0">
    <w:nsid w:val="0F0E34D5"/>
    <w:multiLevelType w:val="multilevel"/>
    <w:tmpl w:val="05A04848"/>
    <w:lvl w:ilvl="0">
      <w:start w:val="5"/>
      <w:numFmt w:val="decimal"/>
      <w:lvlText w:val="%1."/>
      <w:lvlJc w:val="left"/>
      <w:pPr>
        <w:ind w:left="390" w:hanging="390"/>
      </w:pPr>
      <w:rPr>
        <w:rFonts w:hint="default"/>
        <w:i w:val="0"/>
        <w:sz w:val="26"/>
      </w:rPr>
    </w:lvl>
    <w:lvl w:ilvl="1">
      <w:start w:val="1"/>
      <w:numFmt w:val="decimal"/>
      <w:lvlText w:val="%1.%2."/>
      <w:lvlJc w:val="left"/>
      <w:pPr>
        <w:ind w:left="390" w:hanging="390"/>
      </w:pPr>
      <w:rPr>
        <w:rFonts w:hint="default"/>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val="0"/>
        <w:sz w:val="26"/>
      </w:rPr>
    </w:lvl>
    <w:lvl w:ilvl="4">
      <w:start w:val="1"/>
      <w:numFmt w:val="decimal"/>
      <w:lvlText w:val="%1.%2.%3.%4.%5."/>
      <w:lvlJc w:val="left"/>
      <w:pPr>
        <w:ind w:left="1080" w:hanging="1080"/>
      </w:pPr>
      <w:rPr>
        <w:rFonts w:hint="default"/>
        <w:i w:val="0"/>
        <w:sz w:val="26"/>
      </w:rPr>
    </w:lvl>
    <w:lvl w:ilvl="5">
      <w:start w:val="1"/>
      <w:numFmt w:val="decimal"/>
      <w:lvlText w:val="%1.%2.%3.%4.%5.%6."/>
      <w:lvlJc w:val="left"/>
      <w:pPr>
        <w:ind w:left="1080" w:hanging="108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440" w:hanging="144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5" w15:restartNumberingAfterBreak="0">
    <w:nsid w:val="0F3C2B48"/>
    <w:multiLevelType w:val="hybridMultilevel"/>
    <w:tmpl w:val="54826A64"/>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F77716"/>
    <w:multiLevelType w:val="hybridMultilevel"/>
    <w:tmpl w:val="D5CEE886"/>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C4B55"/>
    <w:multiLevelType w:val="hybridMultilevel"/>
    <w:tmpl w:val="D048F540"/>
    <w:lvl w:ilvl="0" w:tplc="1A58E8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E636B"/>
    <w:multiLevelType w:val="hybridMultilevel"/>
    <w:tmpl w:val="B120A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A5FB9"/>
    <w:multiLevelType w:val="multilevel"/>
    <w:tmpl w:val="A0F2CEB4"/>
    <w:lvl w:ilvl="0">
      <w:start w:val="1"/>
      <w:numFmt w:val="decimal"/>
      <w:lvlText w:val="%1."/>
      <w:lvlJc w:val="left"/>
      <w:pPr>
        <w:ind w:left="502" w:hanging="360"/>
      </w:pPr>
      <w:rPr>
        <w:rFonts w:hint="default"/>
        <w:b w:val="0"/>
        <w:i w:val="0"/>
        <w:color w:val="auto"/>
        <w:sz w:val="24"/>
        <w:szCs w:val="24"/>
      </w:rPr>
    </w:lvl>
    <w:lvl w:ilvl="1">
      <w:start w:val="1"/>
      <w:numFmt w:val="decimal"/>
      <w:isLgl/>
      <w:lvlText w:val="%1.%2."/>
      <w:lvlJc w:val="left"/>
      <w:pPr>
        <w:ind w:left="1004"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434" w:hanging="1440"/>
      </w:pPr>
      <w:rPr>
        <w:rFonts w:hint="default"/>
        <w:b/>
      </w:rPr>
    </w:lvl>
    <w:lvl w:ilvl="7">
      <w:start w:val="1"/>
      <w:numFmt w:val="decimal"/>
      <w:isLgl/>
      <w:lvlText w:val="%1.%2.%3.%4.%5.%6.%7.%8."/>
      <w:lvlJc w:val="left"/>
      <w:pPr>
        <w:ind w:left="2936" w:hanging="1800"/>
      </w:pPr>
      <w:rPr>
        <w:rFonts w:hint="default"/>
        <w:b/>
      </w:rPr>
    </w:lvl>
    <w:lvl w:ilvl="8">
      <w:start w:val="1"/>
      <w:numFmt w:val="decimal"/>
      <w:isLgl/>
      <w:lvlText w:val="%1.%2.%3.%4.%5.%6.%7.%8.%9."/>
      <w:lvlJc w:val="left"/>
      <w:pPr>
        <w:ind w:left="3078" w:hanging="1800"/>
      </w:pPr>
      <w:rPr>
        <w:rFonts w:hint="default"/>
        <w:b/>
      </w:rPr>
    </w:lvl>
  </w:abstractNum>
  <w:abstractNum w:abstractNumId="10" w15:restartNumberingAfterBreak="0">
    <w:nsid w:val="214A442F"/>
    <w:multiLevelType w:val="hybridMultilevel"/>
    <w:tmpl w:val="E4844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852B8"/>
    <w:multiLevelType w:val="hybridMultilevel"/>
    <w:tmpl w:val="54A4A88E"/>
    <w:lvl w:ilvl="0" w:tplc="00ECBD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79251A4"/>
    <w:multiLevelType w:val="hybridMultilevel"/>
    <w:tmpl w:val="825A1594"/>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9E0DE3"/>
    <w:multiLevelType w:val="hybridMultilevel"/>
    <w:tmpl w:val="D750AD88"/>
    <w:lvl w:ilvl="0" w:tplc="FD04293E">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4" w15:restartNumberingAfterBreak="0">
    <w:nsid w:val="336F73FC"/>
    <w:multiLevelType w:val="hybridMultilevel"/>
    <w:tmpl w:val="BBFA1084"/>
    <w:lvl w:ilvl="0" w:tplc="FD0429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7F4774"/>
    <w:multiLevelType w:val="multilevel"/>
    <w:tmpl w:val="D6C874EE"/>
    <w:lvl w:ilvl="0">
      <w:start w:val="5"/>
      <w:numFmt w:val="decimal"/>
      <w:lvlText w:val="%1."/>
      <w:lvlJc w:val="left"/>
      <w:pPr>
        <w:ind w:left="420" w:hanging="420"/>
      </w:pPr>
      <w:rPr>
        <w:rFonts w:hint="default"/>
        <w:b/>
        <w:i w:val="0"/>
        <w:sz w:val="26"/>
      </w:rPr>
    </w:lvl>
    <w:lvl w:ilvl="1">
      <w:start w:val="1"/>
      <w:numFmt w:val="decimal"/>
      <w:lvlText w:val="%1.%2."/>
      <w:lvlJc w:val="left"/>
      <w:pPr>
        <w:ind w:left="1860" w:hanging="420"/>
      </w:pPr>
      <w:rPr>
        <w:rFonts w:hint="default"/>
        <w:b/>
        <w:i w:val="0"/>
        <w:sz w:val="26"/>
      </w:rPr>
    </w:lvl>
    <w:lvl w:ilvl="2">
      <w:start w:val="1"/>
      <w:numFmt w:val="decimal"/>
      <w:lvlText w:val="%1.%2.%3."/>
      <w:lvlJc w:val="left"/>
      <w:pPr>
        <w:ind w:left="3600" w:hanging="720"/>
      </w:pPr>
      <w:rPr>
        <w:rFonts w:hint="default"/>
        <w:b/>
        <w:i w:val="0"/>
        <w:sz w:val="26"/>
      </w:rPr>
    </w:lvl>
    <w:lvl w:ilvl="3">
      <w:start w:val="1"/>
      <w:numFmt w:val="decimal"/>
      <w:lvlText w:val="%1.%2.%3.%4."/>
      <w:lvlJc w:val="left"/>
      <w:pPr>
        <w:ind w:left="5040" w:hanging="720"/>
      </w:pPr>
      <w:rPr>
        <w:rFonts w:hint="default"/>
        <w:b/>
        <w:i w:val="0"/>
        <w:sz w:val="26"/>
      </w:rPr>
    </w:lvl>
    <w:lvl w:ilvl="4">
      <w:start w:val="1"/>
      <w:numFmt w:val="decimal"/>
      <w:lvlText w:val="%1.%2.%3.%4.%5."/>
      <w:lvlJc w:val="left"/>
      <w:pPr>
        <w:ind w:left="6840" w:hanging="1080"/>
      </w:pPr>
      <w:rPr>
        <w:rFonts w:hint="default"/>
        <w:b/>
        <w:i w:val="0"/>
        <w:sz w:val="26"/>
      </w:rPr>
    </w:lvl>
    <w:lvl w:ilvl="5">
      <w:start w:val="1"/>
      <w:numFmt w:val="decimal"/>
      <w:lvlText w:val="%1.%2.%3.%4.%5.%6."/>
      <w:lvlJc w:val="left"/>
      <w:pPr>
        <w:ind w:left="8280" w:hanging="1080"/>
      </w:pPr>
      <w:rPr>
        <w:rFonts w:hint="default"/>
        <w:b/>
        <w:i w:val="0"/>
        <w:sz w:val="26"/>
      </w:rPr>
    </w:lvl>
    <w:lvl w:ilvl="6">
      <w:start w:val="1"/>
      <w:numFmt w:val="decimal"/>
      <w:lvlText w:val="%1.%2.%3.%4.%5.%6.%7."/>
      <w:lvlJc w:val="left"/>
      <w:pPr>
        <w:ind w:left="10080" w:hanging="1440"/>
      </w:pPr>
      <w:rPr>
        <w:rFonts w:hint="default"/>
        <w:b/>
        <w:i w:val="0"/>
        <w:sz w:val="26"/>
      </w:rPr>
    </w:lvl>
    <w:lvl w:ilvl="7">
      <w:start w:val="1"/>
      <w:numFmt w:val="decimal"/>
      <w:lvlText w:val="%1.%2.%3.%4.%5.%6.%7.%8."/>
      <w:lvlJc w:val="left"/>
      <w:pPr>
        <w:ind w:left="11520" w:hanging="1440"/>
      </w:pPr>
      <w:rPr>
        <w:rFonts w:hint="default"/>
        <w:b/>
        <w:i w:val="0"/>
        <w:sz w:val="26"/>
      </w:rPr>
    </w:lvl>
    <w:lvl w:ilvl="8">
      <w:start w:val="1"/>
      <w:numFmt w:val="decimal"/>
      <w:lvlText w:val="%1.%2.%3.%4.%5.%6.%7.%8.%9."/>
      <w:lvlJc w:val="left"/>
      <w:pPr>
        <w:ind w:left="13320" w:hanging="1800"/>
      </w:pPr>
      <w:rPr>
        <w:rFonts w:hint="default"/>
        <w:b/>
        <w:i w:val="0"/>
        <w:sz w:val="26"/>
      </w:rPr>
    </w:lvl>
  </w:abstractNum>
  <w:abstractNum w:abstractNumId="16" w15:restartNumberingAfterBreak="0">
    <w:nsid w:val="3D716BDA"/>
    <w:multiLevelType w:val="hybridMultilevel"/>
    <w:tmpl w:val="D41E196C"/>
    <w:lvl w:ilvl="0" w:tplc="C3AAEC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5E35B34"/>
    <w:multiLevelType w:val="hybridMultilevel"/>
    <w:tmpl w:val="D048F540"/>
    <w:lvl w:ilvl="0" w:tplc="1A58E8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86E70"/>
    <w:multiLevelType w:val="hybridMultilevel"/>
    <w:tmpl w:val="155E30C2"/>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BA4A62"/>
    <w:multiLevelType w:val="hybridMultilevel"/>
    <w:tmpl w:val="6BA65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8F6E3B"/>
    <w:multiLevelType w:val="hybridMultilevel"/>
    <w:tmpl w:val="9C82BE56"/>
    <w:lvl w:ilvl="0" w:tplc="63B821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15822"/>
    <w:multiLevelType w:val="hybridMultilevel"/>
    <w:tmpl w:val="CC1C0DDA"/>
    <w:lvl w:ilvl="0" w:tplc="EBA82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CD7954"/>
    <w:multiLevelType w:val="hybridMultilevel"/>
    <w:tmpl w:val="5A364B98"/>
    <w:lvl w:ilvl="0" w:tplc="8A66E3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E513F1"/>
    <w:multiLevelType w:val="hybridMultilevel"/>
    <w:tmpl w:val="85F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447DC"/>
    <w:multiLevelType w:val="hybridMultilevel"/>
    <w:tmpl w:val="FCFCD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155EBB"/>
    <w:multiLevelType w:val="hybridMultilevel"/>
    <w:tmpl w:val="974E168E"/>
    <w:lvl w:ilvl="0" w:tplc="F68ACF4E">
      <w:start w:val="1"/>
      <w:numFmt w:val="decimal"/>
      <w:lvlText w:val="%1."/>
      <w:lvlJc w:val="left"/>
      <w:pPr>
        <w:ind w:left="720" w:hanging="360"/>
      </w:pPr>
      <w:rPr>
        <w:rFonts w:eastAsia="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40639F"/>
    <w:multiLevelType w:val="multilevel"/>
    <w:tmpl w:val="BF525DE0"/>
    <w:lvl w:ilvl="0">
      <w:start w:val="1"/>
      <w:numFmt w:val="decimal"/>
      <w:lvlText w:val="%1."/>
      <w:lvlJc w:val="left"/>
      <w:pPr>
        <w:ind w:left="720" w:hanging="360"/>
      </w:pPr>
      <w:rPr>
        <w:rFonts w:hint="default"/>
        <w:b w:val="0"/>
        <w:i w:val="0"/>
        <w:color w:val="auto"/>
        <w:sz w:val="24"/>
        <w:szCs w:val="24"/>
      </w:rPr>
    </w:lvl>
    <w:lvl w:ilvl="1">
      <w:start w:val="1"/>
      <w:numFmt w:val="decimal"/>
      <w:isLgl/>
      <w:lvlText w:val="%1.%2."/>
      <w:lvlJc w:val="left"/>
      <w:pPr>
        <w:ind w:left="1080" w:hanging="720"/>
      </w:pPr>
      <w:rPr>
        <w:rFonts w:hint="default"/>
        <w:b w:val="0"/>
        <w:strike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7" w15:restartNumberingAfterBreak="0">
    <w:nsid w:val="645C6D45"/>
    <w:multiLevelType w:val="hybridMultilevel"/>
    <w:tmpl w:val="DC6838DA"/>
    <w:lvl w:ilvl="0" w:tplc="80B41164">
      <w:start w:val="1"/>
      <w:numFmt w:val="upperRoman"/>
      <w:lvlText w:val="%1."/>
      <w:lvlJc w:val="right"/>
      <w:pPr>
        <w:ind w:left="2062"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E014E"/>
    <w:multiLevelType w:val="hybridMultilevel"/>
    <w:tmpl w:val="7BD4E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96D55E7"/>
    <w:multiLevelType w:val="hybridMultilevel"/>
    <w:tmpl w:val="3C18B5B4"/>
    <w:lvl w:ilvl="0" w:tplc="2F067A24">
      <w:start w:val="6"/>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E3D5D68"/>
    <w:multiLevelType w:val="hybridMultilevel"/>
    <w:tmpl w:val="E75EB416"/>
    <w:lvl w:ilvl="0" w:tplc="2B745D84">
      <w:start w:val="1"/>
      <w:numFmt w:val="decimal"/>
      <w:lvlText w:val="%1."/>
      <w:lvlJc w:val="left"/>
      <w:pPr>
        <w:ind w:left="720" w:hanging="360"/>
      </w:pPr>
      <w:rPr>
        <w:rFonts w:cs="Times New Roman"/>
        <w:b w:val="0"/>
        <w:i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35719CC"/>
    <w:multiLevelType w:val="multilevel"/>
    <w:tmpl w:val="745EDBC4"/>
    <w:lvl w:ilvl="0">
      <w:start w:val="1"/>
      <w:numFmt w:val="decimal"/>
      <w:lvlText w:val="%1."/>
      <w:lvlJc w:val="left"/>
      <w:pPr>
        <w:ind w:left="720" w:hanging="360"/>
      </w:pPr>
    </w:lvl>
    <w:lvl w:ilvl="1">
      <w:start w:val="1"/>
      <w:numFmt w:val="decimal"/>
      <w:isLgl/>
      <w:lvlText w:val="%1.%2."/>
      <w:lvlJc w:val="left"/>
      <w:pPr>
        <w:ind w:left="720" w:hanging="360"/>
      </w:pPr>
      <w:rPr>
        <w:rFonts w:eastAsia="Arial" w:hint="default"/>
        <w:b/>
        <w:color w:val="000000"/>
      </w:rPr>
    </w:lvl>
    <w:lvl w:ilvl="2">
      <w:start w:val="1"/>
      <w:numFmt w:val="decimal"/>
      <w:isLgl/>
      <w:lvlText w:val="%1.%2.%3."/>
      <w:lvlJc w:val="left"/>
      <w:pPr>
        <w:ind w:left="1080" w:hanging="720"/>
      </w:pPr>
      <w:rPr>
        <w:rFonts w:eastAsia="Arial" w:hint="default"/>
        <w:b/>
        <w:color w:val="000000"/>
      </w:rPr>
    </w:lvl>
    <w:lvl w:ilvl="3">
      <w:start w:val="1"/>
      <w:numFmt w:val="decimal"/>
      <w:isLgl/>
      <w:lvlText w:val="%1.%2.%3.%4."/>
      <w:lvlJc w:val="left"/>
      <w:pPr>
        <w:ind w:left="1080" w:hanging="720"/>
      </w:pPr>
      <w:rPr>
        <w:rFonts w:eastAsia="Arial" w:hint="default"/>
        <w:b/>
        <w:color w:val="000000"/>
      </w:rPr>
    </w:lvl>
    <w:lvl w:ilvl="4">
      <w:start w:val="1"/>
      <w:numFmt w:val="decimal"/>
      <w:isLgl/>
      <w:lvlText w:val="%1.%2.%3.%4.%5."/>
      <w:lvlJc w:val="left"/>
      <w:pPr>
        <w:ind w:left="1440" w:hanging="1080"/>
      </w:pPr>
      <w:rPr>
        <w:rFonts w:eastAsia="Arial" w:hint="default"/>
        <w:b/>
        <w:color w:val="000000"/>
      </w:rPr>
    </w:lvl>
    <w:lvl w:ilvl="5">
      <w:start w:val="1"/>
      <w:numFmt w:val="decimal"/>
      <w:isLgl/>
      <w:lvlText w:val="%1.%2.%3.%4.%5.%6."/>
      <w:lvlJc w:val="left"/>
      <w:pPr>
        <w:ind w:left="1440" w:hanging="1080"/>
      </w:pPr>
      <w:rPr>
        <w:rFonts w:eastAsia="Arial" w:hint="default"/>
        <w:b/>
        <w:color w:val="000000"/>
      </w:rPr>
    </w:lvl>
    <w:lvl w:ilvl="6">
      <w:start w:val="1"/>
      <w:numFmt w:val="decimal"/>
      <w:isLgl/>
      <w:lvlText w:val="%1.%2.%3.%4.%5.%6.%7."/>
      <w:lvlJc w:val="left"/>
      <w:pPr>
        <w:ind w:left="1800" w:hanging="1440"/>
      </w:pPr>
      <w:rPr>
        <w:rFonts w:eastAsia="Arial" w:hint="default"/>
        <w:b/>
        <w:color w:val="000000"/>
      </w:rPr>
    </w:lvl>
    <w:lvl w:ilvl="7">
      <w:start w:val="1"/>
      <w:numFmt w:val="decimal"/>
      <w:isLgl/>
      <w:lvlText w:val="%1.%2.%3.%4.%5.%6.%7.%8."/>
      <w:lvlJc w:val="left"/>
      <w:pPr>
        <w:ind w:left="1800" w:hanging="1440"/>
      </w:pPr>
      <w:rPr>
        <w:rFonts w:eastAsia="Arial" w:hint="default"/>
        <w:b/>
        <w:color w:val="000000"/>
      </w:rPr>
    </w:lvl>
    <w:lvl w:ilvl="8">
      <w:start w:val="1"/>
      <w:numFmt w:val="decimal"/>
      <w:isLgl/>
      <w:lvlText w:val="%1.%2.%3.%4.%5.%6.%7.%8.%9."/>
      <w:lvlJc w:val="left"/>
      <w:pPr>
        <w:ind w:left="2160" w:hanging="1800"/>
      </w:pPr>
      <w:rPr>
        <w:rFonts w:eastAsia="Arial" w:hint="default"/>
        <w:b/>
        <w:color w:val="000000"/>
      </w:rPr>
    </w:lvl>
  </w:abstractNum>
  <w:num w:numId="1">
    <w:abstractNumId w:val="22"/>
  </w:num>
  <w:num w:numId="2">
    <w:abstractNumId w:val="7"/>
  </w:num>
  <w:num w:numId="3">
    <w:abstractNumId w:val="10"/>
  </w:num>
  <w:num w:numId="4">
    <w:abstractNumId w:val="0"/>
  </w:num>
  <w:num w:numId="5">
    <w:abstractNumId w:val="9"/>
  </w:num>
  <w:num w:numId="6">
    <w:abstractNumId w:val="16"/>
  </w:num>
  <w:num w:numId="7">
    <w:abstractNumId w:val="26"/>
  </w:num>
  <w:num w:numId="8">
    <w:abstractNumId w:val="28"/>
  </w:num>
  <w:num w:numId="9">
    <w:abstractNumId w:val="2"/>
  </w:num>
  <w:num w:numId="10">
    <w:abstractNumId w:val="17"/>
  </w:num>
  <w:num w:numId="11">
    <w:abstractNumId w:val="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5"/>
  </w:num>
  <w:num w:numId="18">
    <w:abstractNumId w:val="30"/>
  </w:num>
  <w:num w:numId="19">
    <w:abstractNumId w:val="4"/>
  </w:num>
  <w:num w:numId="20">
    <w:abstractNumId w:val="8"/>
  </w:num>
  <w:num w:numId="21">
    <w:abstractNumId w:val="23"/>
  </w:num>
  <w:num w:numId="22">
    <w:abstractNumId w:val="27"/>
  </w:num>
  <w:num w:numId="23">
    <w:abstractNumId w:val="24"/>
  </w:num>
  <w:num w:numId="24">
    <w:abstractNumId w:val="29"/>
  </w:num>
  <w:num w:numId="25">
    <w:abstractNumId w:val="11"/>
  </w:num>
  <w:num w:numId="26">
    <w:abstractNumId w:val="21"/>
  </w:num>
  <w:num w:numId="27">
    <w:abstractNumId w:val="12"/>
  </w:num>
  <w:num w:numId="28">
    <w:abstractNumId w:val="6"/>
  </w:num>
  <w:num w:numId="29">
    <w:abstractNumId w:val="19"/>
  </w:num>
  <w:num w:numId="30">
    <w:abstractNumId w:val="31"/>
  </w:num>
  <w:num w:numId="31">
    <w:abstractNumId w:val="25"/>
  </w:num>
  <w:num w:numId="32">
    <w:abstractNumId w:val="20"/>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9A"/>
    <w:rsid w:val="000107A2"/>
    <w:rsid w:val="00011B10"/>
    <w:rsid w:val="00014A82"/>
    <w:rsid w:val="0003544A"/>
    <w:rsid w:val="0004135F"/>
    <w:rsid w:val="00056DE9"/>
    <w:rsid w:val="0007318D"/>
    <w:rsid w:val="00074C77"/>
    <w:rsid w:val="00097C26"/>
    <w:rsid w:val="000A26A2"/>
    <w:rsid w:val="000A2C78"/>
    <w:rsid w:val="000F1CBF"/>
    <w:rsid w:val="00110EC4"/>
    <w:rsid w:val="00131F5D"/>
    <w:rsid w:val="00157FB4"/>
    <w:rsid w:val="00160A09"/>
    <w:rsid w:val="00196995"/>
    <w:rsid w:val="00197415"/>
    <w:rsid w:val="001B3088"/>
    <w:rsid w:val="001B46AC"/>
    <w:rsid w:val="001B6DC6"/>
    <w:rsid w:val="001D2799"/>
    <w:rsid w:val="001D27DE"/>
    <w:rsid w:val="001E4B0D"/>
    <w:rsid w:val="001E5502"/>
    <w:rsid w:val="001E5897"/>
    <w:rsid w:val="001E709E"/>
    <w:rsid w:val="00204B9F"/>
    <w:rsid w:val="00243071"/>
    <w:rsid w:val="00255F68"/>
    <w:rsid w:val="0027274D"/>
    <w:rsid w:val="002775FA"/>
    <w:rsid w:val="00291049"/>
    <w:rsid w:val="002930AB"/>
    <w:rsid w:val="00295E58"/>
    <w:rsid w:val="002A5A24"/>
    <w:rsid w:val="002B04D1"/>
    <w:rsid w:val="002B57B9"/>
    <w:rsid w:val="002F66E2"/>
    <w:rsid w:val="003243EF"/>
    <w:rsid w:val="003433FC"/>
    <w:rsid w:val="00345B09"/>
    <w:rsid w:val="0035651C"/>
    <w:rsid w:val="00356DD1"/>
    <w:rsid w:val="00366C10"/>
    <w:rsid w:val="00371F43"/>
    <w:rsid w:val="00374393"/>
    <w:rsid w:val="0038005C"/>
    <w:rsid w:val="003B4CE9"/>
    <w:rsid w:val="003D6066"/>
    <w:rsid w:val="003D73C4"/>
    <w:rsid w:val="003F0894"/>
    <w:rsid w:val="00400851"/>
    <w:rsid w:val="00401404"/>
    <w:rsid w:val="00406271"/>
    <w:rsid w:val="00406CD3"/>
    <w:rsid w:val="004127E1"/>
    <w:rsid w:val="004202B9"/>
    <w:rsid w:val="00427863"/>
    <w:rsid w:val="004713BA"/>
    <w:rsid w:val="004764A6"/>
    <w:rsid w:val="00486FB7"/>
    <w:rsid w:val="004948DA"/>
    <w:rsid w:val="004A42E1"/>
    <w:rsid w:val="004B65FC"/>
    <w:rsid w:val="004D0F4B"/>
    <w:rsid w:val="00515D26"/>
    <w:rsid w:val="0052620A"/>
    <w:rsid w:val="00551BD9"/>
    <w:rsid w:val="005569EF"/>
    <w:rsid w:val="00567CDA"/>
    <w:rsid w:val="00571784"/>
    <w:rsid w:val="00576A1D"/>
    <w:rsid w:val="00584F87"/>
    <w:rsid w:val="00596F1C"/>
    <w:rsid w:val="005A7180"/>
    <w:rsid w:val="005B1C99"/>
    <w:rsid w:val="005D09E6"/>
    <w:rsid w:val="005D1050"/>
    <w:rsid w:val="00602435"/>
    <w:rsid w:val="00603145"/>
    <w:rsid w:val="00621385"/>
    <w:rsid w:val="0062164D"/>
    <w:rsid w:val="006241B6"/>
    <w:rsid w:val="0062670E"/>
    <w:rsid w:val="006449D5"/>
    <w:rsid w:val="00654A51"/>
    <w:rsid w:val="00654F64"/>
    <w:rsid w:val="006610FC"/>
    <w:rsid w:val="00667DC8"/>
    <w:rsid w:val="00672A3C"/>
    <w:rsid w:val="00672ED9"/>
    <w:rsid w:val="00685F20"/>
    <w:rsid w:val="006865E9"/>
    <w:rsid w:val="006A21F0"/>
    <w:rsid w:val="006A5D9A"/>
    <w:rsid w:val="006B679F"/>
    <w:rsid w:val="006C23CD"/>
    <w:rsid w:val="006E1724"/>
    <w:rsid w:val="006E7F91"/>
    <w:rsid w:val="006F4EEF"/>
    <w:rsid w:val="00701962"/>
    <w:rsid w:val="007227B5"/>
    <w:rsid w:val="007307B5"/>
    <w:rsid w:val="00733E86"/>
    <w:rsid w:val="0073454B"/>
    <w:rsid w:val="00737B25"/>
    <w:rsid w:val="007429F9"/>
    <w:rsid w:val="0075036D"/>
    <w:rsid w:val="00772F50"/>
    <w:rsid w:val="00795B5B"/>
    <w:rsid w:val="007B1977"/>
    <w:rsid w:val="007B6B46"/>
    <w:rsid w:val="007C38AA"/>
    <w:rsid w:val="007D5B93"/>
    <w:rsid w:val="007D60B2"/>
    <w:rsid w:val="0081784F"/>
    <w:rsid w:val="00851A09"/>
    <w:rsid w:val="008671C0"/>
    <w:rsid w:val="00877532"/>
    <w:rsid w:val="00894696"/>
    <w:rsid w:val="00897D80"/>
    <w:rsid w:val="00905A1D"/>
    <w:rsid w:val="00921AE1"/>
    <w:rsid w:val="00927A68"/>
    <w:rsid w:val="009311C3"/>
    <w:rsid w:val="009343A2"/>
    <w:rsid w:val="00943B75"/>
    <w:rsid w:val="0094444E"/>
    <w:rsid w:val="009573F8"/>
    <w:rsid w:val="00974EA7"/>
    <w:rsid w:val="009879B5"/>
    <w:rsid w:val="00987FAF"/>
    <w:rsid w:val="00990828"/>
    <w:rsid w:val="00991C52"/>
    <w:rsid w:val="00991DE8"/>
    <w:rsid w:val="00994AAA"/>
    <w:rsid w:val="00994C43"/>
    <w:rsid w:val="009A1200"/>
    <w:rsid w:val="009C5A10"/>
    <w:rsid w:val="009D6E08"/>
    <w:rsid w:val="009D6FE2"/>
    <w:rsid w:val="009E38BA"/>
    <w:rsid w:val="009E3DC3"/>
    <w:rsid w:val="009E5751"/>
    <w:rsid w:val="00A055DF"/>
    <w:rsid w:val="00A1075A"/>
    <w:rsid w:val="00A21FB1"/>
    <w:rsid w:val="00A23478"/>
    <w:rsid w:val="00A4775C"/>
    <w:rsid w:val="00A554B7"/>
    <w:rsid w:val="00A628BD"/>
    <w:rsid w:val="00A62FEB"/>
    <w:rsid w:val="00A66766"/>
    <w:rsid w:val="00A671E1"/>
    <w:rsid w:val="00A71903"/>
    <w:rsid w:val="00A743D1"/>
    <w:rsid w:val="00A9511C"/>
    <w:rsid w:val="00AA0AA8"/>
    <w:rsid w:val="00AA3CD8"/>
    <w:rsid w:val="00AB00FF"/>
    <w:rsid w:val="00AB5CF9"/>
    <w:rsid w:val="00AB6BC9"/>
    <w:rsid w:val="00AC1C75"/>
    <w:rsid w:val="00AD1262"/>
    <w:rsid w:val="00AE6C35"/>
    <w:rsid w:val="00AF2E27"/>
    <w:rsid w:val="00B17811"/>
    <w:rsid w:val="00B22D2E"/>
    <w:rsid w:val="00B26DE9"/>
    <w:rsid w:val="00B3016B"/>
    <w:rsid w:val="00B33119"/>
    <w:rsid w:val="00B441AE"/>
    <w:rsid w:val="00B46570"/>
    <w:rsid w:val="00B47874"/>
    <w:rsid w:val="00B54F93"/>
    <w:rsid w:val="00B67469"/>
    <w:rsid w:val="00B81598"/>
    <w:rsid w:val="00BA00D9"/>
    <w:rsid w:val="00BB0090"/>
    <w:rsid w:val="00BB22CB"/>
    <w:rsid w:val="00BC3FF0"/>
    <w:rsid w:val="00BC4B1C"/>
    <w:rsid w:val="00BC596C"/>
    <w:rsid w:val="00BD44E1"/>
    <w:rsid w:val="00BE18AC"/>
    <w:rsid w:val="00C03182"/>
    <w:rsid w:val="00C1092F"/>
    <w:rsid w:val="00C15F09"/>
    <w:rsid w:val="00C17BDC"/>
    <w:rsid w:val="00C20028"/>
    <w:rsid w:val="00C36553"/>
    <w:rsid w:val="00C37A89"/>
    <w:rsid w:val="00C52439"/>
    <w:rsid w:val="00C5508C"/>
    <w:rsid w:val="00C62F7D"/>
    <w:rsid w:val="00C9052D"/>
    <w:rsid w:val="00CB76C7"/>
    <w:rsid w:val="00CD71C8"/>
    <w:rsid w:val="00CD7FD1"/>
    <w:rsid w:val="00CE517A"/>
    <w:rsid w:val="00CF359A"/>
    <w:rsid w:val="00D17AB5"/>
    <w:rsid w:val="00D37923"/>
    <w:rsid w:val="00D4081D"/>
    <w:rsid w:val="00D62993"/>
    <w:rsid w:val="00D8086D"/>
    <w:rsid w:val="00D80C57"/>
    <w:rsid w:val="00D94B04"/>
    <w:rsid w:val="00DC00A4"/>
    <w:rsid w:val="00DC2E20"/>
    <w:rsid w:val="00DD358A"/>
    <w:rsid w:val="00DD40DB"/>
    <w:rsid w:val="00DF2937"/>
    <w:rsid w:val="00DF516A"/>
    <w:rsid w:val="00E23A4C"/>
    <w:rsid w:val="00E32C97"/>
    <w:rsid w:val="00E37702"/>
    <w:rsid w:val="00E63711"/>
    <w:rsid w:val="00E80528"/>
    <w:rsid w:val="00E81E8E"/>
    <w:rsid w:val="00E853FE"/>
    <w:rsid w:val="00EE4812"/>
    <w:rsid w:val="00EF46F2"/>
    <w:rsid w:val="00F01199"/>
    <w:rsid w:val="00F159AD"/>
    <w:rsid w:val="00F34667"/>
    <w:rsid w:val="00F530AD"/>
    <w:rsid w:val="00F56E7E"/>
    <w:rsid w:val="00F80CF8"/>
    <w:rsid w:val="00F8449F"/>
    <w:rsid w:val="00F92804"/>
    <w:rsid w:val="00FA33D8"/>
    <w:rsid w:val="00FB169D"/>
    <w:rsid w:val="00FB377A"/>
    <w:rsid w:val="00FC5B8A"/>
    <w:rsid w:val="00FE0F21"/>
    <w:rsid w:val="00FE20F3"/>
    <w:rsid w:val="00FE2282"/>
    <w:rsid w:val="00FF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111D"/>
  <w15:docId w15:val="{7DA695D4-F0D6-440B-8143-7B487EF2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2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359A"/>
    <w:pPr>
      <w:spacing w:after="60" w:line="240" w:lineRule="auto"/>
      <w:ind w:left="720" w:hanging="709"/>
      <w:contextualSpacing/>
    </w:pPr>
    <w:rPr>
      <w:rFonts w:ascii="Calibri" w:eastAsia="Calibri" w:hAnsi="Calibri" w:cs="Times New Roman"/>
    </w:rPr>
  </w:style>
  <w:style w:type="paragraph" w:customStyle="1" w:styleId="Default">
    <w:name w:val="Default"/>
    <w:rsid w:val="00CF35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CF3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46AC"/>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B46AC"/>
    <w:rPr>
      <w:rFonts w:ascii="Calibri" w:eastAsia="Calibri" w:hAnsi="Calibri" w:cs="Times New Roman"/>
    </w:rPr>
  </w:style>
  <w:style w:type="paragraph" w:styleId="Bezodstpw">
    <w:name w:val="No Spacing"/>
    <w:uiPriority w:val="99"/>
    <w:qFormat/>
    <w:rsid w:val="00772F5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80C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0CF8"/>
    <w:rPr>
      <w:rFonts w:ascii="Segoe UI" w:hAnsi="Segoe UI" w:cs="Segoe UI"/>
      <w:sz w:val="18"/>
      <w:szCs w:val="18"/>
    </w:rPr>
  </w:style>
  <w:style w:type="character" w:styleId="Odwoaniedokomentarza">
    <w:name w:val="annotation reference"/>
    <w:basedOn w:val="Domylnaczcionkaakapitu"/>
    <w:uiPriority w:val="99"/>
    <w:semiHidden/>
    <w:unhideWhenUsed/>
    <w:rsid w:val="0004135F"/>
    <w:rPr>
      <w:sz w:val="16"/>
      <w:szCs w:val="16"/>
    </w:rPr>
  </w:style>
  <w:style w:type="paragraph" w:styleId="Tekstkomentarza">
    <w:name w:val="annotation text"/>
    <w:basedOn w:val="Normalny"/>
    <w:link w:val="TekstkomentarzaZnak"/>
    <w:uiPriority w:val="99"/>
    <w:semiHidden/>
    <w:unhideWhenUsed/>
    <w:rsid w:val="00041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135F"/>
    <w:rPr>
      <w:sz w:val="20"/>
      <w:szCs w:val="20"/>
    </w:rPr>
  </w:style>
  <w:style w:type="paragraph" w:styleId="Tematkomentarza">
    <w:name w:val="annotation subject"/>
    <w:basedOn w:val="Tekstkomentarza"/>
    <w:next w:val="Tekstkomentarza"/>
    <w:link w:val="TematkomentarzaZnak"/>
    <w:uiPriority w:val="99"/>
    <w:semiHidden/>
    <w:unhideWhenUsed/>
    <w:rsid w:val="0004135F"/>
    <w:rPr>
      <w:b/>
      <w:bCs/>
    </w:rPr>
  </w:style>
  <w:style w:type="character" w:customStyle="1" w:styleId="TematkomentarzaZnak">
    <w:name w:val="Temat komentarza Znak"/>
    <w:basedOn w:val="TekstkomentarzaZnak"/>
    <w:link w:val="Tematkomentarza"/>
    <w:uiPriority w:val="99"/>
    <w:semiHidden/>
    <w:rsid w:val="00041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273">
      <w:bodyDiv w:val="1"/>
      <w:marLeft w:val="0"/>
      <w:marRight w:val="0"/>
      <w:marTop w:val="0"/>
      <w:marBottom w:val="0"/>
      <w:divBdr>
        <w:top w:val="none" w:sz="0" w:space="0" w:color="auto"/>
        <w:left w:val="none" w:sz="0" w:space="0" w:color="auto"/>
        <w:bottom w:val="none" w:sz="0" w:space="0" w:color="auto"/>
        <w:right w:val="none" w:sz="0" w:space="0" w:color="auto"/>
      </w:divBdr>
    </w:div>
    <w:div w:id="159202623">
      <w:bodyDiv w:val="1"/>
      <w:marLeft w:val="0"/>
      <w:marRight w:val="0"/>
      <w:marTop w:val="0"/>
      <w:marBottom w:val="0"/>
      <w:divBdr>
        <w:top w:val="none" w:sz="0" w:space="0" w:color="auto"/>
        <w:left w:val="none" w:sz="0" w:space="0" w:color="auto"/>
        <w:bottom w:val="none" w:sz="0" w:space="0" w:color="auto"/>
        <w:right w:val="none" w:sz="0" w:space="0" w:color="auto"/>
      </w:divBdr>
    </w:div>
    <w:div w:id="161118856">
      <w:bodyDiv w:val="1"/>
      <w:marLeft w:val="0"/>
      <w:marRight w:val="0"/>
      <w:marTop w:val="0"/>
      <w:marBottom w:val="0"/>
      <w:divBdr>
        <w:top w:val="none" w:sz="0" w:space="0" w:color="auto"/>
        <w:left w:val="none" w:sz="0" w:space="0" w:color="auto"/>
        <w:bottom w:val="none" w:sz="0" w:space="0" w:color="auto"/>
        <w:right w:val="none" w:sz="0" w:space="0" w:color="auto"/>
      </w:divBdr>
    </w:div>
    <w:div w:id="201598963">
      <w:bodyDiv w:val="1"/>
      <w:marLeft w:val="0"/>
      <w:marRight w:val="0"/>
      <w:marTop w:val="0"/>
      <w:marBottom w:val="0"/>
      <w:divBdr>
        <w:top w:val="none" w:sz="0" w:space="0" w:color="auto"/>
        <w:left w:val="none" w:sz="0" w:space="0" w:color="auto"/>
        <w:bottom w:val="none" w:sz="0" w:space="0" w:color="auto"/>
        <w:right w:val="none" w:sz="0" w:space="0" w:color="auto"/>
      </w:divBdr>
    </w:div>
    <w:div w:id="211507523">
      <w:bodyDiv w:val="1"/>
      <w:marLeft w:val="0"/>
      <w:marRight w:val="0"/>
      <w:marTop w:val="0"/>
      <w:marBottom w:val="0"/>
      <w:divBdr>
        <w:top w:val="none" w:sz="0" w:space="0" w:color="auto"/>
        <w:left w:val="none" w:sz="0" w:space="0" w:color="auto"/>
        <w:bottom w:val="none" w:sz="0" w:space="0" w:color="auto"/>
        <w:right w:val="none" w:sz="0" w:space="0" w:color="auto"/>
      </w:divBdr>
    </w:div>
    <w:div w:id="270206302">
      <w:bodyDiv w:val="1"/>
      <w:marLeft w:val="0"/>
      <w:marRight w:val="0"/>
      <w:marTop w:val="0"/>
      <w:marBottom w:val="0"/>
      <w:divBdr>
        <w:top w:val="none" w:sz="0" w:space="0" w:color="auto"/>
        <w:left w:val="none" w:sz="0" w:space="0" w:color="auto"/>
        <w:bottom w:val="none" w:sz="0" w:space="0" w:color="auto"/>
        <w:right w:val="none" w:sz="0" w:space="0" w:color="auto"/>
      </w:divBdr>
    </w:div>
    <w:div w:id="308482240">
      <w:bodyDiv w:val="1"/>
      <w:marLeft w:val="0"/>
      <w:marRight w:val="0"/>
      <w:marTop w:val="0"/>
      <w:marBottom w:val="0"/>
      <w:divBdr>
        <w:top w:val="none" w:sz="0" w:space="0" w:color="auto"/>
        <w:left w:val="none" w:sz="0" w:space="0" w:color="auto"/>
        <w:bottom w:val="none" w:sz="0" w:space="0" w:color="auto"/>
        <w:right w:val="none" w:sz="0" w:space="0" w:color="auto"/>
      </w:divBdr>
    </w:div>
    <w:div w:id="326633139">
      <w:bodyDiv w:val="1"/>
      <w:marLeft w:val="0"/>
      <w:marRight w:val="0"/>
      <w:marTop w:val="0"/>
      <w:marBottom w:val="0"/>
      <w:divBdr>
        <w:top w:val="none" w:sz="0" w:space="0" w:color="auto"/>
        <w:left w:val="none" w:sz="0" w:space="0" w:color="auto"/>
        <w:bottom w:val="none" w:sz="0" w:space="0" w:color="auto"/>
        <w:right w:val="none" w:sz="0" w:space="0" w:color="auto"/>
      </w:divBdr>
    </w:div>
    <w:div w:id="375855706">
      <w:bodyDiv w:val="1"/>
      <w:marLeft w:val="0"/>
      <w:marRight w:val="0"/>
      <w:marTop w:val="0"/>
      <w:marBottom w:val="0"/>
      <w:divBdr>
        <w:top w:val="none" w:sz="0" w:space="0" w:color="auto"/>
        <w:left w:val="none" w:sz="0" w:space="0" w:color="auto"/>
        <w:bottom w:val="none" w:sz="0" w:space="0" w:color="auto"/>
        <w:right w:val="none" w:sz="0" w:space="0" w:color="auto"/>
      </w:divBdr>
    </w:div>
    <w:div w:id="384640524">
      <w:bodyDiv w:val="1"/>
      <w:marLeft w:val="0"/>
      <w:marRight w:val="0"/>
      <w:marTop w:val="0"/>
      <w:marBottom w:val="0"/>
      <w:divBdr>
        <w:top w:val="none" w:sz="0" w:space="0" w:color="auto"/>
        <w:left w:val="none" w:sz="0" w:space="0" w:color="auto"/>
        <w:bottom w:val="none" w:sz="0" w:space="0" w:color="auto"/>
        <w:right w:val="none" w:sz="0" w:space="0" w:color="auto"/>
      </w:divBdr>
    </w:div>
    <w:div w:id="385645170">
      <w:bodyDiv w:val="1"/>
      <w:marLeft w:val="0"/>
      <w:marRight w:val="0"/>
      <w:marTop w:val="0"/>
      <w:marBottom w:val="0"/>
      <w:divBdr>
        <w:top w:val="none" w:sz="0" w:space="0" w:color="auto"/>
        <w:left w:val="none" w:sz="0" w:space="0" w:color="auto"/>
        <w:bottom w:val="none" w:sz="0" w:space="0" w:color="auto"/>
        <w:right w:val="none" w:sz="0" w:space="0" w:color="auto"/>
      </w:divBdr>
    </w:div>
    <w:div w:id="387463789">
      <w:bodyDiv w:val="1"/>
      <w:marLeft w:val="0"/>
      <w:marRight w:val="0"/>
      <w:marTop w:val="0"/>
      <w:marBottom w:val="0"/>
      <w:divBdr>
        <w:top w:val="none" w:sz="0" w:space="0" w:color="auto"/>
        <w:left w:val="none" w:sz="0" w:space="0" w:color="auto"/>
        <w:bottom w:val="none" w:sz="0" w:space="0" w:color="auto"/>
        <w:right w:val="none" w:sz="0" w:space="0" w:color="auto"/>
      </w:divBdr>
    </w:div>
    <w:div w:id="397478901">
      <w:bodyDiv w:val="1"/>
      <w:marLeft w:val="0"/>
      <w:marRight w:val="0"/>
      <w:marTop w:val="0"/>
      <w:marBottom w:val="0"/>
      <w:divBdr>
        <w:top w:val="none" w:sz="0" w:space="0" w:color="auto"/>
        <w:left w:val="none" w:sz="0" w:space="0" w:color="auto"/>
        <w:bottom w:val="none" w:sz="0" w:space="0" w:color="auto"/>
        <w:right w:val="none" w:sz="0" w:space="0" w:color="auto"/>
      </w:divBdr>
    </w:div>
    <w:div w:id="430125171">
      <w:bodyDiv w:val="1"/>
      <w:marLeft w:val="0"/>
      <w:marRight w:val="0"/>
      <w:marTop w:val="0"/>
      <w:marBottom w:val="0"/>
      <w:divBdr>
        <w:top w:val="none" w:sz="0" w:space="0" w:color="auto"/>
        <w:left w:val="none" w:sz="0" w:space="0" w:color="auto"/>
        <w:bottom w:val="none" w:sz="0" w:space="0" w:color="auto"/>
        <w:right w:val="none" w:sz="0" w:space="0" w:color="auto"/>
      </w:divBdr>
    </w:div>
    <w:div w:id="446238335">
      <w:bodyDiv w:val="1"/>
      <w:marLeft w:val="0"/>
      <w:marRight w:val="0"/>
      <w:marTop w:val="0"/>
      <w:marBottom w:val="0"/>
      <w:divBdr>
        <w:top w:val="none" w:sz="0" w:space="0" w:color="auto"/>
        <w:left w:val="none" w:sz="0" w:space="0" w:color="auto"/>
        <w:bottom w:val="none" w:sz="0" w:space="0" w:color="auto"/>
        <w:right w:val="none" w:sz="0" w:space="0" w:color="auto"/>
      </w:divBdr>
    </w:div>
    <w:div w:id="498082083">
      <w:bodyDiv w:val="1"/>
      <w:marLeft w:val="0"/>
      <w:marRight w:val="0"/>
      <w:marTop w:val="0"/>
      <w:marBottom w:val="0"/>
      <w:divBdr>
        <w:top w:val="none" w:sz="0" w:space="0" w:color="auto"/>
        <w:left w:val="none" w:sz="0" w:space="0" w:color="auto"/>
        <w:bottom w:val="none" w:sz="0" w:space="0" w:color="auto"/>
        <w:right w:val="none" w:sz="0" w:space="0" w:color="auto"/>
      </w:divBdr>
    </w:div>
    <w:div w:id="531694446">
      <w:bodyDiv w:val="1"/>
      <w:marLeft w:val="0"/>
      <w:marRight w:val="0"/>
      <w:marTop w:val="0"/>
      <w:marBottom w:val="0"/>
      <w:divBdr>
        <w:top w:val="none" w:sz="0" w:space="0" w:color="auto"/>
        <w:left w:val="none" w:sz="0" w:space="0" w:color="auto"/>
        <w:bottom w:val="none" w:sz="0" w:space="0" w:color="auto"/>
        <w:right w:val="none" w:sz="0" w:space="0" w:color="auto"/>
      </w:divBdr>
    </w:div>
    <w:div w:id="531962187">
      <w:bodyDiv w:val="1"/>
      <w:marLeft w:val="0"/>
      <w:marRight w:val="0"/>
      <w:marTop w:val="0"/>
      <w:marBottom w:val="0"/>
      <w:divBdr>
        <w:top w:val="none" w:sz="0" w:space="0" w:color="auto"/>
        <w:left w:val="none" w:sz="0" w:space="0" w:color="auto"/>
        <w:bottom w:val="none" w:sz="0" w:space="0" w:color="auto"/>
        <w:right w:val="none" w:sz="0" w:space="0" w:color="auto"/>
      </w:divBdr>
    </w:div>
    <w:div w:id="643388146">
      <w:bodyDiv w:val="1"/>
      <w:marLeft w:val="0"/>
      <w:marRight w:val="0"/>
      <w:marTop w:val="0"/>
      <w:marBottom w:val="0"/>
      <w:divBdr>
        <w:top w:val="none" w:sz="0" w:space="0" w:color="auto"/>
        <w:left w:val="none" w:sz="0" w:space="0" w:color="auto"/>
        <w:bottom w:val="none" w:sz="0" w:space="0" w:color="auto"/>
        <w:right w:val="none" w:sz="0" w:space="0" w:color="auto"/>
      </w:divBdr>
    </w:div>
    <w:div w:id="660962936">
      <w:bodyDiv w:val="1"/>
      <w:marLeft w:val="0"/>
      <w:marRight w:val="0"/>
      <w:marTop w:val="0"/>
      <w:marBottom w:val="0"/>
      <w:divBdr>
        <w:top w:val="none" w:sz="0" w:space="0" w:color="auto"/>
        <w:left w:val="none" w:sz="0" w:space="0" w:color="auto"/>
        <w:bottom w:val="none" w:sz="0" w:space="0" w:color="auto"/>
        <w:right w:val="none" w:sz="0" w:space="0" w:color="auto"/>
      </w:divBdr>
    </w:div>
    <w:div w:id="662634543">
      <w:bodyDiv w:val="1"/>
      <w:marLeft w:val="0"/>
      <w:marRight w:val="0"/>
      <w:marTop w:val="0"/>
      <w:marBottom w:val="0"/>
      <w:divBdr>
        <w:top w:val="none" w:sz="0" w:space="0" w:color="auto"/>
        <w:left w:val="none" w:sz="0" w:space="0" w:color="auto"/>
        <w:bottom w:val="none" w:sz="0" w:space="0" w:color="auto"/>
        <w:right w:val="none" w:sz="0" w:space="0" w:color="auto"/>
      </w:divBdr>
    </w:div>
    <w:div w:id="665085392">
      <w:bodyDiv w:val="1"/>
      <w:marLeft w:val="0"/>
      <w:marRight w:val="0"/>
      <w:marTop w:val="0"/>
      <w:marBottom w:val="0"/>
      <w:divBdr>
        <w:top w:val="none" w:sz="0" w:space="0" w:color="auto"/>
        <w:left w:val="none" w:sz="0" w:space="0" w:color="auto"/>
        <w:bottom w:val="none" w:sz="0" w:space="0" w:color="auto"/>
        <w:right w:val="none" w:sz="0" w:space="0" w:color="auto"/>
      </w:divBdr>
    </w:div>
    <w:div w:id="672801370">
      <w:bodyDiv w:val="1"/>
      <w:marLeft w:val="0"/>
      <w:marRight w:val="0"/>
      <w:marTop w:val="0"/>
      <w:marBottom w:val="0"/>
      <w:divBdr>
        <w:top w:val="none" w:sz="0" w:space="0" w:color="auto"/>
        <w:left w:val="none" w:sz="0" w:space="0" w:color="auto"/>
        <w:bottom w:val="none" w:sz="0" w:space="0" w:color="auto"/>
        <w:right w:val="none" w:sz="0" w:space="0" w:color="auto"/>
      </w:divBdr>
    </w:div>
    <w:div w:id="760566420">
      <w:bodyDiv w:val="1"/>
      <w:marLeft w:val="0"/>
      <w:marRight w:val="0"/>
      <w:marTop w:val="0"/>
      <w:marBottom w:val="0"/>
      <w:divBdr>
        <w:top w:val="none" w:sz="0" w:space="0" w:color="auto"/>
        <w:left w:val="none" w:sz="0" w:space="0" w:color="auto"/>
        <w:bottom w:val="none" w:sz="0" w:space="0" w:color="auto"/>
        <w:right w:val="none" w:sz="0" w:space="0" w:color="auto"/>
      </w:divBdr>
    </w:div>
    <w:div w:id="802427563">
      <w:bodyDiv w:val="1"/>
      <w:marLeft w:val="0"/>
      <w:marRight w:val="0"/>
      <w:marTop w:val="0"/>
      <w:marBottom w:val="0"/>
      <w:divBdr>
        <w:top w:val="none" w:sz="0" w:space="0" w:color="auto"/>
        <w:left w:val="none" w:sz="0" w:space="0" w:color="auto"/>
        <w:bottom w:val="none" w:sz="0" w:space="0" w:color="auto"/>
        <w:right w:val="none" w:sz="0" w:space="0" w:color="auto"/>
      </w:divBdr>
    </w:div>
    <w:div w:id="837188442">
      <w:bodyDiv w:val="1"/>
      <w:marLeft w:val="0"/>
      <w:marRight w:val="0"/>
      <w:marTop w:val="0"/>
      <w:marBottom w:val="0"/>
      <w:divBdr>
        <w:top w:val="none" w:sz="0" w:space="0" w:color="auto"/>
        <w:left w:val="none" w:sz="0" w:space="0" w:color="auto"/>
        <w:bottom w:val="none" w:sz="0" w:space="0" w:color="auto"/>
        <w:right w:val="none" w:sz="0" w:space="0" w:color="auto"/>
      </w:divBdr>
    </w:div>
    <w:div w:id="857960716">
      <w:bodyDiv w:val="1"/>
      <w:marLeft w:val="0"/>
      <w:marRight w:val="0"/>
      <w:marTop w:val="0"/>
      <w:marBottom w:val="0"/>
      <w:divBdr>
        <w:top w:val="none" w:sz="0" w:space="0" w:color="auto"/>
        <w:left w:val="none" w:sz="0" w:space="0" w:color="auto"/>
        <w:bottom w:val="none" w:sz="0" w:space="0" w:color="auto"/>
        <w:right w:val="none" w:sz="0" w:space="0" w:color="auto"/>
      </w:divBdr>
    </w:div>
    <w:div w:id="869687973">
      <w:bodyDiv w:val="1"/>
      <w:marLeft w:val="0"/>
      <w:marRight w:val="0"/>
      <w:marTop w:val="0"/>
      <w:marBottom w:val="0"/>
      <w:divBdr>
        <w:top w:val="none" w:sz="0" w:space="0" w:color="auto"/>
        <w:left w:val="none" w:sz="0" w:space="0" w:color="auto"/>
        <w:bottom w:val="none" w:sz="0" w:space="0" w:color="auto"/>
        <w:right w:val="none" w:sz="0" w:space="0" w:color="auto"/>
      </w:divBdr>
    </w:div>
    <w:div w:id="933588361">
      <w:bodyDiv w:val="1"/>
      <w:marLeft w:val="0"/>
      <w:marRight w:val="0"/>
      <w:marTop w:val="0"/>
      <w:marBottom w:val="0"/>
      <w:divBdr>
        <w:top w:val="none" w:sz="0" w:space="0" w:color="auto"/>
        <w:left w:val="none" w:sz="0" w:space="0" w:color="auto"/>
        <w:bottom w:val="none" w:sz="0" w:space="0" w:color="auto"/>
        <w:right w:val="none" w:sz="0" w:space="0" w:color="auto"/>
      </w:divBdr>
    </w:div>
    <w:div w:id="938831543">
      <w:bodyDiv w:val="1"/>
      <w:marLeft w:val="0"/>
      <w:marRight w:val="0"/>
      <w:marTop w:val="0"/>
      <w:marBottom w:val="0"/>
      <w:divBdr>
        <w:top w:val="none" w:sz="0" w:space="0" w:color="auto"/>
        <w:left w:val="none" w:sz="0" w:space="0" w:color="auto"/>
        <w:bottom w:val="none" w:sz="0" w:space="0" w:color="auto"/>
        <w:right w:val="none" w:sz="0" w:space="0" w:color="auto"/>
      </w:divBdr>
    </w:div>
    <w:div w:id="957029636">
      <w:bodyDiv w:val="1"/>
      <w:marLeft w:val="0"/>
      <w:marRight w:val="0"/>
      <w:marTop w:val="0"/>
      <w:marBottom w:val="0"/>
      <w:divBdr>
        <w:top w:val="none" w:sz="0" w:space="0" w:color="auto"/>
        <w:left w:val="none" w:sz="0" w:space="0" w:color="auto"/>
        <w:bottom w:val="none" w:sz="0" w:space="0" w:color="auto"/>
        <w:right w:val="none" w:sz="0" w:space="0" w:color="auto"/>
      </w:divBdr>
    </w:div>
    <w:div w:id="973366058">
      <w:bodyDiv w:val="1"/>
      <w:marLeft w:val="0"/>
      <w:marRight w:val="0"/>
      <w:marTop w:val="0"/>
      <w:marBottom w:val="0"/>
      <w:divBdr>
        <w:top w:val="none" w:sz="0" w:space="0" w:color="auto"/>
        <w:left w:val="none" w:sz="0" w:space="0" w:color="auto"/>
        <w:bottom w:val="none" w:sz="0" w:space="0" w:color="auto"/>
        <w:right w:val="none" w:sz="0" w:space="0" w:color="auto"/>
      </w:divBdr>
    </w:div>
    <w:div w:id="1002509166">
      <w:bodyDiv w:val="1"/>
      <w:marLeft w:val="0"/>
      <w:marRight w:val="0"/>
      <w:marTop w:val="0"/>
      <w:marBottom w:val="0"/>
      <w:divBdr>
        <w:top w:val="none" w:sz="0" w:space="0" w:color="auto"/>
        <w:left w:val="none" w:sz="0" w:space="0" w:color="auto"/>
        <w:bottom w:val="none" w:sz="0" w:space="0" w:color="auto"/>
        <w:right w:val="none" w:sz="0" w:space="0" w:color="auto"/>
      </w:divBdr>
    </w:div>
    <w:div w:id="1006979898">
      <w:bodyDiv w:val="1"/>
      <w:marLeft w:val="0"/>
      <w:marRight w:val="0"/>
      <w:marTop w:val="0"/>
      <w:marBottom w:val="0"/>
      <w:divBdr>
        <w:top w:val="none" w:sz="0" w:space="0" w:color="auto"/>
        <w:left w:val="none" w:sz="0" w:space="0" w:color="auto"/>
        <w:bottom w:val="none" w:sz="0" w:space="0" w:color="auto"/>
        <w:right w:val="none" w:sz="0" w:space="0" w:color="auto"/>
      </w:divBdr>
    </w:div>
    <w:div w:id="1011832572">
      <w:bodyDiv w:val="1"/>
      <w:marLeft w:val="0"/>
      <w:marRight w:val="0"/>
      <w:marTop w:val="0"/>
      <w:marBottom w:val="0"/>
      <w:divBdr>
        <w:top w:val="none" w:sz="0" w:space="0" w:color="auto"/>
        <w:left w:val="none" w:sz="0" w:space="0" w:color="auto"/>
        <w:bottom w:val="none" w:sz="0" w:space="0" w:color="auto"/>
        <w:right w:val="none" w:sz="0" w:space="0" w:color="auto"/>
      </w:divBdr>
    </w:div>
    <w:div w:id="1063218003">
      <w:bodyDiv w:val="1"/>
      <w:marLeft w:val="0"/>
      <w:marRight w:val="0"/>
      <w:marTop w:val="0"/>
      <w:marBottom w:val="0"/>
      <w:divBdr>
        <w:top w:val="none" w:sz="0" w:space="0" w:color="auto"/>
        <w:left w:val="none" w:sz="0" w:space="0" w:color="auto"/>
        <w:bottom w:val="none" w:sz="0" w:space="0" w:color="auto"/>
        <w:right w:val="none" w:sz="0" w:space="0" w:color="auto"/>
      </w:divBdr>
    </w:div>
    <w:div w:id="1131020481">
      <w:bodyDiv w:val="1"/>
      <w:marLeft w:val="0"/>
      <w:marRight w:val="0"/>
      <w:marTop w:val="0"/>
      <w:marBottom w:val="0"/>
      <w:divBdr>
        <w:top w:val="none" w:sz="0" w:space="0" w:color="auto"/>
        <w:left w:val="none" w:sz="0" w:space="0" w:color="auto"/>
        <w:bottom w:val="none" w:sz="0" w:space="0" w:color="auto"/>
        <w:right w:val="none" w:sz="0" w:space="0" w:color="auto"/>
      </w:divBdr>
    </w:div>
    <w:div w:id="1137189861">
      <w:bodyDiv w:val="1"/>
      <w:marLeft w:val="0"/>
      <w:marRight w:val="0"/>
      <w:marTop w:val="0"/>
      <w:marBottom w:val="0"/>
      <w:divBdr>
        <w:top w:val="none" w:sz="0" w:space="0" w:color="auto"/>
        <w:left w:val="none" w:sz="0" w:space="0" w:color="auto"/>
        <w:bottom w:val="none" w:sz="0" w:space="0" w:color="auto"/>
        <w:right w:val="none" w:sz="0" w:space="0" w:color="auto"/>
      </w:divBdr>
    </w:div>
    <w:div w:id="1192381052">
      <w:bodyDiv w:val="1"/>
      <w:marLeft w:val="0"/>
      <w:marRight w:val="0"/>
      <w:marTop w:val="0"/>
      <w:marBottom w:val="0"/>
      <w:divBdr>
        <w:top w:val="none" w:sz="0" w:space="0" w:color="auto"/>
        <w:left w:val="none" w:sz="0" w:space="0" w:color="auto"/>
        <w:bottom w:val="none" w:sz="0" w:space="0" w:color="auto"/>
        <w:right w:val="none" w:sz="0" w:space="0" w:color="auto"/>
      </w:divBdr>
    </w:div>
    <w:div w:id="1192454878">
      <w:bodyDiv w:val="1"/>
      <w:marLeft w:val="0"/>
      <w:marRight w:val="0"/>
      <w:marTop w:val="0"/>
      <w:marBottom w:val="0"/>
      <w:divBdr>
        <w:top w:val="none" w:sz="0" w:space="0" w:color="auto"/>
        <w:left w:val="none" w:sz="0" w:space="0" w:color="auto"/>
        <w:bottom w:val="none" w:sz="0" w:space="0" w:color="auto"/>
        <w:right w:val="none" w:sz="0" w:space="0" w:color="auto"/>
      </w:divBdr>
    </w:div>
    <w:div w:id="1213419110">
      <w:bodyDiv w:val="1"/>
      <w:marLeft w:val="0"/>
      <w:marRight w:val="0"/>
      <w:marTop w:val="0"/>
      <w:marBottom w:val="0"/>
      <w:divBdr>
        <w:top w:val="none" w:sz="0" w:space="0" w:color="auto"/>
        <w:left w:val="none" w:sz="0" w:space="0" w:color="auto"/>
        <w:bottom w:val="none" w:sz="0" w:space="0" w:color="auto"/>
        <w:right w:val="none" w:sz="0" w:space="0" w:color="auto"/>
      </w:divBdr>
    </w:div>
    <w:div w:id="1221096989">
      <w:bodyDiv w:val="1"/>
      <w:marLeft w:val="0"/>
      <w:marRight w:val="0"/>
      <w:marTop w:val="0"/>
      <w:marBottom w:val="0"/>
      <w:divBdr>
        <w:top w:val="none" w:sz="0" w:space="0" w:color="auto"/>
        <w:left w:val="none" w:sz="0" w:space="0" w:color="auto"/>
        <w:bottom w:val="none" w:sz="0" w:space="0" w:color="auto"/>
        <w:right w:val="none" w:sz="0" w:space="0" w:color="auto"/>
      </w:divBdr>
    </w:div>
    <w:div w:id="1262837954">
      <w:bodyDiv w:val="1"/>
      <w:marLeft w:val="0"/>
      <w:marRight w:val="0"/>
      <w:marTop w:val="0"/>
      <w:marBottom w:val="0"/>
      <w:divBdr>
        <w:top w:val="none" w:sz="0" w:space="0" w:color="auto"/>
        <w:left w:val="none" w:sz="0" w:space="0" w:color="auto"/>
        <w:bottom w:val="none" w:sz="0" w:space="0" w:color="auto"/>
        <w:right w:val="none" w:sz="0" w:space="0" w:color="auto"/>
      </w:divBdr>
    </w:div>
    <w:div w:id="1301884219">
      <w:bodyDiv w:val="1"/>
      <w:marLeft w:val="0"/>
      <w:marRight w:val="0"/>
      <w:marTop w:val="0"/>
      <w:marBottom w:val="0"/>
      <w:divBdr>
        <w:top w:val="none" w:sz="0" w:space="0" w:color="auto"/>
        <w:left w:val="none" w:sz="0" w:space="0" w:color="auto"/>
        <w:bottom w:val="none" w:sz="0" w:space="0" w:color="auto"/>
        <w:right w:val="none" w:sz="0" w:space="0" w:color="auto"/>
      </w:divBdr>
    </w:div>
    <w:div w:id="1307130436">
      <w:bodyDiv w:val="1"/>
      <w:marLeft w:val="0"/>
      <w:marRight w:val="0"/>
      <w:marTop w:val="0"/>
      <w:marBottom w:val="0"/>
      <w:divBdr>
        <w:top w:val="none" w:sz="0" w:space="0" w:color="auto"/>
        <w:left w:val="none" w:sz="0" w:space="0" w:color="auto"/>
        <w:bottom w:val="none" w:sz="0" w:space="0" w:color="auto"/>
        <w:right w:val="none" w:sz="0" w:space="0" w:color="auto"/>
      </w:divBdr>
    </w:div>
    <w:div w:id="1322194905">
      <w:bodyDiv w:val="1"/>
      <w:marLeft w:val="0"/>
      <w:marRight w:val="0"/>
      <w:marTop w:val="0"/>
      <w:marBottom w:val="0"/>
      <w:divBdr>
        <w:top w:val="none" w:sz="0" w:space="0" w:color="auto"/>
        <w:left w:val="none" w:sz="0" w:space="0" w:color="auto"/>
        <w:bottom w:val="none" w:sz="0" w:space="0" w:color="auto"/>
        <w:right w:val="none" w:sz="0" w:space="0" w:color="auto"/>
      </w:divBdr>
    </w:div>
    <w:div w:id="1334603582">
      <w:bodyDiv w:val="1"/>
      <w:marLeft w:val="0"/>
      <w:marRight w:val="0"/>
      <w:marTop w:val="0"/>
      <w:marBottom w:val="0"/>
      <w:divBdr>
        <w:top w:val="none" w:sz="0" w:space="0" w:color="auto"/>
        <w:left w:val="none" w:sz="0" w:space="0" w:color="auto"/>
        <w:bottom w:val="none" w:sz="0" w:space="0" w:color="auto"/>
        <w:right w:val="none" w:sz="0" w:space="0" w:color="auto"/>
      </w:divBdr>
    </w:div>
    <w:div w:id="1341935339">
      <w:bodyDiv w:val="1"/>
      <w:marLeft w:val="0"/>
      <w:marRight w:val="0"/>
      <w:marTop w:val="0"/>
      <w:marBottom w:val="0"/>
      <w:divBdr>
        <w:top w:val="none" w:sz="0" w:space="0" w:color="auto"/>
        <w:left w:val="none" w:sz="0" w:space="0" w:color="auto"/>
        <w:bottom w:val="none" w:sz="0" w:space="0" w:color="auto"/>
        <w:right w:val="none" w:sz="0" w:space="0" w:color="auto"/>
      </w:divBdr>
    </w:div>
    <w:div w:id="1433433147">
      <w:bodyDiv w:val="1"/>
      <w:marLeft w:val="0"/>
      <w:marRight w:val="0"/>
      <w:marTop w:val="0"/>
      <w:marBottom w:val="0"/>
      <w:divBdr>
        <w:top w:val="none" w:sz="0" w:space="0" w:color="auto"/>
        <w:left w:val="none" w:sz="0" w:space="0" w:color="auto"/>
        <w:bottom w:val="none" w:sz="0" w:space="0" w:color="auto"/>
        <w:right w:val="none" w:sz="0" w:space="0" w:color="auto"/>
      </w:divBdr>
    </w:div>
    <w:div w:id="1440874944">
      <w:bodyDiv w:val="1"/>
      <w:marLeft w:val="0"/>
      <w:marRight w:val="0"/>
      <w:marTop w:val="0"/>
      <w:marBottom w:val="0"/>
      <w:divBdr>
        <w:top w:val="none" w:sz="0" w:space="0" w:color="auto"/>
        <w:left w:val="none" w:sz="0" w:space="0" w:color="auto"/>
        <w:bottom w:val="none" w:sz="0" w:space="0" w:color="auto"/>
        <w:right w:val="none" w:sz="0" w:space="0" w:color="auto"/>
      </w:divBdr>
    </w:div>
    <w:div w:id="1539665350">
      <w:bodyDiv w:val="1"/>
      <w:marLeft w:val="0"/>
      <w:marRight w:val="0"/>
      <w:marTop w:val="0"/>
      <w:marBottom w:val="0"/>
      <w:divBdr>
        <w:top w:val="none" w:sz="0" w:space="0" w:color="auto"/>
        <w:left w:val="none" w:sz="0" w:space="0" w:color="auto"/>
        <w:bottom w:val="none" w:sz="0" w:space="0" w:color="auto"/>
        <w:right w:val="none" w:sz="0" w:space="0" w:color="auto"/>
      </w:divBdr>
    </w:div>
    <w:div w:id="1543710551">
      <w:bodyDiv w:val="1"/>
      <w:marLeft w:val="0"/>
      <w:marRight w:val="0"/>
      <w:marTop w:val="0"/>
      <w:marBottom w:val="0"/>
      <w:divBdr>
        <w:top w:val="none" w:sz="0" w:space="0" w:color="auto"/>
        <w:left w:val="none" w:sz="0" w:space="0" w:color="auto"/>
        <w:bottom w:val="none" w:sz="0" w:space="0" w:color="auto"/>
        <w:right w:val="none" w:sz="0" w:space="0" w:color="auto"/>
      </w:divBdr>
    </w:div>
    <w:div w:id="1570577482">
      <w:bodyDiv w:val="1"/>
      <w:marLeft w:val="0"/>
      <w:marRight w:val="0"/>
      <w:marTop w:val="0"/>
      <w:marBottom w:val="0"/>
      <w:divBdr>
        <w:top w:val="none" w:sz="0" w:space="0" w:color="auto"/>
        <w:left w:val="none" w:sz="0" w:space="0" w:color="auto"/>
        <w:bottom w:val="none" w:sz="0" w:space="0" w:color="auto"/>
        <w:right w:val="none" w:sz="0" w:space="0" w:color="auto"/>
      </w:divBdr>
    </w:div>
    <w:div w:id="1579711921">
      <w:bodyDiv w:val="1"/>
      <w:marLeft w:val="0"/>
      <w:marRight w:val="0"/>
      <w:marTop w:val="0"/>
      <w:marBottom w:val="0"/>
      <w:divBdr>
        <w:top w:val="none" w:sz="0" w:space="0" w:color="auto"/>
        <w:left w:val="none" w:sz="0" w:space="0" w:color="auto"/>
        <w:bottom w:val="none" w:sz="0" w:space="0" w:color="auto"/>
        <w:right w:val="none" w:sz="0" w:space="0" w:color="auto"/>
      </w:divBdr>
    </w:div>
    <w:div w:id="1651979033">
      <w:bodyDiv w:val="1"/>
      <w:marLeft w:val="0"/>
      <w:marRight w:val="0"/>
      <w:marTop w:val="0"/>
      <w:marBottom w:val="0"/>
      <w:divBdr>
        <w:top w:val="none" w:sz="0" w:space="0" w:color="auto"/>
        <w:left w:val="none" w:sz="0" w:space="0" w:color="auto"/>
        <w:bottom w:val="none" w:sz="0" w:space="0" w:color="auto"/>
        <w:right w:val="none" w:sz="0" w:space="0" w:color="auto"/>
      </w:divBdr>
    </w:div>
    <w:div w:id="1664353436">
      <w:bodyDiv w:val="1"/>
      <w:marLeft w:val="0"/>
      <w:marRight w:val="0"/>
      <w:marTop w:val="0"/>
      <w:marBottom w:val="0"/>
      <w:divBdr>
        <w:top w:val="none" w:sz="0" w:space="0" w:color="auto"/>
        <w:left w:val="none" w:sz="0" w:space="0" w:color="auto"/>
        <w:bottom w:val="none" w:sz="0" w:space="0" w:color="auto"/>
        <w:right w:val="none" w:sz="0" w:space="0" w:color="auto"/>
      </w:divBdr>
    </w:div>
    <w:div w:id="1666739928">
      <w:bodyDiv w:val="1"/>
      <w:marLeft w:val="0"/>
      <w:marRight w:val="0"/>
      <w:marTop w:val="0"/>
      <w:marBottom w:val="0"/>
      <w:divBdr>
        <w:top w:val="none" w:sz="0" w:space="0" w:color="auto"/>
        <w:left w:val="none" w:sz="0" w:space="0" w:color="auto"/>
        <w:bottom w:val="none" w:sz="0" w:space="0" w:color="auto"/>
        <w:right w:val="none" w:sz="0" w:space="0" w:color="auto"/>
      </w:divBdr>
    </w:div>
    <w:div w:id="1732578552">
      <w:bodyDiv w:val="1"/>
      <w:marLeft w:val="0"/>
      <w:marRight w:val="0"/>
      <w:marTop w:val="0"/>
      <w:marBottom w:val="0"/>
      <w:divBdr>
        <w:top w:val="none" w:sz="0" w:space="0" w:color="auto"/>
        <w:left w:val="none" w:sz="0" w:space="0" w:color="auto"/>
        <w:bottom w:val="none" w:sz="0" w:space="0" w:color="auto"/>
        <w:right w:val="none" w:sz="0" w:space="0" w:color="auto"/>
      </w:divBdr>
    </w:div>
    <w:div w:id="1736120984">
      <w:bodyDiv w:val="1"/>
      <w:marLeft w:val="0"/>
      <w:marRight w:val="0"/>
      <w:marTop w:val="0"/>
      <w:marBottom w:val="0"/>
      <w:divBdr>
        <w:top w:val="none" w:sz="0" w:space="0" w:color="auto"/>
        <w:left w:val="none" w:sz="0" w:space="0" w:color="auto"/>
        <w:bottom w:val="none" w:sz="0" w:space="0" w:color="auto"/>
        <w:right w:val="none" w:sz="0" w:space="0" w:color="auto"/>
      </w:divBdr>
    </w:div>
    <w:div w:id="1795900758">
      <w:bodyDiv w:val="1"/>
      <w:marLeft w:val="0"/>
      <w:marRight w:val="0"/>
      <w:marTop w:val="0"/>
      <w:marBottom w:val="0"/>
      <w:divBdr>
        <w:top w:val="none" w:sz="0" w:space="0" w:color="auto"/>
        <w:left w:val="none" w:sz="0" w:space="0" w:color="auto"/>
        <w:bottom w:val="none" w:sz="0" w:space="0" w:color="auto"/>
        <w:right w:val="none" w:sz="0" w:space="0" w:color="auto"/>
      </w:divBdr>
    </w:div>
    <w:div w:id="1854223806">
      <w:bodyDiv w:val="1"/>
      <w:marLeft w:val="0"/>
      <w:marRight w:val="0"/>
      <w:marTop w:val="0"/>
      <w:marBottom w:val="0"/>
      <w:divBdr>
        <w:top w:val="none" w:sz="0" w:space="0" w:color="auto"/>
        <w:left w:val="none" w:sz="0" w:space="0" w:color="auto"/>
        <w:bottom w:val="none" w:sz="0" w:space="0" w:color="auto"/>
        <w:right w:val="none" w:sz="0" w:space="0" w:color="auto"/>
      </w:divBdr>
    </w:div>
    <w:div w:id="1857961458">
      <w:bodyDiv w:val="1"/>
      <w:marLeft w:val="0"/>
      <w:marRight w:val="0"/>
      <w:marTop w:val="0"/>
      <w:marBottom w:val="0"/>
      <w:divBdr>
        <w:top w:val="none" w:sz="0" w:space="0" w:color="auto"/>
        <w:left w:val="none" w:sz="0" w:space="0" w:color="auto"/>
        <w:bottom w:val="none" w:sz="0" w:space="0" w:color="auto"/>
        <w:right w:val="none" w:sz="0" w:space="0" w:color="auto"/>
      </w:divBdr>
    </w:div>
    <w:div w:id="1904639460">
      <w:bodyDiv w:val="1"/>
      <w:marLeft w:val="0"/>
      <w:marRight w:val="0"/>
      <w:marTop w:val="0"/>
      <w:marBottom w:val="0"/>
      <w:divBdr>
        <w:top w:val="none" w:sz="0" w:space="0" w:color="auto"/>
        <w:left w:val="none" w:sz="0" w:space="0" w:color="auto"/>
        <w:bottom w:val="none" w:sz="0" w:space="0" w:color="auto"/>
        <w:right w:val="none" w:sz="0" w:space="0" w:color="auto"/>
      </w:divBdr>
    </w:div>
    <w:div w:id="1929652188">
      <w:bodyDiv w:val="1"/>
      <w:marLeft w:val="0"/>
      <w:marRight w:val="0"/>
      <w:marTop w:val="0"/>
      <w:marBottom w:val="0"/>
      <w:divBdr>
        <w:top w:val="none" w:sz="0" w:space="0" w:color="auto"/>
        <w:left w:val="none" w:sz="0" w:space="0" w:color="auto"/>
        <w:bottom w:val="none" w:sz="0" w:space="0" w:color="auto"/>
        <w:right w:val="none" w:sz="0" w:space="0" w:color="auto"/>
      </w:divBdr>
    </w:div>
    <w:div w:id="1938708222">
      <w:bodyDiv w:val="1"/>
      <w:marLeft w:val="0"/>
      <w:marRight w:val="0"/>
      <w:marTop w:val="0"/>
      <w:marBottom w:val="0"/>
      <w:divBdr>
        <w:top w:val="none" w:sz="0" w:space="0" w:color="auto"/>
        <w:left w:val="none" w:sz="0" w:space="0" w:color="auto"/>
        <w:bottom w:val="none" w:sz="0" w:space="0" w:color="auto"/>
        <w:right w:val="none" w:sz="0" w:space="0" w:color="auto"/>
      </w:divBdr>
    </w:div>
    <w:div w:id="1984312215">
      <w:bodyDiv w:val="1"/>
      <w:marLeft w:val="0"/>
      <w:marRight w:val="0"/>
      <w:marTop w:val="0"/>
      <w:marBottom w:val="0"/>
      <w:divBdr>
        <w:top w:val="none" w:sz="0" w:space="0" w:color="auto"/>
        <w:left w:val="none" w:sz="0" w:space="0" w:color="auto"/>
        <w:bottom w:val="none" w:sz="0" w:space="0" w:color="auto"/>
        <w:right w:val="none" w:sz="0" w:space="0" w:color="auto"/>
      </w:divBdr>
    </w:div>
    <w:div w:id="1992438364">
      <w:bodyDiv w:val="1"/>
      <w:marLeft w:val="0"/>
      <w:marRight w:val="0"/>
      <w:marTop w:val="0"/>
      <w:marBottom w:val="0"/>
      <w:divBdr>
        <w:top w:val="none" w:sz="0" w:space="0" w:color="auto"/>
        <w:left w:val="none" w:sz="0" w:space="0" w:color="auto"/>
        <w:bottom w:val="none" w:sz="0" w:space="0" w:color="auto"/>
        <w:right w:val="none" w:sz="0" w:space="0" w:color="auto"/>
      </w:divBdr>
    </w:div>
    <w:div w:id="2005819340">
      <w:bodyDiv w:val="1"/>
      <w:marLeft w:val="0"/>
      <w:marRight w:val="0"/>
      <w:marTop w:val="0"/>
      <w:marBottom w:val="0"/>
      <w:divBdr>
        <w:top w:val="none" w:sz="0" w:space="0" w:color="auto"/>
        <w:left w:val="none" w:sz="0" w:space="0" w:color="auto"/>
        <w:bottom w:val="none" w:sz="0" w:space="0" w:color="auto"/>
        <w:right w:val="none" w:sz="0" w:space="0" w:color="auto"/>
      </w:divBdr>
    </w:div>
    <w:div w:id="2065907267">
      <w:bodyDiv w:val="1"/>
      <w:marLeft w:val="0"/>
      <w:marRight w:val="0"/>
      <w:marTop w:val="0"/>
      <w:marBottom w:val="0"/>
      <w:divBdr>
        <w:top w:val="none" w:sz="0" w:space="0" w:color="auto"/>
        <w:left w:val="none" w:sz="0" w:space="0" w:color="auto"/>
        <w:bottom w:val="none" w:sz="0" w:space="0" w:color="auto"/>
        <w:right w:val="none" w:sz="0" w:space="0" w:color="auto"/>
      </w:divBdr>
    </w:div>
    <w:div w:id="2127457280">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8F12-647A-4177-96F9-702B3F9D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50393</Words>
  <Characters>302362</Characters>
  <Application>Microsoft Office Word</Application>
  <DocSecurity>0</DocSecurity>
  <Lines>2519</Lines>
  <Paragraphs>704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Konopka</dc:creator>
  <cp:lastModifiedBy>Zofia Konopka</cp:lastModifiedBy>
  <cp:revision>3</cp:revision>
  <cp:lastPrinted>2019-04-29T11:50:00Z</cp:lastPrinted>
  <dcterms:created xsi:type="dcterms:W3CDTF">2019-05-07T10:36:00Z</dcterms:created>
  <dcterms:modified xsi:type="dcterms:W3CDTF">2019-05-07T10:36:00Z</dcterms:modified>
</cp:coreProperties>
</file>