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8CAC" w14:textId="3AC816C6" w:rsidR="002A4C87" w:rsidRPr="00A973CA" w:rsidRDefault="002A4C87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Załącznik 2</w:t>
      </w:r>
    </w:p>
    <w:p w14:paraId="2CC36120" w14:textId="77777777" w:rsidR="002A4C87" w:rsidRPr="00CA3A8A" w:rsidRDefault="002A4C87" w:rsidP="002A4C87">
      <w:pPr>
        <w:jc w:val="center"/>
        <w:rPr>
          <w:rFonts w:ascii="Calibri" w:hAnsi="Calibri" w:cs="Times New Roman"/>
          <w:b/>
          <w:sz w:val="25"/>
          <w:szCs w:val="25"/>
        </w:rPr>
      </w:pPr>
      <w:r w:rsidRPr="00CA3A8A">
        <w:rPr>
          <w:rFonts w:ascii="Calibri" w:hAnsi="Calibri" w:cs="Times New Roman"/>
          <w:b/>
          <w:sz w:val="25"/>
          <w:szCs w:val="25"/>
        </w:rPr>
        <w:t>Informacja o publikacji naukowej, o której mowa w punkcie 3</w:t>
      </w:r>
    </w:p>
    <w:p w14:paraId="512F4ABB" w14:textId="32EC3E83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„Regulamin dofinansowania wyjazdów na konferencje, staże, misje badawcze, szkolenia </w:t>
      </w:r>
      <w:r w:rsidR="00CA3A8A">
        <w:rPr>
          <w:rFonts w:ascii="Calibri" w:hAnsi="Calibri" w:cs="Times New Roman"/>
          <w:sz w:val="24"/>
          <w:szCs w:val="24"/>
        </w:rPr>
        <w:br/>
      </w:r>
      <w:r w:rsidRPr="00A973CA">
        <w:rPr>
          <w:rFonts w:ascii="Calibri" w:hAnsi="Calibri" w:cs="Times New Roman"/>
          <w:sz w:val="24"/>
          <w:szCs w:val="24"/>
        </w:rPr>
        <w:t>i warsztaty w dyscyplinie zootechnika i ryba</w:t>
      </w:r>
      <w:r w:rsidR="008B50F3">
        <w:rPr>
          <w:rFonts w:ascii="Calibri" w:hAnsi="Calibri" w:cs="Times New Roman"/>
          <w:sz w:val="24"/>
          <w:szCs w:val="24"/>
        </w:rPr>
        <w:t>ctwo UMW w Olsztynie</w:t>
      </w:r>
      <w:r w:rsidRPr="00A973CA">
        <w:rPr>
          <w:rFonts w:ascii="Calibri" w:hAnsi="Calibri" w:cs="Times New Roman"/>
          <w:sz w:val="24"/>
          <w:szCs w:val="24"/>
        </w:rPr>
        <w:t>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477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67DFF842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osoby wnioskującej </w:t>
            </w:r>
            <w:r w:rsidR="00CA3A8A">
              <w:rPr>
                <w:rFonts w:ascii="Calibri" w:eastAsia="Calibri" w:hAnsi="Calibri" w:cs="Times New Roman"/>
                <w:sz w:val="24"/>
                <w:szCs w:val="24"/>
              </w:rPr>
              <w:br/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127B7694" w:rsidR="002A4C87" w:rsidRPr="00CC76E2" w:rsidRDefault="00CC76E2" w:rsidP="00CC76E2">
            <w:pPr>
              <w:spacing w:line="276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CC76E2">
              <w:rPr>
                <w:rFonts w:eastAsia="Calibri" w:cs="Times New Roman"/>
                <w:sz w:val="24"/>
                <w:szCs w:val="24"/>
              </w:rPr>
              <w:t>L</w:t>
            </w:r>
            <w:r w:rsidR="002A4C87" w:rsidRPr="00CC76E2">
              <w:rPr>
                <w:rFonts w:eastAsia="Calibri" w:cs="Times New Roman"/>
                <w:sz w:val="24"/>
                <w:szCs w:val="24"/>
              </w:rPr>
              <w:t>iczba punktów M</w:t>
            </w:r>
            <w:r w:rsidRPr="00CC76E2">
              <w:rPr>
                <w:rFonts w:eastAsia="Calibri" w:cs="Times New Roman"/>
                <w:sz w:val="24"/>
                <w:szCs w:val="24"/>
              </w:rPr>
              <w:t xml:space="preserve">EiN  </w:t>
            </w:r>
            <w:r w:rsidRPr="00CC76E2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zgodnie </w:t>
            </w:r>
            <w:r w:rsidR="00CA3A8A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CC76E2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z obowiązującym wykazem czasopism sporządzonym i udostępnionym przez ministra właściwego ds. nauki w latach </w:t>
            </w:r>
            <w:r w:rsidR="00CA3A8A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br/>
            </w:r>
            <w:r w:rsidRPr="00CC76E2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2018-202</w:t>
            </w:r>
            <w:r w:rsidR="00500D65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3BF2" w14:textId="006318D3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Po zapoznaniu się z „Regulaminem o dofinansowanie wyjazdów na konferencje, staże, misje badawcze, szkolenia i warsztaty w dyscyplinie zootech</w:t>
            </w:r>
            <w:r w:rsidR="008B50F3">
              <w:rPr>
                <w:rFonts w:ascii="Calibri" w:eastAsia="Calibri" w:hAnsi="Calibri" w:cs="Times New Roman"/>
                <w:sz w:val="24"/>
                <w:szCs w:val="24"/>
              </w:rPr>
              <w:t>nika i rybactwo UWM w Olsztynie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6C85D058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>*- d</w:t>
      </w:r>
      <w:r w:rsidR="00CB7241">
        <w:rPr>
          <w:rFonts w:ascii="Calibri" w:hAnsi="Calibri" w:cs="Times New Roman"/>
          <w:sz w:val="24"/>
          <w:szCs w:val="24"/>
        </w:rPr>
        <w:t>otyczy wyłącznie pracowników B+D</w:t>
      </w:r>
      <w:r w:rsidRPr="00A973CA">
        <w:rPr>
          <w:rFonts w:ascii="Calibri" w:hAnsi="Calibri" w:cs="Times New Roman"/>
          <w:sz w:val="24"/>
          <w:szCs w:val="24"/>
        </w:rPr>
        <w:t xml:space="preserve"> w dyscyplinie zootechnika i rybactwo  Wydziału  Bioinżynier</w:t>
      </w:r>
      <w:r w:rsidR="00CB7241">
        <w:rPr>
          <w:rFonts w:ascii="Calibri" w:hAnsi="Calibri" w:cs="Times New Roman"/>
          <w:sz w:val="24"/>
          <w:szCs w:val="24"/>
        </w:rPr>
        <w:t>ii Zwierząt</w:t>
      </w:r>
      <w:r w:rsidRPr="00A973CA">
        <w:rPr>
          <w:rFonts w:ascii="Calibri" w:hAnsi="Calibri" w:cs="Times New Roman"/>
          <w:sz w:val="24"/>
          <w:szCs w:val="24"/>
        </w:rPr>
        <w:t xml:space="preserve"> UWM w Olsztynie</w:t>
      </w:r>
    </w:p>
    <w:p w14:paraId="71FDD1CE" w14:textId="1C6A6622" w:rsidR="002A4C87" w:rsidRPr="002A4C87" w:rsidRDefault="00A973CA" w:rsidP="002A4C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3CA">
        <w:rPr>
          <w:rFonts w:ascii="Times New Roman" w:hAnsi="Times New Roman" w:cs="Times New Roman"/>
          <w:b/>
          <w:sz w:val="24"/>
          <w:szCs w:val="24"/>
        </w:rPr>
        <w:t>Uwaga!</w:t>
      </w:r>
      <w:r>
        <w:rPr>
          <w:rFonts w:ascii="Times New Roman" w:hAnsi="Times New Roman" w:cs="Times New Roman"/>
          <w:sz w:val="24"/>
          <w:szCs w:val="24"/>
        </w:rPr>
        <w:t xml:space="preserve"> – z</w:t>
      </w:r>
      <w:r w:rsidR="00E215E4">
        <w:rPr>
          <w:rFonts w:ascii="Times New Roman" w:hAnsi="Times New Roman" w:cs="Times New Roman"/>
          <w:sz w:val="24"/>
          <w:szCs w:val="24"/>
        </w:rPr>
        <w:t>ałącznik 2 należy złożyć w jednym egzemplarzu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EA162" w14:textId="77777777" w:rsidR="00782548" w:rsidRDefault="00782548" w:rsidP="00032571">
      <w:pPr>
        <w:spacing w:after="0" w:line="240" w:lineRule="auto"/>
      </w:pPr>
      <w:r>
        <w:separator/>
      </w:r>
    </w:p>
  </w:endnote>
  <w:endnote w:type="continuationSeparator" w:id="0">
    <w:p w14:paraId="243A6D1E" w14:textId="77777777" w:rsidR="00782548" w:rsidRDefault="00782548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Default="001F5457">
    <w:pPr>
      <w:pStyle w:val="Stopka"/>
    </w:pPr>
  </w:p>
  <w:p w14:paraId="4837AA84" w14:textId="77777777" w:rsidR="00CA3A8A" w:rsidRDefault="00CA3A8A" w:rsidP="00CA3A8A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1A956119" w14:textId="77777777" w:rsidR="00CA3A8A" w:rsidRDefault="00CA3A8A" w:rsidP="00CA3A8A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6FBAB912" w:rsidR="000745C8" w:rsidRDefault="00CA3A8A" w:rsidP="00CA3A8A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6DF90" w14:textId="77777777" w:rsidR="00782548" w:rsidRDefault="00782548" w:rsidP="00032571">
      <w:pPr>
        <w:spacing w:after="0" w:line="240" w:lineRule="auto"/>
      </w:pPr>
      <w:r>
        <w:separator/>
      </w:r>
    </w:p>
  </w:footnote>
  <w:footnote w:type="continuationSeparator" w:id="0">
    <w:p w14:paraId="2C83547F" w14:textId="77777777" w:rsidR="00782548" w:rsidRDefault="00782548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3DE5C611" w:rsidR="00DB2001" w:rsidRDefault="00CA3A8A" w:rsidP="001F5457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288427F" wp14:editId="4D7C77A9">
          <wp:simplePos x="0" y="0"/>
          <wp:positionH relativeFrom="column">
            <wp:posOffset>3875405</wp:posOffset>
          </wp:positionH>
          <wp:positionV relativeFrom="paragraph">
            <wp:posOffset>1905</wp:posOffset>
          </wp:positionV>
          <wp:extent cx="1579245" cy="553085"/>
          <wp:effectExtent l="0" t="0" r="190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571"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571">
      <w:t xml:space="preserve">  </w:t>
    </w:r>
    <w:r w:rsidR="00196AE5">
      <w:t xml:space="preserve">  </w:t>
    </w:r>
    <w:r w:rsidR="00032571"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032571">
      <w:t xml:space="preserve">  </w:t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45C8"/>
    <w:rsid w:val="000E3D52"/>
    <w:rsid w:val="00154591"/>
    <w:rsid w:val="00196AE5"/>
    <w:rsid w:val="001F5457"/>
    <w:rsid w:val="002378DB"/>
    <w:rsid w:val="002A4C87"/>
    <w:rsid w:val="002C0ECC"/>
    <w:rsid w:val="00301B3E"/>
    <w:rsid w:val="003521CB"/>
    <w:rsid w:val="003E6A52"/>
    <w:rsid w:val="004C67E6"/>
    <w:rsid w:val="004F61E1"/>
    <w:rsid w:val="00500D65"/>
    <w:rsid w:val="00501CFC"/>
    <w:rsid w:val="00581476"/>
    <w:rsid w:val="005B48DF"/>
    <w:rsid w:val="00611C69"/>
    <w:rsid w:val="00640932"/>
    <w:rsid w:val="006468B2"/>
    <w:rsid w:val="006C173A"/>
    <w:rsid w:val="006E1694"/>
    <w:rsid w:val="00782548"/>
    <w:rsid w:val="007F48E4"/>
    <w:rsid w:val="00804D56"/>
    <w:rsid w:val="008835AB"/>
    <w:rsid w:val="008A5000"/>
    <w:rsid w:val="008B50F3"/>
    <w:rsid w:val="0091311E"/>
    <w:rsid w:val="00A01B72"/>
    <w:rsid w:val="00A26131"/>
    <w:rsid w:val="00A973CA"/>
    <w:rsid w:val="00AC1B24"/>
    <w:rsid w:val="00B05EC7"/>
    <w:rsid w:val="00B25E46"/>
    <w:rsid w:val="00B9449F"/>
    <w:rsid w:val="00C66301"/>
    <w:rsid w:val="00CA3A8A"/>
    <w:rsid w:val="00CB5DA4"/>
    <w:rsid w:val="00CB7241"/>
    <w:rsid w:val="00CC0F37"/>
    <w:rsid w:val="00CC76E2"/>
    <w:rsid w:val="00D7748C"/>
    <w:rsid w:val="00DB2001"/>
    <w:rsid w:val="00E215E4"/>
    <w:rsid w:val="00E26036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6E6EBD4-A763-4572-A3B0-ED34C84F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36054-DF11-4DFE-A412-BBE86344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Larysa Materne</dc:creator>
  <cp:lastModifiedBy>Wiesław Sobotka</cp:lastModifiedBy>
  <cp:revision>3</cp:revision>
  <dcterms:created xsi:type="dcterms:W3CDTF">2022-02-10T09:58:00Z</dcterms:created>
  <dcterms:modified xsi:type="dcterms:W3CDTF">2022-02-10T09:58:00Z</dcterms:modified>
</cp:coreProperties>
</file>