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3" w:rsidRPr="006C4677" w:rsidRDefault="00AF1C74" w:rsidP="001102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667250" cy="1714500"/>
            <wp:effectExtent l="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33" w:rsidRPr="006C4677" w:rsidRDefault="008A6933" w:rsidP="00383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C4677">
        <w:rPr>
          <w:rFonts w:ascii="Times New Roman" w:hAnsi="Times New Roman"/>
          <w:b/>
          <w:sz w:val="36"/>
          <w:szCs w:val="36"/>
        </w:rPr>
        <w:t>Ogólnopolska Konferencja Naukowa</w:t>
      </w:r>
    </w:p>
    <w:p w:rsidR="008A6933" w:rsidRPr="006C4677" w:rsidRDefault="008A6933" w:rsidP="00383EB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6C4677">
        <w:rPr>
          <w:rFonts w:ascii="Times New Roman" w:hAnsi="Times New Roman"/>
          <w:b/>
          <w:i/>
          <w:sz w:val="36"/>
          <w:szCs w:val="36"/>
        </w:rPr>
        <w:t xml:space="preserve">Instytucje prawa prywatnego w służbie prawa publicznego </w:t>
      </w:r>
    </w:p>
    <w:p w:rsidR="008A6933" w:rsidRPr="006C4677" w:rsidRDefault="008A6933" w:rsidP="00383EB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6C4677">
        <w:rPr>
          <w:rFonts w:ascii="Times New Roman" w:hAnsi="Times New Roman"/>
          <w:b/>
          <w:i/>
          <w:sz w:val="36"/>
          <w:szCs w:val="36"/>
        </w:rPr>
        <w:t>– nadużycie czy konieczność?</w:t>
      </w:r>
    </w:p>
    <w:p w:rsidR="008A6933" w:rsidRPr="006C4677" w:rsidRDefault="008A6933" w:rsidP="00383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C4677">
        <w:rPr>
          <w:rFonts w:ascii="Times New Roman" w:hAnsi="Times New Roman"/>
          <w:b/>
          <w:sz w:val="36"/>
          <w:szCs w:val="36"/>
        </w:rPr>
        <w:t>22 kwietnia 2016r. Olsztyn</w:t>
      </w: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8"/>
          <w:szCs w:val="28"/>
        </w:rPr>
      </w:pPr>
      <w:r w:rsidRPr="006C4677">
        <w:rPr>
          <w:rFonts w:ascii="Times New Roman" w:hAnsi="Times New Roman"/>
          <w:b/>
          <w:sz w:val="28"/>
          <w:szCs w:val="28"/>
        </w:rPr>
        <w:t>Miejsce konferencji Centrum Konferencyjne ul. B. Dybowskiego 11  10-719 Olsztyn</w:t>
      </w: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5D0BA4" w:rsidRDefault="008A6933" w:rsidP="004A300E">
      <w:pPr>
        <w:spacing w:after="0"/>
        <w:rPr>
          <w:rFonts w:ascii="Times New Roman" w:hAnsi="Times New Roman"/>
          <w:b/>
          <w:sz w:val="28"/>
          <w:szCs w:val="28"/>
        </w:rPr>
      </w:pPr>
      <w:r w:rsidRPr="005D0BA4">
        <w:rPr>
          <w:rFonts w:ascii="Times New Roman" w:hAnsi="Times New Roman"/>
          <w:b/>
          <w:sz w:val="28"/>
          <w:szCs w:val="28"/>
        </w:rPr>
        <w:t xml:space="preserve">8.30-9.00 </w:t>
      </w:r>
      <w:r w:rsidRPr="005D0BA4">
        <w:rPr>
          <w:rFonts w:ascii="Times New Roman" w:hAnsi="Times New Roman"/>
          <w:b/>
          <w:sz w:val="28"/>
          <w:szCs w:val="28"/>
        </w:rPr>
        <w:tab/>
      </w:r>
      <w:r w:rsidRPr="005D0BA4">
        <w:rPr>
          <w:rFonts w:ascii="Times New Roman" w:hAnsi="Times New Roman"/>
          <w:b/>
          <w:sz w:val="28"/>
          <w:szCs w:val="28"/>
        </w:rPr>
        <w:tab/>
      </w:r>
      <w:r w:rsidRPr="005D0BA4">
        <w:rPr>
          <w:rFonts w:ascii="Times New Roman" w:hAnsi="Times New Roman"/>
          <w:b/>
          <w:sz w:val="28"/>
          <w:szCs w:val="28"/>
        </w:rPr>
        <w:tab/>
        <w:t xml:space="preserve">Rejestracja uczestników konferencji </w:t>
      </w: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8250F6" w:rsidRDefault="002B672A" w:rsidP="004A30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Panel I</w:t>
      </w:r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9.00 – 11.00  </w:t>
      </w:r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Aula </w:t>
      </w:r>
      <w:proofErr w:type="spellStart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Błękitna</w:t>
      </w:r>
      <w:proofErr w:type="spellEnd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  Moderator   </w:t>
      </w:r>
      <w:proofErr w:type="spellStart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prof</w:t>
      </w:r>
      <w:proofErr w:type="spellEnd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dr</w:t>
      </w:r>
      <w:proofErr w:type="spellEnd"/>
      <w:r w:rsidR="008A6933"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hab. </w:t>
      </w:r>
      <w:r w:rsidR="008A6933" w:rsidRPr="008250F6">
        <w:rPr>
          <w:rFonts w:ascii="Times New Roman" w:hAnsi="Times New Roman"/>
          <w:b/>
          <w:sz w:val="24"/>
          <w:szCs w:val="24"/>
          <w:u w:val="single"/>
        </w:rPr>
        <w:t>Maria Królikowska-Olczak</w:t>
      </w: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E45A60" w:rsidP="00225A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Uroczyste powitanie gości przez Władze </w:t>
      </w:r>
      <w:r w:rsidR="00327C3F">
        <w:rPr>
          <w:rFonts w:ascii="Times New Roman" w:hAnsi="Times New Roman"/>
          <w:b/>
          <w:sz w:val="24"/>
          <w:szCs w:val="24"/>
        </w:rPr>
        <w:t>Uniwersytetu Warmińsko-Mazurskiego</w:t>
      </w:r>
      <w:r>
        <w:rPr>
          <w:rFonts w:ascii="Times New Roman" w:hAnsi="Times New Roman"/>
          <w:b/>
          <w:sz w:val="24"/>
          <w:szCs w:val="24"/>
        </w:rPr>
        <w:t xml:space="preserve"> i Wydziału Prawa i Administracji </w:t>
      </w: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43372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bCs/>
          <w:sz w:val="24"/>
          <w:szCs w:val="24"/>
        </w:rPr>
        <w:t>prof. UWM</w:t>
      </w:r>
      <w:r w:rsidRPr="006C4677">
        <w:rPr>
          <w:rFonts w:ascii="Times New Roman" w:hAnsi="Times New Roman"/>
          <w:b/>
          <w:sz w:val="24"/>
          <w:szCs w:val="24"/>
        </w:rPr>
        <w:t xml:space="preserve"> dr hab. A</w:t>
      </w:r>
      <w:r w:rsidR="007517C3">
        <w:rPr>
          <w:rFonts w:ascii="Times New Roman" w:hAnsi="Times New Roman"/>
          <w:b/>
          <w:sz w:val="24"/>
          <w:szCs w:val="24"/>
        </w:rPr>
        <w:t>dam</w:t>
      </w:r>
      <w:r w:rsidR="00E07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7B3E">
        <w:rPr>
          <w:rFonts w:ascii="Times New Roman" w:hAnsi="Times New Roman"/>
          <w:b/>
          <w:sz w:val="24"/>
          <w:szCs w:val="24"/>
        </w:rPr>
        <w:t>Bieranowski</w:t>
      </w:r>
      <w:proofErr w:type="spellEnd"/>
      <w:r w:rsidR="00E07B3E">
        <w:rPr>
          <w:rFonts w:ascii="Times New Roman" w:hAnsi="Times New Roman"/>
          <w:b/>
          <w:sz w:val="24"/>
          <w:szCs w:val="24"/>
        </w:rPr>
        <w:t>,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Uniwersytet Warmińsko-Mazurski w Olsztynie </w:t>
      </w:r>
    </w:p>
    <w:p w:rsidR="008A6933" w:rsidRPr="006C4677" w:rsidRDefault="008A6933" w:rsidP="0014337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Ingerencja czynnika publicznego w sferę autonomii stron - uwagi o komplementarności i dekompozycji konstrukcji prawa prywatnego.</w:t>
      </w:r>
    </w:p>
    <w:p w:rsidR="008A6933" w:rsidRPr="006C4677" w:rsidRDefault="008A6933" w:rsidP="001449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449FA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dr hab. Edyta Rutkowska-Tomaszewska,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>Uniwersytet Wrocławski</w:t>
      </w:r>
    </w:p>
    <w:p w:rsidR="008A6933" w:rsidRPr="006C4677" w:rsidRDefault="008A6933" w:rsidP="006A624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Mifidowska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>” instytucja odpowiedniości i adekwatności usługi inwestycyjnej a problem kwalifikacji prawnej nowej praktyki naruszającej zbiorowe interesy konsumentów na rynku usług finansowych (możliwość, potrzeba, czy konieczność?).</w:t>
      </w:r>
    </w:p>
    <w:p w:rsidR="008A6933" w:rsidRPr="006C4677" w:rsidRDefault="008A6933" w:rsidP="001449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449FA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hab. Rafał Szczepaniak 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Uniwersytet Adama Mickiewicza w Poznaniu </w:t>
      </w:r>
    </w:p>
    <w:p w:rsidR="008A6933" w:rsidRPr="006C4677" w:rsidRDefault="008A6933" w:rsidP="001449F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Konstytucyjne bariery stosowalności prawa prywatnego w sektorze publicznym.</w:t>
      </w:r>
    </w:p>
    <w:p w:rsidR="008A6933" w:rsidRPr="006C4677" w:rsidRDefault="008A6933" w:rsidP="00C43F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Default="008A6933" w:rsidP="00C43F6C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prof. UG, dr hab. Andrzej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Powałowski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Uniwersytet Gdański </w:t>
      </w:r>
    </w:p>
    <w:p w:rsidR="008A6933" w:rsidRPr="00FB2CA2" w:rsidRDefault="008A6933" w:rsidP="00C43F6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2CA2">
        <w:rPr>
          <w:rFonts w:ascii="Times New Roman" w:hAnsi="Times New Roman"/>
          <w:b/>
          <w:i/>
          <w:sz w:val="24"/>
          <w:szCs w:val="24"/>
        </w:rPr>
        <w:t>Regulacje publiczne i prywatne w prawie działalności gospodarczej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A6933" w:rsidRPr="006C4677" w:rsidRDefault="00C17919" w:rsidP="00C17919">
      <w:pPr>
        <w:tabs>
          <w:tab w:val="left" w:pos="400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6933" w:rsidRPr="006C4677" w:rsidRDefault="008A6933" w:rsidP="00151801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Michał Mariański  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    Uniwersytet Warmińsko-Mazurski w Olsztynie</w:t>
      </w:r>
    </w:p>
    <w:p w:rsidR="008A6933" w:rsidRPr="006C4677" w:rsidRDefault="008A6933" w:rsidP="0015180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Rynek finansowy jako miejsce przenikania się norm prawa prywatnego i prawa publicznego. </w:t>
      </w:r>
    </w:p>
    <w:p w:rsidR="008A6933" w:rsidRPr="006C4677" w:rsidRDefault="008A6933" w:rsidP="00C43F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449FA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Maria Jasińska - radca prawny 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Uniwersytet Wyższa Szkoła Psychologii Społecznej </w:t>
      </w:r>
    </w:p>
    <w:p w:rsidR="008A6933" w:rsidRPr="006C4677" w:rsidRDefault="008A6933" w:rsidP="00640650">
      <w:pPr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Nowe regulacje w prawie upadłościowym i prawie restrukturyzacyjnym a regulacje w Kodeksie cywilnym – różnice i podobieństwa w zakresie praw osoby trzeciej. </w:t>
      </w:r>
    </w:p>
    <w:p w:rsidR="001B0C7C" w:rsidRDefault="001B0C7C" w:rsidP="000E1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0E1BE9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11.00-11.15 </w:t>
      </w:r>
      <w:r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 xml:space="preserve">przerwa kawowa </w:t>
      </w:r>
    </w:p>
    <w:p w:rsidR="001B0C7C" w:rsidRDefault="001B0C7C" w:rsidP="000E1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0F6" w:rsidRDefault="008250F6" w:rsidP="000E1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0F6" w:rsidRDefault="008250F6" w:rsidP="000E1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0F6" w:rsidRDefault="008250F6" w:rsidP="000E1B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3063" w:rsidRDefault="007F3063" w:rsidP="000E1B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A6933" w:rsidRPr="007F3063" w:rsidRDefault="008A6933" w:rsidP="000E1BE9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F3063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Panel II   A  Aula </w:t>
      </w:r>
      <w:proofErr w:type="spellStart"/>
      <w:r w:rsidRPr="007F3063">
        <w:rPr>
          <w:rFonts w:ascii="Times New Roman" w:hAnsi="Times New Roman"/>
          <w:b/>
          <w:sz w:val="24"/>
          <w:szCs w:val="24"/>
          <w:u w:val="single"/>
          <w:lang w:val="en-US"/>
        </w:rPr>
        <w:t>Błękitna</w:t>
      </w:r>
      <w:proofErr w:type="spellEnd"/>
      <w:r w:rsidRPr="007F306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11.15 – 12.45   </w:t>
      </w:r>
    </w:p>
    <w:p w:rsidR="008A6933" w:rsidRPr="008250F6" w:rsidRDefault="008A6933" w:rsidP="000E1B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moderator  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prof</w:t>
      </w:r>
      <w:proofErr w:type="spellEnd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UwB</w:t>
      </w:r>
      <w:proofErr w:type="spellEnd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dr</w:t>
      </w:r>
      <w:proofErr w:type="spellEnd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hab. </w:t>
      </w: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Agnieszka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</w:rPr>
        <w:t>Malarewicz-Jakubów</w:t>
      </w:r>
      <w:proofErr w:type="spellEnd"/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E25CE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bCs/>
          <w:sz w:val="24"/>
          <w:szCs w:val="24"/>
        </w:rPr>
        <w:t xml:space="preserve">prof. UWM </w:t>
      </w:r>
      <w:r w:rsidRPr="006C4677">
        <w:rPr>
          <w:rFonts w:ascii="Times New Roman" w:hAnsi="Times New Roman"/>
          <w:b/>
          <w:sz w:val="24"/>
          <w:szCs w:val="24"/>
        </w:rPr>
        <w:t>dr hab. Mariola</w:t>
      </w:r>
      <w:r w:rsidRPr="006C46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4677">
        <w:rPr>
          <w:rFonts w:ascii="Times New Roman" w:hAnsi="Times New Roman"/>
          <w:b/>
          <w:bCs/>
          <w:sz w:val="24"/>
          <w:szCs w:val="24"/>
        </w:rPr>
        <w:t>Lemonnier</w:t>
      </w:r>
      <w:proofErr w:type="spellEnd"/>
      <w:r w:rsidRPr="006C46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4677">
        <w:rPr>
          <w:rFonts w:ascii="Times New Roman" w:hAnsi="Times New Roman"/>
          <w:b/>
          <w:bCs/>
          <w:sz w:val="24"/>
          <w:szCs w:val="24"/>
        </w:rPr>
        <w:tab/>
      </w:r>
      <w:r w:rsidRPr="006C4677">
        <w:rPr>
          <w:rFonts w:ascii="Times New Roman" w:hAnsi="Times New Roman"/>
          <w:b/>
          <w:bCs/>
          <w:sz w:val="24"/>
          <w:szCs w:val="24"/>
        </w:rPr>
        <w:tab/>
        <w:t xml:space="preserve">Uniwersytet Warmińsko-Mazurski w Olsztynie </w:t>
      </w:r>
    </w:p>
    <w:p w:rsidR="008A6933" w:rsidRPr="006C4677" w:rsidRDefault="008A6933" w:rsidP="001E25C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Prawo prywatne - prawo publiczne - recepcja przy użyciu metody porównawczej. </w:t>
      </w:r>
    </w:p>
    <w:p w:rsidR="008A6933" w:rsidRPr="006C4677" w:rsidRDefault="008A6933" w:rsidP="001518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151801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prof. UG, dr hab. Anna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Dobaczewska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Uniwersytet Gdański </w:t>
      </w:r>
    </w:p>
    <w:p w:rsidR="008A6933" w:rsidRPr="006C4677" w:rsidRDefault="008A6933" w:rsidP="0015180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Administracyjnoprawna kontrola postanowień wzorców umów konsumenckich.</w:t>
      </w: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BB3D4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Anna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Tworkowska-Baraniuk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mgr Karolina Zapolska  </w:t>
      </w:r>
      <w:r w:rsidRPr="006C4677"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      Uniwersytet w Białymstoku </w:t>
      </w:r>
      <w:r w:rsidRPr="006C4677">
        <w:rPr>
          <w:rFonts w:ascii="Times New Roman" w:hAnsi="Times New Roman"/>
          <w:b/>
          <w:i/>
          <w:sz w:val="24"/>
          <w:szCs w:val="24"/>
        </w:rPr>
        <w:t>Prywatnoprawny tryb egzekwowania zakazów praktyk ograniczających konkurencje.</w:t>
      </w:r>
      <w:r w:rsidRPr="006C4677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Beata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Pachuca-Smulska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Uniwersytet Warmińsko-Mazurski w Olsztynie</w:t>
      </w:r>
    </w:p>
    <w:p w:rsidR="008A6933" w:rsidRPr="006C4677" w:rsidRDefault="008A6933" w:rsidP="00225A4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Prywatnoprawne dochodzenie roszczeń odszkodowawczych przez konsumentów z tytułu naruszenia prawa konkurencji.</w:t>
      </w:r>
    </w:p>
    <w:p w:rsidR="008A6933" w:rsidRPr="006C4677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Sławomir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Koroluk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Gdańska Szkoła Wyższa</w:t>
      </w:r>
    </w:p>
    <w:p w:rsidR="008A6933" w:rsidRPr="006C4677" w:rsidRDefault="008A6933" w:rsidP="00225A47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Instytucja gospodarki budżetowej: prawo prywatne w służbie prawa publicznego</w:t>
      </w:r>
      <w:bookmarkStart w:id="0" w:name="_GoBack"/>
      <w:bookmarkEnd w:id="0"/>
      <w:r w:rsidRPr="006C4677">
        <w:rPr>
          <w:rFonts w:ascii="Times New Roman" w:hAnsi="Times New Roman"/>
          <w:b/>
          <w:sz w:val="24"/>
          <w:szCs w:val="24"/>
        </w:rPr>
        <w:t>.</w:t>
      </w:r>
    </w:p>
    <w:p w:rsidR="008A6933" w:rsidRPr="006C4677" w:rsidRDefault="008A6933" w:rsidP="001005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2B672A" w:rsidRDefault="008A6933" w:rsidP="00100506">
      <w:pPr>
        <w:spacing w:after="0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 xml:space="preserve">dr Katarzyna </w:t>
      </w:r>
      <w:proofErr w:type="spellStart"/>
      <w:r w:rsidRPr="002B672A">
        <w:rPr>
          <w:rFonts w:ascii="Times New Roman" w:hAnsi="Times New Roman"/>
          <w:b/>
          <w:sz w:val="24"/>
          <w:szCs w:val="24"/>
        </w:rPr>
        <w:t>Miaskowska-Daszkiewicz</w:t>
      </w:r>
      <w:proofErr w:type="spellEnd"/>
      <w:r w:rsidRPr="002B672A">
        <w:rPr>
          <w:rFonts w:ascii="Times New Roman" w:hAnsi="Times New Roman"/>
          <w:b/>
          <w:sz w:val="24"/>
          <w:szCs w:val="24"/>
        </w:rPr>
        <w:t xml:space="preserve">                                                    Katolicki Uniwersytet Lubelski </w:t>
      </w:r>
    </w:p>
    <w:p w:rsidR="008A6933" w:rsidRPr="006C4677" w:rsidRDefault="008A6933" w:rsidP="0010050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Weryfikacja podstawy wymiaru składek na ubezpieczenia społeczne w drodze decyzji administracyjnej Zakładu Ubezpieczeń Społecznych.</w:t>
      </w:r>
    </w:p>
    <w:p w:rsidR="008A6933" w:rsidRPr="006C4677" w:rsidRDefault="008A6933" w:rsidP="004B4C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BE7F53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Piotr Rodziewicz                                                                                      </w:t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 Uniwersytet Wrocławski</w:t>
      </w:r>
    </w:p>
    <w:p w:rsidR="008A6933" w:rsidRPr="006C4677" w:rsidRDefault="008A6933" w:rsidP="00BE7F53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Przenikanie się prawa prywatnego oraz prawa publicznego z perspektywy prawa prywatnego międzynarodowego</w:t>
      </w:r>
      <w:r w:rsidRPr="006C4677">
        <w:rPr>
          <w:rFonts w:ascii="Times New Roman" w:hAnsi="Times New Roman"/>
          <w:b/>
          <w:sz w:val="24"/>
          <w:szCs w:val="24"/>
        </w:rPr>
        <w:t>.</w:t>
      </w:r>
      <w:r w:rsidRPr="006C4677">
        <w:rPr>
          <w:rFonts w:ascii="Times New Roman" w:hAnsi="Times New Roman"/>
          <w:b/>
          <w:sz w:val="24"/>
          <w:szCs w:val="24"/>
        </w:rPr>
        <w:tab/>
      </w:r>
    </w:p>
    <w:p w:rsidR="008A6933" w:rsidRPr="006C4677" w:rsidRDefault="008A6933" w:rsidP="006406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202AB" w:rsidRDefault="008A6933" w:rsidP="00FC6F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Panel II B </w:t>
      </w:r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Aula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>Cytrynowa</w:t>
      </w:r>
      <w:proofErr w:type="spellEnd"/>
      <w:r w:rsidRPr="008250F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11.15 – 12.45  moderator </w:t>
      </w:r>
      <w:r w:rsidRPr="008250F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Prof. UG, </w:t>
      </w:r>
      <w:proofErr w:type="spellStart"/>
      <w:r w:rsidRPr="008250F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dr</w:t>
      </w:r>
      <w:proofErr w:type="spellEnd"/>
      <w:r w:rsidRPr="008250F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hab. </w:t>
      </w:r>
      <w:r w:rsidRPr="008250F6">
        <w:rPr>
          <w:rFonts w:ascii="Times New Roman" w:hAnsi="Times New Roman"/>
          <w:b/>
          <w:bCs/>
          <w:sz w:val="24"/>
          <w:szCs w:val="24"/>
          <w:u w:val="single"/>
        </w:rPr>
        <w:t xml:space="preserve">Andrzej </w:t>
      </w:r>
      <w:proofErr w:type="spellStart"/>
      <w:r w:rsidRPr="008250F6">
        <w:rPr>
          <w:rFonts w:ascii="Times New Roman" w:hAnsi="Times New Roman"/>
          <w:b/>
          <w:bCs/>
          <w:sz w:val="24"/>
          <w:szCs w:val="24"/>
          <w:u w:val="single"/>
        </w:rPr>
        <w:t>Powałowski</w:t>
      </w:r>
      <w:proofErr w:type="spellEnd"/>
    </w:p>
    <w:p w:rsidR="008A6933" w:rsidRPr="006C4677" w:rsidRDefault="008A6933" w:rsidP="00621D13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Prof. UWM dr hab. Jerzy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Krzynówek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Uniwersytet Warmińsko-Mazurski w Olsztynie  </w:t>
      </w:r>
    </w:p>
    <w:p w:rsidR="008A6933" w:rsidRPr="006C4677" w:rsidRDefault="008A6933" w:rsidP="00621D1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Ramy prawne zamówień publicznych realizowanych przez cenzorów u schyłku Rzymskiej Republiki.</w:t>
      </w:r>
    </w:p>
    <w:p w:rsidR="008A6933" w:rsidRPr="006C4677" w:rsidRDefault="008A6933" w:rsidP="00FC6F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2B672A" w:rsidRDefault="008A6933" w:rsidP="00FC6F0F">
      <w:pPr>
        <w:spacing w:after="0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 xml:space="preserve">dr Michał Strzelbicki                                  </w:t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="00110251" w:rsidRPr="002B672A">
        <w:rPr>
          <w:rFonts w:ascii="Times New Roman" w:hAnsi="Times New Roman"/>
          <w:b/>
          <w:sz w:val="24"/>
          <w:szCs w:val="24"/>
        </w:rPr>
        <w:tab/>
        <w:t xml:space="preserve"> Uniwersytet Adama Mickiewicza</w:t>
      </w:r>
      <w:r w:rsidRPr="002B672A">
        <w:rPr>
          <w:rFonts w:ascii="Times New Roman" w:hAnsi="Times New Roman"/>
          <w:b/>
          <w:sz w:val="24"/>
          <w:szCs w:val="24"/>
        </w:rPr>
        <w:t xml:space="preserve"> w Poznaniu </w:t>
      </w:r>
    </w:p>
    <w:p w:rsidR="008A6933" w:rsidRPr="006C4677" w:rsidRDefault="008A6933" w:rsidP="00FC6F0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Zastosowanie instytucji przetargu w procedurach reglamentacji działalności gospodarczej. </w:t>
      </w:r>
    </w:p>
    <w:p w:rsidR="008A6933" w:rsidRPr="006C4677" w:rsidRDefault="008A6933" w:rsidP="00FC6F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FC6F0F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Agnieszka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Balmas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Uniwersytet Gdański</w:t>
      </w:r>
      <w:r w:rsidRPr="006C4677">
        <w:rPr>
          <w:rFonts w:ascii="Times New Roman" w:hAnsi="Times New Roman"/>
          <w:b/>
          <w:sz w:val="24"/>
          <w:szCs w:val="24"/>
        </w:rPr>
        <w:tab/>
      </w:r>
    </w:p>
    <w:p w:rsidR="008A6933" w:rsidRPr="006C4677" w:rsidRDefault="008A6933" w:rsidP="00FC6F0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Opieka i kuratela jako forma prowadzenia działalności gospodarczej. </w:t>
      </w:r>
    </w:p>
    <w:p w:rsidR="008A6933" w:rsidRPr="00C41FEF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C41FEF" w:rsidRDefault="008A6933" w:rsidP="00C07EC9">
      <w:pPr>
        <w:spacing w:after="0"/>
        <w:rPr>
          <w:rFonts w:ascii="Times New Roman" w:hAnsi="Times New Roman"/>
          <w:b/>
          <w:sz w:val="24"/>
          <w:szCs w:val="24"/>
        </w:rPr>
      </w:pPr>
      <w:r w:rsidRPr="00C41FEF">
        <w:rPr>
          <w:rFonts w:ascii="Times New Roman" w:hAnsi="Times New Roman"/>
          <w:b/>
          <w:sz w:val="24"/>
          <w:szCs w:val="24"/>
        </w:rPr>
        <w:t xml:space="preserve">dr Ewa Lewandowska                                                  Uniwersytet Warmińsko-Mazurski w Olsztynie </w:t>
      </w:r>
    </w:p>
    <w:p w:rsidR="008A6933" w:rsidRPr="00C41FEF" w:rsidRDefault="008A6933" w:rsidP="00C41FE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41FEF">
        <w:rPr>
          <w:rFonts w:ascii="Times New Roman" w:hAnsi="Times New Roman"/>
          <w:b/>
          <w:i/>
          <w:sz w:val="24"/>
          <w:szCs w:val="24"/>
        </w:rPr>
        <w:t>Prawo pierwokupu przysługujące podmiotom publicznym - rozważania na gruncie Kodeksu cywilnego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A6933" w:rsidRPr="006C4677" w:rsidRDefault="008A6933" w:rsidP="0020079B">
      <w:pPr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Michał Krzykowski                                                   Uniwersytet Warmińsko-Mazurski w Olsztynie </w:t>
      </w:r>
      <w:r w:rsidRPr="006C4677">
        <w:rPr>
          <w:rFonts w:ascii="Times New Roman" w:hAnsi="Times New Roman"/>
          <w:b/>
          <w:i/>
          <w:sz w:val="24"/>
          <w:szCs w:val="24"/>
        </w:rPr>
        <w:t>Towarowa giełda energii jako instrument realizacji obowiązków publicznoprawnych.</w:t>
      </w:r>
    </w:p>
    <w:p w:rsidR="008A6933" w:rsidRPr="006C4677" w:rsidRDefault="008A6933" w:rsidP="00C07EC9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Katarzyna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Ciućkowska-Leszczewicz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</w:t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                  Uniwersytet Warmińsko-Mazurski w Olsztynie </w:t>
      </w:r>
    </w:p>
    <w:p w:rsidR="008A6933" w:rsidRPr="006C4677" w:rsidRDefault="008A6933" w:rsidP="00C07E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Naruszenie dóbr osobistych w przewlekłe prowadzonym postępowaniu.</w:t>
      </w:r>
      <w:r w:rsidRPr="006C4677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6C4677" w:rsidRDefault="008A6933" w:rsidP="00621D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C07E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6C4677">
        <w:rPr>
          <w:rFonts w:ascii="Times New Roman" w:hAnsi="Times New Roman"/>
          <w:b/>
          <w:sz w:val="24"/>
          <w:szCs w:val="24"/>
        </w:rPr>
        <w:t xml:space="preserve">gr Sylwia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Łazarewicz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Uniwersytet Warmińsko-Mazurski w Olsztynie </w:t>
      </w:r>
    </w:p>
    <w:p w:rsidR="008A6933" w:rsidRDefault="008A6933" w:rsidP="00C07E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Spór o dopuszczalność zabezpieczenia powództwa o zaskarżenie uchwały wspólników spółki kapitałowej poprzez zawieszenie postępowania rejestrowego.</w:t>
      </w:r>
    </w:p>
    <w:p w:rsidR="008250F6" w:rsidRPr="006C4677" w:rsidRDefault="008250F6" w:rsidP="00C07E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A12DD" w:rsidRDefault="008A6933" w:rsidP="00BE7F53">
      <w:pPr>
        <w:spacing w:after="0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12.45 - 13.00</w:t>
      </w:r>
      <w:r>
        <w:rPr>
          <w:rFonts w:ascii="Times New Roman" w:hAnsi="Times New Roman"/>
          <w:b/>
          <w:sz w:val="24"/>
          <w:szCs w:val="24"/>
        </w:rPr>
        <w:tab/>
      </w:r>
      <w:r w:rsidRPr="006C4677">
        <w:rPr>
          <w:rFonts w:ascii="Times New Roman" w:hAnsi="Times New Roman"/>
          <w:b/>
          <w:sz w:val="24"/>
          <w:szCs w:val="24"/>
        </w:rPr>
        <w:t>przerwa kawowa</w:t>
      </w:r>
    </w:p>
    <w:p w:rsidR="008250F6" w:rsidRDefault="008250F6" w:rsidP="00BE7F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F3063" w:rsidRDefault="007F3063" w:rsidP="00BE7F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F3063" w:rsidRDefault="007F3063" w:rsidP="00BE7F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A6933" w:rsidRPr="008250F6" w:rsidRDefault="008A6933" w:rsidP="00BE7F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13.00 - 14.30 </w:t>
      </w:r>
      <w:r w:rsidRPr="008250F6">
        <w:rPr>
          <w:rFonts w:ascii="Times New Roman" w:hAnsi="Times New Roman"/>
          <w:b/>
          <w:sz w:val="24"/>
          <w:szCs w:val="24"/>
          <w:u w:val="single"/>
        </w:rPr>
        <w:tab/>
        <w:t xml:space="preserve">Panel III A Aula Błękitna    moderator  dr Beata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</w:rPr>
        <w:t>Pachuca-Smulska</w:t>
      </w:r>
      <w:proofErr w:type="spellEnd"/>
      <w:r w:rsidR="007F3063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Agnieszka 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Łąpieś-Rosińska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Sędzia Wojewódzki Sąd Administracyjny w Warszawie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Stosowanie prawa publicznego i prywatnego przez organy administracji publicznej i państwowe osoby prawne - przegląd orzecznictwa.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Jacek Kudła</w:t>
      </w:r>
      <w:r w:rsidRPr="006C4677">
        <w:rPr>
          <w:rFonts w:ascii="Times New Roman" w:hAnsi="Times New Roman"/>
          <w:b/>
          <w:sz w:val="24"/>
          <w:szCs w:val="24"/>
        </w:rPr>
        <w:tab/>
        <w:t>LL.M                                                                                          Uniwersytet Warszawski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Umowa w służbie procesu cywilnego.</w:t>
      </w:r>
    </w:p>
    <w:p w:rsidR="008A6933" w:rsidRPr="00737B58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dr Małgorzata Król                                Wyższa Szkoła Informatyki i Ekonomii TWP w Olsztynie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Instytucje prawa cywilnego w poborze i egzekucji należności o charakterze publicznoprawnym.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Piotr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Chańko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Sędzia Sądu Rejonowego, XIII Wydział Gospodarczy Łódź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Skarga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pauliańska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 xml:space="preserve"> jako instrument ochrony wierzytelności publicznoprawnej na tle orzecznictwa Sądu Najwyższego.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Marta Roma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Tużnik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Wyższa Szkoła Menedżerska w Warszawie</w:t>
      </w:r>
      <w:r w:rsidRPr="006C4677">
        <w:rPr>
          <w:rFonts w:ascii="Times New Roman" w:hAnsi="Times New Roman"/>
          <w:b/>
          <w:sz w:val="24"/>
          <w:szCs w:val="24"/>
        </w:rPr>
        <w:tab/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Interes publiczny czy interes prywatny w zasadzie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in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dubio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 xml:space="preserve"> pro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tributario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>?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Michał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Hejbudzki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Uniwersytet Warmińsko-Mazurski w Olsztynie </w:t>
      </w:r>
    </w:p>
    <w:p w:rsidR="008A6933" w:rsidRPr="00FB2CA2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Publicznoprawne restrykcje dzia</w:t>
      </w:r>
      <w:r w:rsidR="00110251">
        <w:rPr>
          <w:rFonts w:ascii="Times New Roman" w:hAnsi="Times New Roman"/>
          <w:b/>
          <w:i/>
          <w:sz w:val="24"/>
          <w:szCs w:val="24"/>
        </w:rPr>
        <w:t>łalności komorników w gospodarce</w:t>
      </w:r>
      <w:r w:rsidRPr="006C4677">
        <w:rPr>
          <w:rFonts w:ascii="Times New Roman" w:hAnsi="Times New Roman"/>
          <w:b/>
          <w:i/>
          <w:sz w:val="24"/>
          <w:szCs w:val="24"/>
        </w:rPr>
        <w:t xml:space="preserve"> rynkowej w świetle wartości </w:t>
      </w:r>
      <w:r w:rsidRPr="00FB2CA2">
        <w:rPr>
          <w:rFonts w:ascii="Times New Roman" w:hAnsi="Times New Roman"/>
          <w:b/>
          <w:i/>
          <w:sz w:val="24"/>
          <w:szCs w:val="24"/>
        </w:rPr>
        <w:t xml:space="preserve">konstytucyjnych. </w:t>
      </w:r>
    </w:p>
    <w:p w:rsidR="008A6933" w:rsidRPr="00FB2CA2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FB2CA2" w:rsidRDefault="00875D11" w:rsidP="00FB2CA2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Aleksandra</w:t>
      </w:r>
      <w:r w:rsidR="008A6933" w:rsidRPr="00FB2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933" w:rsidRPr="00FB2CA2">
        <w:rPr>
          <w:rFonts w:ascii="Times New Roman" w:hAnsi="Times New Roman" w:cs="Times New Roman"/>
          <w:b/>
          <w:sz w:val="24"/>
          <w:szCs w:val="24"/>
        </w:rPr>
        <w:t>Nieczepa</w:t>
      </w:r>
      <w:proofErr w:type="spellEnd"/>
      <w:r w:rsidR="008A6933" w:rsidRPr="00FB2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A69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6933" w:rsidRPr="00FB2CA2">
        <w:rPr>
          <w:rFonts w:ascii="Times New Roman" w:hAnsi="Times New Roman" w:cs="Times New Roman"/>
          <w:b/>
          <w:sz w:val="24"/>
          <w:szCs w:val="24"/>
        </w:rPr>
        <w:t xml:space="preserve">    aplikant adwokacki Izba Adwokacka w Olsztynie</w:t>
      </w:r>
    </w:p>
    <w:p w:rsidR="00737B58" w:rsidRDefault="008A6933" w:rsidP="00737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CA2">
        <w:rPr>
          <w:rFonts w:ascii="Times New Roman" w:hAnsi="Times New Roman"/>
          <w:b/>
          <w:i/>
          <w:sz w:val="24"/>
          <w:szCs w:val="24"/>
        </w:rPr>
        <w:t xml:space="preserve">Uprawnienia syndyka do wykonania lub odstąpienia od umowy wzajemnej zawartej przez upadłego </w:t>
      </w:r>
      <w:r w:rsidRPr="00FB2CA2">
        <w:rPr>
          <w:rFonts w:ascii="Times New Roman" w:hAnsi="Times New Roman"/>
          <w:b/>
          <w:i/>
          <w:sz w:val="24"/>
          <w:szCs w:val="24"/>
        </w:rPr>
        <w:br/>
        <w:t xml:space="preserve">(art. 98 </w:t>
      </w:r>
      <w:proofErr w:type="spellStart"/>
      <w:r w:rsidRPr="00FB2CA2">
        <w:rPr>
          <w:rFonts w:ascii="Times New Roman" w:hAnsi="Times New Roman"/>
          <w:b/>
          <w:i/>
          <w:sz w:val="24"/>
          <w:szCs w:val="24"/>
        </w:rPr>
        <w:t>p.u</w:t>
      </w:r>
      <w:proofErr w:type="spellEnd"/>
      <w:r w:rsidRPr="00FB2CA2">
        <w:rPr>
          <w:rFonts w:ascii="Times New Roman" w:hAnsi="Times New Roman"/>
          <w:b/>
          <w:i/>
          <w:sz w:val="24"/>
          <w:szCs w:val="24"/>
        </w:rPr>
        <w:t>).</w:t>
      </w:r>
      <w:r w:rsidR="00737B58" w:rsidRPr="00737B58">
        <w:rPr>
          <w:rFonts w:ascii="Times New Roman" w:hAnsi="Times New Roman"/>
          <w:b/>
          <w:sz w:val="24"/>
          <w:szCs w:val="24"/>
        </w:rPr>
        <w:t xml:space="preserve"> </w:t>
      </w:r>
    </w:p>
    <w:p w:rsidR="00737B58" w:rsidRDefault="00737B58" w:rsidP="00737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B58" w:rsidRPr="006C4677" w:rsidRDefault="00737B58" w:rsidP="00737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mgr Agnieszka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Lewestam-Rodziewicz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Uniwersytet Wrocławski</w:t>
      </w:r>
    </w:p>
    <w:p w:rsidR="00737B58" w:rsidRPr="006C4677" w:rsidRDefault="00737B58" w:rsidP="00737B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Wpływ przepisów prawa publicznego na treść i rozumienie klauzuli porządku publicznego.</w:t>
      </w:r>
    </w:p>
    <w:p w:rsidR="008A6933" w:rsidRPr="00FB2CA2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8250F6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Panel III B Aula Cytrynowa 13.00-14.30  </w:t>
      </w:r>
      <w:r w:rsidR="00110251" w:rsidRPr="008250F6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moderator                    </w:t>
      </w:r>
      <w:r w:rsidR="00110251" w:rsidRPr="008250F6">
        <w:rPr>
          <w:rFonts w:ascii="Times New Roman" w:hAnsi="Times New Roman"/>
          <w:b/>
          <w:sz w:val="24"/>
          <w:szCs w:val="24"/>
          <w:u w:val="single"/>
        </w:rPr>
        <w:tab/>
      </w:r>
      <w:r w:rsidRPr="008250F6">
        <w:rPr>
          <w:rFonts w:ascii="Times New Roman" w:hAnsi="Times New Roman"/>
          <w:b/>
          <w:sz w:val="24"/>
          <w:szCs w:val="24"/>
          <w:u w:val="single"/>
        </w:rPr>
        <w:t>dr Ewa Lewandowska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75D11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Janusz Orłowski, dr Marek</w:t>
      </w:r>
      <w:r w:rsidR="008A6933" w:rsidRPr="006C46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933" w:rsidRPr="006C4677">
        <w:rPr>
          <w:rFonts w:ascii="Times New Roman" w:hAnsi="Times New Roman"/>
          <w:b/>
          <w:sz w:val="24"/>
          <w:szCs w:val="24"/>
        </w:rPr>
        <w:t>Salamonowicz</w:t>
      </w:r>
      <w:proofErr w:type="spellEnd"/>
      <w:r w:rsidR="008A6933" w:rsidRPr="006C4677">
        <w:rPr>
          <w:rFonts w:ascii="Times New Roman" w:hAnsi="Times New Roman"/>
          <w:b/>
          <w:sz w:val="24"/>
          <w:szCs w:val="24"/>
        </w:rPr>
        <w:t xml:space="preserve">, </w:t>
      </w:r>
      <w:r w:rsidR="001B0C7C">
        <w:rPr>
          <w:rFonts w:ascii="Times New Roman" w:hAnsi="Times New Roman"/>
          <w:b/>
          <w:sz w:val="24"/>
          <w:szCs w:val="24"/>
        </w:rPr>
        <w:tab/>
      </w:r>
      <w:r w:rsidR="001B0C7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B0C7C" w:rsidRPr="006C4677">
        <w:rPr>
          <w:rFonts w:ascii="Times New Roman" w:hAnsi="Times New Roman"/>
          <w:b/>
          <w:sz w:val="24"/>
          <w:szCs w:val="24"/>
        </w:rPr>
        <w:t>Uniwersytet Warmińsko-Mazurski w Olsztynie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Prawa do utworów pracowniczych nauczycieli akademickich i podatkowe konsekwencje ich wykonywania.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Małgorzata </w:t>
      </w:r>
      <w:proofErr w:type="spellStart"/>
      <w:r w:rsidRPr="006C4677">
        <w:rPr>
          <w:rFonts w:ascii="Times New Roman" w:hAnsi="Times New Roman"/>
          <w:b/>
          <w:sz w:val="24"/>
          <w:szCs w:val="24"/>
        </w:rPr>
        <w:t>Balwicka-Szczyrba</w:t>
      </w:r>
      <w:proofErr w:type="spellEnd"/>
      <w:r w:rsidRPr="006C46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Uniwersytet Gdański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Służebność przesyłu a decyzja administracyjna z art. 124 ust. 1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u.g.n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>.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mgr Paweł Lewandowski</w:t>
      </w:r>
      <w:r w:rsidRPr="006C467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Uniwersytet Warmińsko-Mazurski w Olsztynie 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Zdolność do czynności prawnych przedsiębiorcy jako osoby fizycznej.</w:t>
      </w:r>
      <w:r w:rsidRPr="006C4677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>Katarzyna Frącza</w:t>
      </w:r>
      <w:r>
        <w:rPr>
          <w:rFonts w:ascii="Times New Roman" w:hAnsi="Times New Roman"/>
          <w:b/>
          <w:sz w:val="24"/>
          <w:szCs w:val="24"/>
        </w:rPr>
        <w:t>k                                                              radca prawny, doktorant U</w:t>
      </w:r>
      <w:r w:rsidRPr="006C4677">
        <w:rPr>
          <w:rFonts w:ascii="Times New Roman" w:hAnsi="Times New Roman"/>
          <w:b/>
          <w:sz w:val="24"/>
          <w:szCs w:val="24"/>
        </w:rPr>
        <w:t>niwersytet Łódzki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 xml:space="preserve">Dotacje unijne na działania </w:t>
      </w:r>
      <w:proofErr w:type="spellStart"/>
      <w:r w:rsidRPr="006C4677">
        <w:rPr>
          <w:rFonts w:ascii="Times New Roman" w:hAnsi="Times New Roman"/>
          <w:b/>
          <w:i/>
          <w:sz w:val="24"/>
          <w:szCs w:val="24"/>
        </w:rPr>
        <w:t>prośrodowiskowe</w:t>
      </w:r>
      <w:proofErr w:type="spellEnd"/>
      <w:r w:rsidRPr="006C4677">
        <w:rPr>
          <w:rFonts w:ascii="Times New Roman" w:hAnsi="Times New Roman"/>
          <w:b/>
          <w:i/>
          <w:sz w:val="24"/>
          <w:szCs w:val="24"/>
        </w:rPr>
        <w:t xml:space="preserve"> w rolnictwie - instrumenty prywatnoprawne dla realizacji celu publicznego.</w:t>
      </w:r>
      <w:r w:rsidRPr="006C4677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933" w:rsidRPr="002B672A" w:rsidRDefault="008A6933" w:rsidP="00317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 xml:space="preserve">mgr Dominik Styczyński                       </w:t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="00110251" w:rsidRPr="002B672A">
        <w:rPr>
          <w:rFonts w:ascii="Times New Roman" w:hAnsi="Times New Roman"/>
          <w:b/>
          <w:sz w:val="24"/>
          <w:szCs w:val="24"/>
        </w:rPr>
        <w:tab/>
      </w:r>
      <w:r w:rsidR="00110251" w:rsidRPr="002B672A">
        <w:rPr>
          <w:rFonts w:ascii="Times New Roman" w:hAnsi="Times New Roman"/>
          <w:b/>
          <w:sz w:val="24"/>
          <w:szCs w:val="24"/>
        </w:rPr>
        <w:tab/>
        <w:t>Uniwersytet Adama Mickiewicza</w:t>
      </w:r>
      <w:r w:rsidRPr="002B672A">
        <w:rPr>
          <w:rFonts w:ascii="Times New Roman" w:hAnsi="Times New Roman"/>
          <w:b/>
          <w:sz w:val="24"/>
          <w:szCs w:val="24"/>
        </w:rPr>
        <w:t xml:space="preserve"> w Poznaniu</w:t>
      </w:r>
    </w:p>
    <w:p w:rsidR="008A6933" w:rsidRPr="006C4677" w:rsidRDefault="008A6933" w:rsidP="00317D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Umowa o koncesję na roboty budowlane lub usługi jako forma prywatyzacji wykonywania zadań publicznych.</w:t>
      </w:r>
      <w:r w:rsidRPr="006C4677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6C4677" w:rsidRDefault="008A6933" w:rsidP="00BE7F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7B58" w:rsidRPr="006C4677" w:rsidRDefault="00737B58" w:rsidP="00737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677">
        <w:rPr>
          <w:rFonts w:ascii="Times New Roman" w:hAnsi="Times New Roman"/>
          <w:b/>
          <w:sz w:val="24"/>
          <w:szCs w:val="24"/>
        </w:rPr>
        <w:t xml:space="preserve">dr Marek Woch                                                                                  </w:t>
      </w:r>
      <w:r w:rsidRPr="006C4677">
        <w:rPr>
          <w:rFonts w:ascii="Times New Roman" w:hAnsi="Times New Roman"/>
          <w:b/>
          <w:sz w:val="24"/>
          <w:szCs w:val="24"/>
        </w:rPr>
        <w:tab/>
        <w:t>Centrum Społecznej Demokracji</w:t>
      </w:r>
    </w:p>
    <w:p w:rsidR="00737B58" w:rsidRDefault="00737B58" w:rsidP="00737B5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4677">
        <w:rPr>
          <w:rFonts w:ascii="Times New Roman" w:hAnsi="Times New Roman"/>
          <w:b/>
          <w:i/>
          <w:sz w:val="24"/>
          <w:szCs w:val="24"/>
        </w:rPr>
        <w:t>Publiczne czy niepubliczne instytucje kształtujące system ochrony zdrowia w Polsce?</w:t>
      </w:r>
    </w:p>
    <w:p w:rsidR="008250F6" w:rsidRDefault="008250F6" w:rsidP="00737B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7B58" w:rsidRDefault="00737B58" w:rsidP="00737B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Paweł </w:t>
      </w:r>
      <w:proofErr w:type="spellStart"/>
      <w:r w:rsidRPr="00737B58">
        <w:rPr>
          <w:rFonts w:ascii="Times New Roman" w:hAnsi="Times New Roman"/>
          <w:b/>
          <w:sz w:val="24"/>
          <w:szCs w:val="24"/>
        </w:rPr>
        <w:t>Polaczuk</w:t>
      </w:r>
      <w:proofErr w:type="spellEnd"/>
      <w:r w:rsidRPr="00737B58">
        <w:rPr>
          <w:rFonts w:ascii="Times New Roman" w:hAnsi="Times New Roman"/>
          <w:b/>
          <w:sz w:val="24"/>
          <w:szCs w:val="24"/>
        </w:rPr>
        <w:t xml:space="preserve">,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737B58">
        <w:rPr>
          <w:rFonts w:ascii="Times New Roman" w:hAnsi="Times New Roman"/>
          <w:b/>
          <w:sz w:val="24"/>
          <w:szCs w:val="24"/>
        </w:rPr>
        <w:t>Uniwersytet Warmińsko-Mazurski w Olsztynie</w:t>
      </w:r>
    </w:p>
    <w:p w:rsidR="001C0F24" w:rsidRPr="007F3063" w:rsidRDefault="00737B58" w:rsidP="00BE7F53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37B58">
        <w:rPr>
          <w:rFonts w:ascii="Times New Roman" w:hAnsi="Times New Roman"/>
          <w:b/>
          <w:i/>
          <w:iCs/>
          <w:sz w:val="24"/>
          <w:szCs w:val="24"/>
        </w:rPr>
        <w:t>Przeciwdziałanie</w:t>
      </w:r>
      <w:r w:rsidRPr="007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</w:rPr>
        <w:t>off</w:t>
      </w:r>
      <w:proofErr w:type="spellEnd"/>
      <w:r w:rsidRPr="00737B5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</w:rPr>
        <w:t>label</w:t>
      </w:r>
      <w:proofErr w:type="spellEnd"/>
      <w:r w:rsidRPr="00737B5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</w:rPr>
        <w:t>use</w:t>
      </w:r>
      <w:proofErr w:type="spellEnd"/>
      <w:r w:rsidRPr="00737B58">
        <w:rPr>
          <w:rFonts w:ascii="Times New Roman" w:hAnsi="Times New Roman"/>
          <w:b/>
          <w:i/>
          <w:iCs/>
          <w:sz w:val="24"/>
          <w:szCs w:val="24"/>
        </w:rPr>
        <w:t xml:space="preserve"> w prawie europejskim.</w:t>
      </w:r>
      <w:r w:rsidRPr="00737B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>Zarys</w:t>
      </w:r>
      <w:proofErr w:type="spellEnd"/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>wybranych</w:t>
      </w:r>
      <w:proofErr w:type="spellEnd"/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proofErr w:type="spellStart"/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>problemów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>.</w:t>
      </w:r>
      <w:r w:rsidRPr="00737B58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</w:t>
      </w:r>
      <w:r w:rsidRPr="00737B58">
        <w:rPr>
          <w:rFonts w:ascii="Times New Roman" w:hAnsi="Times New Roman"/>
          <w:b/>
          <w:sz w:val="24"/>
          <w:szCs w:val="24"/>
          <w:lang w:val="de-DE"/>
        </w:rPr>
        <w:t> </w:t>
      </w:r>
    </w:p>
    <w:p w:rsidR="008A6933" w:rsidRPr="00110251" w:rsidRDefault="008A6933" w:rsidP="00BE7F53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lastRenderedPageBreak/>
        <w:t>14.30-15.00 Obiad</w:t>
      </w:r>
      <w:r w:rsidR="007F3063">
        <w:rPr>
          <w:rFonts w:ascii="Times New Roman" w:hAnsi="Times New Roman"/>
          <w:b/>
          <w:sz w:val="24"/>
          <w:szCs w:val="24"/>
        </w:rPr>
        <w:br/>
      </w:r>
    </w:p>
    <w:p w:rsidR="008A6933" w:rsidRPr="008250F6" w:rsidRDefault="008A6933" w:rsidP="00BE7F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Panel IV B     </w:t>
      </w:r>
      <w:r w:rsidR="00BE233A" w:rsidRPr="008250F6">
        <w:rPr>
          <w:rFonts w:ascii="Times New Roman" w:hAnsi="Times New Roman"/>
          <w:b/>
          <w:sz w:val="24"/>
          <w:szCs w:val="24"/>
          <w:u w:val="single"/>
        </w:rPr>
        <w:t xml:space="preserve"> Aula Cytrynowa         15.00-17.0</w:t>
      </w: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0 </w:t>
      </w:r>
    </w:p>
    <w:p w:rsidR="008A6933" w:rsidRPr="008250F6" w:rsidRDefault="008A6933" w:rsidP="004A300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50F6">
        <w:rPr>
          <w:rFonts w:ascii="Times New Roman" w:hAnsi="Times New Roman"/>
          <w:b/>
          <w:sz w:val="24"/>
          <w:szCs w:val="24"/>
          <w:u w:val="single"/>
        </w:rPr>
        <w:t xml:space="preserve">Panel młodych naukowców                                                 moderator dr Michał </w:t>
      </w:r>
      <w:proofErr w:type="spellStart"/>
      <w:r w:rsidRPr="008250F6">
        <w:rPr>
          <w:rFonts w:ascii="Times New Roman" w:hAnsi="Times New Roman"/>
          <w:b/>
          <w:sz w:val="24"/>
          <w:szCs w:val="24"/>
          <w:u w:val="single"/>
        </w:rPr>
        <w:t>Hejbudzki</w:t>
      </w:r>
      <w:proofErr w:type="spellEnd"/>
    </w:p>
    <w:p w:rsidR="008A6933" w:rsidRPr="00110251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ab/>
      </w:r>
    </w:p>
    <w:p w:rsidR="008A6933" w:rsidRPr="00110251" w:rsidRDefault="008A6933" w:rsidP="00C43F6C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>mgr Tomasz Polanowski                        aplikant adwokacki Pomorskiej Izby Adwokackiej w Gdańsku</w:t>
      </w:r>
    </w:p>
    <w:p w:rsidR="008A6933" w:rsidRPr="00110251" w:rsidRDefault="008A6933" w:rsidP="00C43F6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Zaskarżanie czynności związanych z przeprowadzeniem przetargu na oddanie w użytkowanie wieczyste nieruchomości gruntowej.</w:t>
      </w:r>
    </w:p>
    <w:p w:rsidR="008A6933" w:rsidRPr="00110251" w:rsidRDefault="008A6933" w:rsidP="00C43F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10251" w:rsidRDefault="008A6933" w:rsidP="00586E70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 xml:space="preserve">mgr Aleksandra </w:t>
      </w:r>
      <w:proofErr w:type="spellStart"/>
      <w:r w:rsidRPr="00110251">
        <w:rPr>
          <w:rFonts w:ascii="Times New Roman" w:hAnsi="Times New Roman"/>
          <w:b/>
          <w:sz w:val="24"/>
          <w:szCs w:val="24"/>
        </w:rPr>
        <w:t>Kudrzycka</w:t>
      </w:r>
      <w:proofErr w:type="spellEnd"/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Uniwersytet Warmińsko-Mazurski w Olsztynie </w:t>
      </w:r>
    </w:p>
    <w:p w:rsidR="008A6933" w:rsidRPr="00110251" w:rsidRDefault="008A6933" w:rsidP="00586E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Ustawowe prawo pierwokupu jako instrument ochrony interesu publicznego.</w:t>
      </w:r>
      <w:r w:rsidRPr="00110251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110251" w:rsidRDefault="008A6933" w:rsidP="004A3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10251" w:rsidRDefault="008A6933" w:rsidP="00586E70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 xml:space="preserve">mgr Anna </w:t>
      </w:r>
      <w:proofErr w:type="spellStart"/>
      <w:r w:rsidRPr="00110251">
        <w:rPr>
          <w:rFonts w:ascii="Times New Roman" w:hAnsi="Times New Roman"/>
          <w:b/>
          <w:sz w:val="24"/>
          <w:szCs w:val="24"/>
        </w:rPr>
        <w:t>Kledyńska</w:t>
      </w:r>
      <w:proofErr w:type="spellEnd"/>
      <w:r w:rsidRPr="0011025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   Uniwersytet Warmińsko-Mazurski w Olsztynie </w:t>
      </w:r>
    </w:p>
    <w:p w:rsidR="008A6933" w:rsidRPr="00110251" w:rsidRDefault="008A6933" w:rsidP="00586E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Hipoteka przymusowa jako sposób zabezpieczenia należności publicznoprawnych.</w:t>
      </w:r>
      <w:r w:rsidRPr="00110251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ab/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 xml:space="preserve">mgr Paulina </w:t>
      </w:r>
      <w:proofErr w:type="spellStart"/>
      <w:r w:rsidRPr="00110251">
        <w:rPr>
          <w:rFonts w:ascii="Times New Roman" w:hAnsi="Times New Roman"/>
          <w:b/>
          <w:sz w:val="24"/>
          <w:szCs w:val="24"/>
        </w:rPr>
        <w:t>Szorc</w:t>
      </w:r>
      <w:proofErr w:type="spellEnd"/>
      <w:r w:rsidRPr="0011025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           Uniwersytet w Białymstoku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Partnerstwo publiczno-prywatne w formie spółki prawa handlowego.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 xml:space="preserve">mgr Katarzyna Siemion </w:t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           Uniwersytet w Białymstoku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Ustawowe prawo do wykorzystania wizerunku sportowca jako ograniczenie przysługujących mu praw wpływające na realizację zawartych przez niego umów sponsorskich.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10251" w:rsidRDefault="008A6933" w:rsidP="0020079B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>Jacek Kaczkowski</w:t>
      </w:r>
      <w:r w:rsidRPr="00110251">
        <w:rPr>
          <w:b/>
          <w:sz w:val="24"/>
          <w:szCs w:val="24"/>
        </w:rPr>
        <w:t xml:space="preserve"> </w:t>
      </w:r>
      <w:r w:rsidRPr="00110251">
        <w:rPr>
          <w:b/>
          <w:sz w:val="24"/>
          <w:szCs w:val="24"/>
        </w:rPr>
        <w:tab/>
      </w:r>
      <w:r w:rsidRPr="00110251">
        <w:rPr>
          <w:b/>
          <w:sz w:val="24"/>
          <w:szCs w:val="24"/>
        </w:rPr>
        <w:tab/>
      </w:r>
      <w:r w:rsidRPr="00110251">
        <w:rPr>
          <w:b/>
          <w:sz w:val="24"/>
          <w:szCs w:val="24"/>
        </w:rPr>
        <w:tab/>
      </w:r>
      <w:r w:rsidRPr="00110251">
        <w:rPr>
          <w:b/>
          <w:sz w:val="24"/>
          <w:szCs w:val="24"/>
        </w:rPr>
        <w:tab/>
      </w:r>
      <w:r w:rsidRPr="00110251">
        <w:rPr>
          <w:b/>
          <w:sz w:val="24"/>
          <w:szCs w:val="24"/>
        </w:rPr>
        <w:tab/>
        <w:t xml:space="preserve">    </w:t>
      </w:r>
      <w:r w:rsidRPr="00110251">
        <w:rPr>
          <w:rFonts w:ascii="Times New Roman" w:hAnsi="Times New Roman"/>
          <w:b/>
          <w:sz w:val="24"/>
          <w:szCs w:val="24"/>
        </w:rPr>
        <w:t>Uniwersytet Warmińsko-Mazurski w Olsztynie</w:t>
      </w:r>
    </w:p>
    <w:p w:rsidR="008A6933" w:rsidRPr="00110251" w:rsidRDefault="008A6933" w:rsidP="0020079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>Skutki Wpisu postanowienia do Rejestru Klauzul Niedozwolonych w świetle obowiązujących unormowań i orzecznictwa.</w:t>
      </w:r>
    </w:p>
    <w:p w:rsidR="008A6933" w:rsidRPr="00110251" w:rsidRDefault="008A6933" w:rsidP="002007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  <w:r w:rsidRPr="00110251"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 w:rsidRPr="00110251">
        <w:rPr>
          <w:rFonts w:ascii="Times New Roman" w:hAnsi="Times New Roman"/>
          <w:b/>
          <w:sz w:val="24"/>
          <w:szCs w:val="24"/>
        </w:rPr>
        <w:t>Ościłowska</w:t>
      </w:r>
      <w:proofErr w:type="spellEnd"/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</w:r>
      <w:r w:rsidRPr="00110251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110251" w:rsidRPr="00110251">
        <w:rPr>
          <w:rFonts w:ascii="Times New Roman" w:hAnsi="Times New Roman"/>
          <w:b/>
          <w:sz w:val="24"/>
          <w:szCs w:val="24"/>
        </w:rPr>
        <w:t xml:space="preserve">   </w:t>
      </w:r>
      <w:r w:rsidRPr="00110251">
        <w:rPr>
          <w:rFonts w:ascii="Times New Roman" w:hAnsi="Times New Roman"/>
          <w:b/>
          <w:sz w:val="24"/>
          <w:szCs w:val="24"/>
        </w:rPr>
        <w:t>Uniwersytet Warmińsko-Mazurski w Olsztynie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10251">
        <w:rPr>
          <w:rFonts w:ascii="Times New Roman" w:hAnsi="Times New Roman"/>
          <w:b/>
          <w:i/>
          <w:sz w:val="24"/>
          <w:szCs w:val="24"/>
        </w:rPr>
        <w:t xml:space="preserve">Ochrona należności podatkowych a skarga </w:t>
      </w:r>
      <w:proofErr w:type="spellStart"/>
      <w:r w:rsidRPr="00110251">
        <w:rPr>
          <w:rFonts w:ascii="Times New Roman" w:hAnsi="Times New Roman"/>
          <w:b/>
          <w:i/>
          <w:sz w:val="24"/>
          <w:szCs w:val="24"/>
        </w:rPr>
        <w:t>pauliańska</w:t>
      </w:r>
      <w:proofErr w:type="spellEnd"/>
      <w:r w:rsidRPr="00110251">
        <w:rPr>
          <w:rFonts w:ascii="Times New Roman" w:hAnsi="Times New Roman"/>
          <w:b/>
          <w:i/>
          <w:sz w:val="24"/>
          <w:szCs w:val="24"/>
        </w:rPr>
        <w:t>.</w:t>
      </w:r>
    </w:p>
    <w:p w:rsidR="008A6933" w:rsidRPr="00110251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0251" w:rsidRPr="002B672A" w:rsidRDefault="00110251" w:rsidP="00110251">
      <w:pPr>
        <w:spacing w:after="0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>Paweł Śmiałek                                                                   Uniwersytet Warmińsko-Mazurski w Olsztynie</w:t>
      </w:r>
    </w:p>
    <w:p w:rsidR="00110251" w:rsidRPr="001202AB" w:rsidRDefault="00110251" w:rsidP="00110251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1202AB">
        <w:rPr>
          <w:rFonts w:ascii="Times New Roman" w:hAnsi="Times New Roman"/>
          <w:b/>
          <w:bCs/>
          <w:i/>
          <w:sz w:val="24"/>
          <w:szCs w:val="24"/>
        </w:rPr>
        <w:t>Europejski Fundusz Inwestycji Strategicznych jako trzon Planu inwestycyjnego dla Europy.</w:t>
      </w:r>
    </w:p>
    <w:p w:rsidR="00110251" w:rsidRPr="002B672A" w:rsidRDefault="00CD0F34" w:rsidP="00CD0F34">
      <w:pPr>
        <w:tabs>
          <w:tab w:val="left" w:pos="65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6933" w:rsidRPr="002B672A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 xml:space="preserve">Iwona Andrzejczak                                               </w:t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  <w:t xml:space="preserve">                Uniwersytet Łódzki</w:t>
      </w:r>
    </w:p>
    <w:p w:rsidR="008A6933" w:rsidRPr="002B672A" w:rsidRDefault="008A6933" w:rsidP="00E675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B672A">
        <w:rPr>
          <w:rFonts w:ascii="Times New Roman" w:hAnsi="Times New Roman"/>
          <w:b/>
          <w:i/>
          <w:sz w:val="24"/>
          <w:szCs w:val="24"/>
        </w:rPr>
        <w:t>Interes publiczny a ochrona prawna pasażerów w transporcie lotniczym.</w:t>
      </w:r>
      <w:r w:rsidRPr="002B672A">
        <w:rPr>
          <w:rFonts w:ascii="Times New Roman" w:hAnsi="Times New Roman"/>
          <w:b/>
          <w:i/>
          <w:sz w:val="24"/>
          <w:szCs w:val="24"/>
        </w:rPr>
        <w:tab/>
      </w:r>
    </w:p>
    <w:p w:rsidR="008A6933" w:rsidRPr="002B672A" w:rsidRDefault="008A6933" w:rsidP="00E675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0251" w:rsidRPr="002B672A" w:rsidRDefault="00110251" w:rsidP="00110251">
      <w:pPr>
        <w:spacing w:after="0"/>
        <w:rPr>
          <w:rFonts w:ascii="Times New Roman" w:hAnsi="Times New Roman"/>
          <w:b/>
          <w:sz w:val="24"/>
          <w:szCs w:val="24"/>
        </w:rPr>
      </w:pPr>
      <w:r w:rsidRPr="002B672A">
        <w:rPr>
          <w:rFonts w:ascii="Times New Roman" w:hAnsi="Times New Roman"/>
          <w:b/>
          <w:sz w:val="24"/>
          <w:szCs w:val="24"/>
        </w:rPr>
        <w:t>Michał Sadowski</w:t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</w:r>
      <w:r w:rsidRPr="002B672A">
        <w:rPr>
          <w:rFonts w:ascii="Times New Roman" w:hAnsi="Times New Roman"/>
          <w:b/>
          <w:sz w:val="24"/>
          <w:szCs w:val="24"/>
        </w:rPr>
        <w:tab/>
        <w:t>Uniwersytet Mikołaja Kopernika w Toruniu</w:t>
      </w:r>
    </w:p>
    <w:p w:rsidR="00110251" w:rsidRDefault="00110251" w:rsidP="0011025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B672A">
        <w:rPr>
          <w:rFonts w:ascii="Times New Roman" w:hAnsi="Times New Roman"/>
          <w:b/>
          <w:i/>
          <w:sz w:val="24"/>
          <w:szCs w:val="24"/>
        </w:rPr>
        <w:t xml:space="preserve">Rekompensaty za tzw. mienie zabużańskie. Dylematy sprawiedliwości transformacyjnej. </w:t>
      </w:r>
    </w:p>
    <w:p w:rsidR="001202AB" w:rsidRDefault="001202AB" w:rsidP="0011025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202AB" w:rsidRPr="001202AB" w:rsidRDefault="001202AB" w:rsidP="001102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Alicja Kierońska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Uniwersytet Warmińsko- Mazurski w Olsztynie</w:t>
      </w:r>
    </w:p>
    <w:p w:rsidR="00110251" w:rsidRPr="007F3063" w:rsidRDefault="007F3063" w:rsidP="00E6757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3063">
        <w:rPr>
          <w:rFonts w:ascii="Times New Roman" w:hAnsi="Times New Roman"/>
          <w:b/>
          <w:i/>
          <w:sz w:val="24"/>
          <w:szCs w:val="24"/>
        </w:rPr>
        <w:t>Ochrona należności publicznych przed nierzetelnymi dłużnikami.</w:t>
      </w:r>
    </w:p>
    <w:p w:rsidR="007F3063" w:rsidRDefault="007F3063" w:rsidP="00E675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6933" w:rsidRPr="006C4677" w:rsidRDefault="008A6933" w:rsidP="00E67576">
      <w:pPr>
        <w:spacing w:after="0"/>
        <w:rPr>
          <w:rFonts w:ascii="Times New Roman" w:hAnsi="Times New Roman"/>
          <w:b/>
          <w:sz w:val="28"/>
          <w:szCs w:val="28"/>
        </w:rPr>
      </w:pPr>
      <w:r w:rsidRPr="006C4677">
        <w:rPr>
          <w:rFonts w:ascii="Times New Roman" w:hAnsi="Times New Roman"/>
          <w:b/>
          <w:sz w:val="28"/>
          <w:szCs w:val="28"/>
        </w:rPr>
        <w:t>Patronaty</w:t>
      </w:r>
      <w:r w:rsidR="00E45A60">
        <w:rPr>
          <w:rFonts w:ascii="Times New Roman" w:hAnsi="Times New Roman"/>
          <w:b/>
          <w:sz w:val="28"/>
          <w:szCs w:val="28"/>
        </w:rPr>
        <w:t xml:space="preserve"> Honorowe:</w:t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  <w:r w:rsidR="00BE233A">
        <w:rPr>
          <w:rFonts w:ascii="Times New Roman" w:hAnsi="Times New Roman"/>
          <w:b/>
          <w:sz w:val="28"/>
          <w:szCs w:val="28"/>
        </w:rPr>
        <w:tab/>
      </w:r>
    </w:p>
    <w:p w:rsidR="00BE233A" w:rsidRPr="00E07B3E" w:rsidRDefault="00737B58" w:rsidP="00E45A60">
      <w:pPr>
        <w:tabs>
          <w:tab w:val="left" w:pos="1695"/>
        </w:tabs>
        <w:spacing w:after="0" w:line="240" w:lineRule="auto"/>
        <w:rPr>
          <w:b/>
          <w:noProof/>
        </w:rPr>
      </w:pPr>
      <w:r w:rsidRPr="00E07B3E">
        <w:rPr>
          <w:b/>
          <w:noProof/>
        </w:rPr>
        <w:t xml:space="preserve">             </w:t>
      </w:r>
      <w:r w:rsidR="00BE233A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  <w:r w:rsidR="00E45A60" w:rsidRPr="00E07B3E">
        <w:rPr>
          <w:b/>
          <w:noProof/>
        </w:rPr>
        <w:tab/>
      </w:r>
    </w:p>
    <w:p w:rsidR="00BE233A" w:rsidRPr="00E5562E" w:rsidRDefault="00E5562E" w:rsidP="00E5562E">
      <w:pPr>
        <w:tabs>
          <w:tab w:val="left" w:pos="1695"/>
        </w:tabs>
        <w:spacing w:after="0" w:line="240" w:lineRule="auto"/>
        <w:jc w:val="center"/>
        <w:rPr>
          <w:b/>
          <w:noProof/>
          <w:lang w:val="en-US"/>
        </w:rPr>
      </w:pPr>
      <w:r>
        <w:rPr>
          <w:b/>
          <w:noProof/>
          <w:lang w:eastAsia="pl-PL"/>
        </w:rPr>
        <w:drawing>
          <wp:inline distT="0" distB="0" distL="0" distR="0">
            <wp:extent cx="5943600" cy="16383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933" w:rsidRPr="00E5562E" w:rsidRDefault="00BE233A" w:rsidP="00E5562E">
      <w:pPr>
        <w:tabs>
          <w:tab w:val="left" w:pos="1695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</w:t>
      </w:r>
      <w:r w:rsidR="00E5562E">
        <w:rPr>
          <w:rFonts w:asciiTheme="majorHAnsi" w:hAnsiTheme="majorHAnsi"/>
          <w:sz w:val="18"/>
          <w:szCs w:val="18"/>
        </w:rPr>
        <w:t xml:space="preserve">                  </w:t>
      </w:r>
    </w:p>
    <w:sectPr w:rsidR="008A6933" w:rsidRPr="00E5562E" w:rsidSect="007F306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97" w:rsidRDefault="005D2797" w:rsidP="002F2097">
      <w:pPr>
        <w:spacing w:after="0" w:line="240" w:lineRule="auto"/>
      </w:pPr>
      <w:r>
        <w:separator/>
      </w:r>
    </w:p>
  </w:endnote>
  <w:endnote w:type="continuationSeparator" w:id="0">
    <w:p w:rsidR="005D2797" w:rsidRDefault="005D2797" w:rsidP="002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97" w:rsidRDefault="005D2797" w:rsidP="002F2097">
      <w:pPr>
        <w:spacing w:after="0" w:line="240" w:lineRule="auto"/>
      </w:pPr>
      <w:r>
        <w:separator/>
      </w:r>
    </w:p>
  </w:footnote>
  <w:footnote w:type="continuationSeparator" w:id="0">
    <w:p w:rsidR="005D2797" w:rsidRDefault="005D2797" w:rsidP="002F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2C2"/>
    <w:multiLevelType w:val="hybridMultilevel"/>
    <w:tmpl w:val="9862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949DC"/>
    <w:multiLevelType w:val="hybridMultilevel"/>
    <w:tmpl w:val="3AB8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E3C0B"/>
    <w:multiLevelType w:val="hybridMultilevel"/>
    <w:tmpl w:val="986281D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2145B"/>
    <w:multiLevelType w:val="hybridMultilevel"/>
    <w:tmpl w:val="9862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B3"/>
    <w:rsid w:val="00023B90"/>
    <w:rsid w:val="00054D8F"/>
    <w:rsid w:val="000606D4"/>
    <w:rsid w:val="000624DE"/>
    <w:rsid w:val="0006423C"/>
    <w:rsid w:val="000E1BE9"/>
    <w:rsid w:val="00100506"/>
    <w:rsid w:val="0010193B"/>
    <w:rsid w:val="00103482"/>
    <w:rsid w:val="00110251"/>
    <w:rsid w:val="001202AB"/>
    <w:rsid w:val="00143372"/>
    <w:rsid w:val="001449FA"/>
    <w:rsid w:val="00151801"/>
    <w:rsid w:val="00164411"/>
    <w:rsid w:val="001B0C7C"/>
    <w:rsid w:val="001C0F24"/>
    <w:rsid w:val="001E25CE"/>
    <w:rsid w:val="0020079B"/>
    <w:rsid w:val="00225A47"/>
    <w:rsid w:val="002B672A"/>
    <w:rsid w:val="002F2097"/>
    <w:rsid w:val="00317D4E"/>
    <w:rsid w:val="00327C3F"/>
    <w:rsid w:val="00383EB4"/>
    <w:rsid w:val="003A12DD"/>
    <w:rsid w:val="003A2AB3"/>
    <w:rsid w:val="003F3E4D"/>
    <w:rsid w:val="004327E7"/>
    <w:rsid w:val="00455CB3"/>
    <w:rsid w:val="00484D3F"/>
    <w:rsid w:val="00492F60"/>
    <w:rsid w:val="004A300E"/>
    <w:rsid w:val="004B4C9A"/>
    <w:rsid w:val="004D4827"/>
    <w:rsid w:val="00521002"/>
    <w:rsid w:val="00542B15"/>
    <w:rsid w:val="005837B7"/>
    <w:rsid w:val="005868BE"/>
    <w:rsid w:val="00586E70"/>
    <w:rsid w:val="005C0AB9"/>
    <w:rsid w:val="005C4739"/>
    <w:rsid w:val="005D0BA4"/>
    <w:rsid w:val="005D2797"/>
    <w:rsid w:val="006137B2"/>
    <w:rsid w:val="00621438"/>
    <w:rsid w:val="00621D13"/>
    <w:rsid w:val="00640650"/>
    <w:rsid w:val="00682BB4"/>
    <w:rsid w:val="006A01B2"/>
    <w:rsid w:val="006A6247"/>
    <w:rsid w:val="006B3D44"/>
    <w:rsid w:val="006C4677"/>
    <w:rsid w:val="006D5D5F"/>
    <w:rsid w:val="006F1310"/>
    <w:rsid w:val="007055EF"/>
    <w:rsid w:val="00737B58"/>
    <w:rsid w:val="007517C3"/>
    <w:rsid w:val="007B5743"/>
    <w:rsid w:val="007C5E58"/>
    <w:rsid w:val="007D630B"/>
    <w:rsid w:val="007E2548"/>
    <w:rsid w:val="007F3063"/>
    <w:rsid w:val="00802862"/>
    <w:rsid w:val="008250F6"/>
    <w:rsid w:val="00826B5D"/>
    <w:rsid w:val="00835A34"/>
    <w:rsid w:val="00841E7D"/>
    <w:rsid w:val="00861E78"/>
    <w:rsid w:val="00861F1D"/>
    <w:rsid w:val="00875D11"/>
    <w:rsid w:val="008A6933"/>
    <w:rsid w:val="00936175"/>
    <w:rsid w:val="00AF1C74"/>
    <w:rsid w:val="00B0204E"/>
    <w:rsid w:val="00B7205C"/>
    <w:rsid w:val="00B755DE"/>
    <w:rsid w:val="00B778E6"/>
    <w:rsid w:val="00B90133"/>
    <w:rsid w:val="00BA0C6C"/>
    <w:rsid w:val="00BB3D47"/>
    <w:rsid w:val="00BC1311"/>
    <w:rsid w:val="00BE233A"/>
    <w:rsid w:val="00BE7F53"/>
    <w:rsid w:val="00C07EC9"/>
    <w:rsid w:val="00C1100B"/>
    <w:rsid w:val="00C17919"/>
    <w:rsid w:val="00C41FEF"/>
    <w:rsid w:val="00C43F6C"/>
    <w:rsid w:val="00CD0F34"/>
    <w:rsid w:val="00CF67C6"/>
    <w:rsid w:val="00D06C2D"/>
    <w:rsid w:val="00D26296"/>
    <w:rsid w:val="00D303D6"/>
    <w:rsid w:val="00D7048A"/>
    <w:rsid w:val="00D92BE3"/>
    <w:rsid w:val="00E07867"/>
    <w:rsid w:val="00E07B3E"/>
    <w:rsid w:val="00E4156B"/>
    <w:rsid w:val="00E45A60"/>
    <w:rsid w:val="00E5562E"/>
    <w:rsid w:val="00E67576"/>
    <w:rsid w:val="00E718F4"/>
    <w:rsid w:val="00EB4C1E"/>
    <w:rsid w:val="00ED6D56"/>
    <w:rsid w:val="00F035FE"/>
    <w:rsid w:val="00F2027D"/>
    <w:rsid w:val="00F50D33"/>
    <w:rsid w:val="00F92852"/>
    <w:rsid w:val="00FB2CA2"/>
    <w:rsid w:val="00F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5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2B1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B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3D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20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209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FB2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4D54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102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5A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2755">
                                                  <w:marLeft w:val="-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76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Pachuca-Smulska</dc:creator>
  <cp:lastModifiedBy>Alicja</cp:lastModifiedBy>
  <cp:revision>2</cp:revision>
  <cp:lastPrinted>2016-04-11T13:41:00Z</cp:lastPrinted>
  <dcterms:created xsi:type="dcterms:W3CDTF">2016-04-18T09:01:00Z</dcterms:created>
  <dcterms:modified xsi:type="dcterms:W3CDTF">2016-04-18T09:01:00Z</dcterms:modified>
</cp:coreProperties>
</file>