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E0" w:rsidRPr="00B342E0" w:rsidRDefault="00B342E0" w:rsidP="00B34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Sprawozdanie z Konferencji zorganizowanej 12 marca 2014 r. z okazji Światowego Dnia Konsumenta przez Koło Naukowe Ochrony Praw Konsumenta działające na Wydziale Prawa i Administracji Uniwersytetu Warmińsko-Mazurskiego</w:t>
      </w:r>
    </w:p>
    <w:p w:rsidR="00B342E0" w:rsidRPr="00B342E0" w:rsidRDefault="00B342E0" w:rsidP="00B3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12 marca 2014 roku z okazji Światowego Dnia Konsumenta na Wydziale Prawa i Administracji Uniwersytetu Warmińsko-Mazurskiego odbyła się Konferencja naukowa zorganizowana przez Koło Naukowe Ochrony Praw Konsumenta i Katedrę Prawa Gospodarczego we współpracy z Miejskim Rzecznikiem Konsumentów Panią Jadwigą Urbańską. </w:t>
      </w:r>
    </w:p>
    <w:p w:rsidR="00B342E0" w:rsidRPr="00B342E0" w:rsidRDefault="00B342E0" w:rsidP="00B3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Konferencja odbyła się pod patronatem Dziekana Wydziału Prawa i Administracji Uniwersytetu Warmińsko-Mazurskiego, Rektora UWM oraz Prezydenta Miasta Olsztyna. Przewodnim tematem konferencji była </w:t>
      </w:r>
      <w:r w:rsidRPr="00B342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Ochrona konsumenta we współczesnym świecie mediów</w:t>
      </w:r>
      <w:r w:rsidRPr="00B34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Konferencja skłoniła do dyskusji na temat aktualny i ważny, dali temu wyraz licznie przybyli do Olsztyna z całej Polski przedstawiciele świata nauki i studenci. </w:t>
      </w:r>
    </w:p>
    <w:p w:rsidR="00B342E0" w:rsidRPr="00B342E0" w:rsidRDefault="00B342E0" w:rsidP="00B3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Gośćmi Konferencji, a zarazem wiodącymi prelegentami w Światowym Dniu Konsumenta na Uniwersytecie Warmińsko-Mazurskim byli: Pani Jadwiga Urbańska Miejski Rzecznik Konsumenta oraz przedstawiciel Policji Pan </w:t>
      </w:r>
      <w:proofErr w:type="spellStart"/>
      <w:r w:rsidRPr="00B342E0">
        <w:rPr>
          <w:rFonts w:ascii="Times New Roman" w:eastAsia="Times New Roman" w:hAnsi="Times New Roman" w:cs="Times New Roman"/>
          <w:sz w:val="24"/>
          <w:szCs w:val="24"/>
          <w:lang w:eastAsia="pl-PL"/>
        </w:rPr>
        <w:t>nadkom</w:t>
      </w:r>
      <w:proofErr w:type="spellEnd"/>
      <w:r w:rsidRPr="00B34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Leszek </w:t>
      </w:r>
      <w:proofErr w:type="spellStart"/>
      <w:r w:rsidRPr="00B342E0">
        <w:rPr>
          <w:rFonts w:ascii="Times New Roman" w:eastAsia="Times New Roman" w:hAnsi="Times New Roman" w:cs="Times New Roman"/>
          <w:sz w:val="24"/>
          <w:szCs w:val="24"/>
          <w:lang w:eastAsia="pl-PL"/>
        </w:rPr>
        <w:t>Róziecki</w:t>
      </w:r>
      <w:proofErr w:type="spellEnd"/>
      <w:r w:rsidRPr="00B34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Wydziału do walki z przestępczością gospodarczą z Komendy Wojewódzkiej Policji w Olsztynie, zajmujący się przede wszystkim problematyką przestępstw z zakresu własności intelektualnej i Internetu. </w:t>
      </w:r>
    </w:p>
    <w:p w:rsidR="00B342E0" w:rsidRPr="00B342E0" w:rsidRDefault="00B342E0" w:rsidP="00B3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konferencji wzięli udział przedstawiciele siedmiu ośrodków akademickich z całej Polski. Prelegenci reprezentowali Uniwersytety: Uniwersytet Łódzki, Uniwersytet Warszawski, Uniwersytet w Białymstoku, Uniwersytet Mikołaja Kopernika w Toruniu, Uniwersytet Jagielloński, Uniwersytet Warmińsko- Mazurski w Olsztynie oraz Szkołę Główną Gospodarstwa Wiejskiego w Warszawie. Konferencja była adresowana do pracowników, studentów UWM oraz wszystkich zainteresowanych problematyką ochrony konsumenta w mediach. </w:t>
      </w:r>
    </w:p>
    <w:p w:rsidR="00B342E0" w:rsidRPr="00B342E0" w:rsidRDefault="00B342E0" w:rsidP="00B3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Problemami poruszanymi na konferencji były przede wszystkim aktualne zagadnienia ochrony konsumenta dotyczące: mediów </w:t>
      </w:r>
      <w:proofErr w:type="spellStart"/>
      <w:r w:rsidRPr="00B342E0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społecznościowych</w:t>
      </w:r>
      <w:proofErr w:type="spellEnd"/>
      <w:r w:rsidRPr="00B34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narzędzia dotarcia do konsumenta, prawa do prywatności informacyjnej konsumenta, niebezpieczeństwa produktów medialnych, zagubienia konsumenta w świecie mediów, ochrony konsumenta przed przestępczością w Internecie oraz innych problemów, poszerzających konferencyjną tematykę. </w:t>
      </w:r>
    </w:p>
    <w:p w:rsidR="00B342E0" w:rsidRPr="00B342E0" w:rsidRDefault="00B342E0" w:rsidP="00B3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konferencji została przeprowadzona długo oczekiwana promocja książki </w:t>
      </w:r>
      <w:r w:rsidRPr="00B342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Ochrona konsumenta w prawie polskim i Unii Europejskiej</w:t>
      </w:r>
      <w:r w:rsidRPr="00B34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została wydana po Konferencji </w:t>
      </w:r>
      <w:r w:rsidRPr="00B342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Konsument w świecie reklamy</w:t>
      </w:r>
      <w:r w:rsidRPr="00B34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2013 r. Patronat medialny nad wydarzeniem objęło wydawnictwo CH Beck. </w:t>
      </w:r>
    </w:p>
    <w:p w:rsidR="00B342E0" w:rsidRPr="00B342E0" w:rsidRDefault="00B342E0" w:rsidP="00B3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Konferencji mogli zapoznać się z publikacjami wydawnictwa dzięki Ambasadorce – Joannie Szydłowskiej z III roku prawa na UWM w Olsztynie. Konferencja została także zauważona w lokalnych mediach, które relację z obrad przedstawiły na łamach radia Olsztyn i telewizji regionalnej TVP Olsztyn. Zaangażowanie mediów umożliwiło dotarcie do szerszego grona odbiorców. </w:t>
      </w:r>
    </w:p>
    <w:p w:rsidR="00B342E0" w:rsidRPr="00B342E0" w:rsidRDefault="00B342E0" w:rsidP="00B3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Dziś niewielu z konsumentów zdaje sobie sprawę z niebezpieczeństw z jakimi wiąże się korzystanie z mediów a w szczególności z Internetu, w którym nie jesteśmy ani anonimowi </w:t>
      </w:r>
      <w:r w:rsidRPr="00B342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ani bezpieczni pomimo tego, że korzystamy z niego siedząc wygodnie w fotelu. Nad całością przedsięwzięcia czuwali wszyscy członkowie Koła Naukowego Ochrony Praw Konsumenta, który uczestniczyli w organizacji konferencji a także naukowo angażowali się wygłaszając referaty.</w:t>
      </w:r>
    </w:p>
    <w:p w:rsidR="00B342E0" w:rsidRPr="00B342E0" w:rsidRDefault="00B342E0" w:rsidP="00B3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2E0">
        <w:rPr>
          <w:rFonts w:ascii="Times New Roman" w:eastAsia="Times New Roman" w:hAnsi="Times New Roman" w:cs="Times New Roman"/>
          <w:sz w:val="24"/>
          <w:szCs w:val="24"/>
          <w:lang w:eastAsia="pl-PL"/>
        </w:rPr>
        <w:t>Bogactwo przygotowanych tematów pokazało jak szerokim i interesującym tematem badawczym jest problematyka ochrony praw konsumenta we współczesnych mediach. Konferencję zakończyła dyskusja merytoryczna dotycząca ochrony konsumenta. Była to już czwarta konferencja z cyklu spotkań naukowych poświęconych ochronie praw konsumentów zorganizowana przez Koło Naukowe Ochrony Praw Konsumenta.</w:t>
      </w:r>
    </w:p>
    <w:p w:rsidR="00D854F8" w:rsidRDefault="00D854F8"/>
    <w:sectPr w:rsidR="00D854F8" w:rsidSect="00D85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42E0"/>
    <w:rsid w:val="00B342E0"/>
    <w:rsid w:val="00D8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2014-12-30T11:12:00Z</dcterms:created>
  <dcterms:modified xsi:type="dcterms:W3CDTF">2014-12-30T11:13:00Z</dcterms:modified>
</cp:coreProperties>
</file>