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D2" w:rsidRDefault="00E26FD2" w:rsidP="00E26FD2">
      <w:pPr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Załącznik </w:t>
      </w:r>
      <w:r w:rsidR="00BE1FBE">
        <w:rPr>
          <w:rFonts w:asciiTheme="majorHAnsi" w:hAnsiTheme="majorHAnsi"/>
          <w:b/>
          <w:sz w:val="24"/>
          <w:szCs w:val="24"/>
        </w:rPr>
        <w:t>2</w:t>
      </w:r>
    </w:p>
    <w:p w:rsidR="004F33EB" w:rsidRDefault="00FE2FE3" w:rsidP="009E4BFA">
      <w:pPr>
        <w:jc w:val="both"/>
        <w:rPr>
          <w:rFonts w:asciiTheme="majorHAnsi" w:hAnsiTheme="majorHAnsi"/>
          <w:b/>
          <w:sz w:val="24"/>
          <w:szCs w:val="24"/>
        </w:rPr>
      </w:pPr>
      <w:r w:rsidRPr="009D529A">
        <w:rPr>
          <w:rFonts w:asciiTheme="majorHAnsi" w:hAnsiTheme="majorHAnsi"/>
          <w:b/>
          <w:sz w:val="24"/>
          <w:szCs w:val="24"/>
        </w:rPr>
        <w:t>Wymagane informacje, niezbędne do zaprezentowania</w:t>
      </w:r>
      <w:r w:rsidR="004F33EB" w:rsidRPr="009D529A">
        <w:rPr>
          <w:rFonts w:asciiTheme="majorHAnsi" w:hAnsiTheme="majorHAnsi"/>
          <w:b/>
          <w:sz w:val="24"/>
          <w:szCs w:val="24"/>
        </w:rPr>
        <w:t xml:space="preserve"> Senackiej Komisji ds.</w:t>
      </w:r>
      <w:r w:rsidR="00504403" w:rsidRPr="009D529A">
        <w:rPr>
          <w:rFonts w:asciiTheme="majorHAnsi" w:hAnsiTheme="majorHAnsi"/>
          <w:b/>
          <w:sz w:val="24"/>
          <w:szCs w:val="24"/>
        </w:rPr>
        <w:t> </w:t>
      </w:r>
      <w:r w:rsidR="004F33EB" w:rsidRPr="009D529A">
        <w:rPr>
          <w:rFonts w:asciiTheme="majorHAnsi" w:hAnsiTheme="majorHAnsi"/>
          <w:b/>
          <w:sz w:val="24"/>
          <w:szCs w:val="24"/>
        </w:rPr>
        <w:t xml:space="preserve">Dydaktycznych </w:t>
      </w:r>
      <w:r w:rsidR="009D529A" w:rsidRPr="009D529A">
        <w:rPr>
          <w:rFonts w:asciiTheme="majorHAnsi" w:hAnsiTheme="majorHAnsi"/>
          <w:b/>
          <w:sz w:val="24"/>
          <w:szCs w:val="24"/>
        </w:rPr>
        <w:t xml:space="preserve">oraz Senatowi Akademickiemu </w:t>
      </w:r>
      <w:r w:rsidRPr="009D529A">
        <w:rPr>
          <w:rFonts w:asciiTheme="majorHAnsi" w:hAnsiTheme="majorHAnsi"/>
          <w:b/>
          <w:sz w:val="24"/>
          <w:szCs w:val="24"/>
        </w:rPr>
        <w:t>koncepcji i zasadności utworzenia kierunku studiów</w:t>
      </w:r>
      <w:r w:rsidR="00E26FD2">
        <w:rPr>
          <w:rFonts w:asciiTheme="majorHAnsi" w:hAnsiTheme="majorHAnsi"/>
          <w:b/>
          <w:sz w:val="24"/>
          <w:szCs w:val="24"/>
        </w:rPr>
        <w:t>/poziomu i profilu kształcenia</w:t>
      </w:r>
    </w:p>
    <w:p w:rsidR="001A50F1" w:rsidRDefault="001A50F1" w:rsidP="009E4BFA">
      <w:pPr>
        <w:jc w:val="both"/>
        <w:rPr>
          <w:rFonts w:asciiTheme="majorHAnsi" w:hAnsiTheme="majorHAnsi"/>
          <w:b/>
          <w:sz w:val="24"/>
          <w:szCs w:val="24"/>
        </w:rPr>
      </w:pPr>
    </w:p>
    <w:p w:rsidR="009E4BFA" w:rsidRPr="00BE3E87" w:rsidRDefault="00FE2FE3" w:rsidP="00BB6EF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Theme="majorHAnsi" w:hAnsiTheme="majorHAnsi"/>
          <w:i/>
          <w:sz w:val="24"/>
          <w:szCs w:val="24"/>
        </w:rPr>
      </w:pPr>
      <w:r w:rsidRPr="00BE3E87">
        <w:rPr>
          <w:rFonts w:asciiTheme="majorHAnsi" w:hAnsiTheme="majorHAnsi"/>
          <w:b/>
          <w:sz w:val="24"/>
          <w:szCs w:val="24"/>
        </w:rPr>
        <w:t>Koncepcja kształcenia</w:t>
      </w:r>
      <w:r w:rsidR="009D529A" w:rsidRPr="00BE3E87">
        <w:rPr>
          <w:rFonts w:asciiTheme="majorHAnsi" w:hAnsiTheme="majorHAnsi"/>
          <w:b/>
          <w:sz w:val="24"/>
          <w:szCs w:val="24"/>
        </w:rPr>
        <w:t>, w tym</w:t>
      </w:r>
      <w:r w:rsidRPr="00BE3E87">
        <w:rPr>
          <w:rFonts w:asciiTheme="majorHAnsi" w:hAnsiTheme="majorHAnsi"/>
          <w:b/>
          <w:sz w:val="24"/>
          <w:szCs w:val="24"/>
        </w:rPr>
        <w:t xml:space="preserve">: wskazanie związku kierunku studiów </w:t>
      </w:r>
      <w:r w:rsidR="009E4BFA" w:rsidRPr="00BE3E87">
        <w:rPr>
          <w:rFonts w:asciiTheme="majorHAnsi" w:hAnsiTheme="majorHAnsi"/>
          <w:b/>
          <w:sz w:val="24"/>
          <w:szCs w:val="24"/>
        </w:rPr>
        <w:t>z misją Uczelni i</w:t>
      </w:r>
      <w:r w:rsidR="009D529A" w:rsidRPr="00BE3E87">
        <w:rPr>
          <w:rFonts w:asciiTheme="majorHAnsi" w:hAnsiTheme="majorHAnsi"/>
          <w:b/>
          <w:sz w:val="24"/>
          <w:szCs w:val="24"/>
        </w:rPr>
        <w:t> </w:t>
      </w:r>
      <w:r w:rsidR="009E4BFA" w:rsidRPr="00BE3E87">
        <w:rPr>
          <w:rFonts w:asciiTheme="majorHAnsi" w:hAnsiTheme="majorHAnsi"/>
          <w:b/>
          <w:sz w:val="24"/>
          <w:szCs w:val="24"/>
        </w:rPr>
        <w:t>jej strategią rozwoju, misją i strategią rozwoju Wydziału oraz strategią rozwoju regionu</w:t>
      </w:r>
      <w:r w:rsidR="000B78B0" w:rsidRPr="00BE3E87">
        <w:rPr>
          <w:rFonts w:asciiTheme="majorHAnsi" w:hAnsiTheme="majorHAnsi"/>
          <w:b/>
          <w:sz w:val="24"/>
          <w:szCs w:val="24"/>
        </w:rPr>
        <w:t xml:space="preserve"> </w:t>
      </w:r>
      <w:r w:rsidR="000B78B0" w:rsidRPr="00BE3E87">
        <w:rPr>
          <w:rFonts w:asciiTheme="majorHAnsi" w:hAnsiTheme="majorHAnsi"/>
          <w:i/>
          <w:sz w:val="24"/>
          <w:szCs w:val="24"/>
        </w:rPr>
        <w:t xml:space="preserve">(w opracowaniu koncepcji kształcenia należy uwzględnić również zalecenia określone Uchwałą Nr </w:t>
      </w:r>
      <w:r w:rsidR="003B03D2">
        <w:rPr>
          <w:rFonts w:asciiTheme="majorHAnsi" w:hAnsiTheme="majorHAnsi"/>
          <w:i/>
          <w:sz w:val="24"/>
          <w:szCs w:val="24"/>
        </w:rPr>
        <w:t>53</w:t>
      </w:r>
      <w:r w:rsidR="000B78B0" w:rsidRPr="00BE3E87">
        <w:rPr>
          <w:rFonts w:asciiTheme="majorHAnsi" w:hAnsiTheme="majorHAnsi"/>
          <w:i/>
          <w:sz w:val="24"/>
          <w:szCs w:val="24"/>
        </w:rPr>
        <w:t xml:space="preserve"> </w:t>
      </w:r>
      <w:r w:rsidR="00BE3E87" w:rsidRPr="00BE3E87">
        <w:rPr>
          <w:rFonts w:ascii="Cambria" w:hAnsi="Cambria"/>
          <w:i/>
          <w:sz w:val="24"/>
          <w:szCs w:val="24"/>
        </w:rPr>
        <w:t>Senatu UWM w Olsztynie z dnia 16 grudnia 2016 roku w sprawie</w:t>
      </w:r>
      <w:r w:rsidR="00BE3E87" w:rsidRPr="00BE3E87">
        <w:rPr>
          <w:rFonts w:ascii="Cambria" w:hAnsi="Cambria"/>
          <w:i/>
          <w:color w:val="FF0000"/>
          <w:sz w:val="24"/>
          <w:szCs w:val="24"/>
        </w:rPr>
        <w:t xml:space="preserve"> </w:t>
      </w:r>
      <w:r w:rsidR="00BE3E87" w:rsidRPr="00BE3E87">
        <w:rPr>
          <w:rFonts w:ascii="Cambria" w:hAnsi="Cambria"/>
          <w:i/>
          <w:sz w:val="24"/>
          <w:szCs w:val="24"/>
        </w:rPr>
        <w:t xml:space="preserve">ustalenia wytycznych dla rad podstawowych jednostek organizacyjnych dotyczących uchwalania programów studiów wyższych, w tym planów studiów, programów i planów studiów trzeciego stopnia, planów i programów studiów podyplomowych oraz kursów dokształcających </w:t>
      </w:r>
      <w:r w:rsidR="000B78B0" w:rsidRPr="00BE3E87">
        <w:rPr>
          <w:rFonts w:asciiTheme="majorHAnsi" w:hAnsiTheme="majorHAnsi"/>
          <w:i/>
          <w:sz w:val="24"/>
          <w:szCs w:val="24"/>
        </w:rPr>
        <w:t>oraz sugestie zawarte w piśmie przewodnim)</w:t>
      </w:r>
      <w:r w:rsidR="009E4BFA" w:rsidRPr="00BE3E87">
        <w:rPr>
          <w:rFonts w:asciiTheme="majorHAnsi" w:hAnsiTheme="majorHAnsi"/>
          <w:i/>
          <w:sz w:val="24"/>
          <w:szCs w:val="24"/>
        </w:rPr>
        <w:t>.</w:t>
      </w:r>
    </w:p>
    <w:p w:rsidR="001A50F1" w:rsidRPr="009D529A" w:rsidRDefault="001A50F1" w:rsidP="001A50F1">
      <w:pPr>
        <w:tabs>
          <w:tab w:val="left" w:pos="426"/>
        </w:tabs>
        <w:spacing w:after="0" w:line="240" w:lineRule="auto"/>
        <w:ind w:left="425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FE2FE3" w:rsidRPr="00BE3E87" w:rsidRDefault="009E4BFA" w:rsidP="00BB6EFF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9D529A">
        <w:rPr>
          <w:rFonts w:asciiTheme="majorHAnsi" w:hAnsiTheme="majorHAnsi"/>
          <w:b/>
          <w:bCs/>
          <w:sz w:val="24"/>
          <w:szCs w:val="24"/>
        </w:rPr>
        <w:t xml:space="preserve">Przyporządkowanie do obszaru </w:t>
      </w:r>
      <w:r w:rsidR="00FE2FE3" w:rsidRPr="009D529A">
        <w:rPr>
          <w:rFonts w:asciiTheme="majorHAnsi" w:hAnsiTheme="majorHAnsi"/>
          <w:b/>
          <w:bCs/>
          <w:sz w:val="24"/>
          <w:szCs w:val="24"/>
        </w:rPr>
        <w:t>lub obszarów</w:t>
      </w:r>
      <w:r w:rsidR="004F33EB" w:rsidRPr="009D529A">
        <w:rPr>
          <w:rFonts w:asciiTheme="majorHAnsi" w:hAnsiTheme="majorHAnsi"/>
          <w:b/>
          <w:bCs/>
          <w:sz w:val="24"/>
          <w:szCs w:val="24"/>
        </w:rPr>
        <w:t xml:space="preserve"> kształcenia</w:t>
      </w:r>
      <w:r w:rsidR="00FE2FE3" w:rsidRPr="009D529A">
        <w:rPr>
          <w:rFonts w:asciiTheme="majorHAnsi" w:hAnsiTheme="majorHAnsi"/>
          <w:b/>
          <w:bCs/>
          <w:sz w:val="24"/>
          <w:szCs w:val="24"/>
        </w:rPr>
        <w:t xml:space="preserve"> oraz określeni</w:t>
      </w:r>
      <w:r w:rsidR="004F33EB" w:rsidRPr="009D529A">
        <w:rPr>
          <w:rFonts w:asciiTheme="majorHAnsi" w:hAnsiTheme="majorHAnsi"/>
          <w:b/>
          <w:bCs/>
          <w:sz w:val="24"/>
          <w:szCs w:val="24"/>
        </w:rPr>
        <w:t>e</w:t>
      </w:r>
      <w:r w:rsidR="00FE2FE3" w:rsidRPr="009D529A">
        <w:rPr>
          <w:rFonts w:asciiTheme="majorHAnsi" w:hAnsiTheme="majorHAnsi"/>
          <w:b/>
          <w:bCs/>
          <w:sz w:val="24"/>
          <w:szCs w:val="24"/>
        </w:rPr>
        <w:t xml:space="preserve"> procentowego udział</w:t>
      </w:r>
      <w:r w:rsidR="004F33EB" w:rsidRPr="009D529A">
        <w:rPr>
          <w:rFonts w:asciiTheme="majorHAnsi" w:hAnsiTheme="majorHAnsi"/>
          <w:b/>
          <w:bCs/>
          <w:sz w:val="24"/>
          <w:szCs w:val="24"/>
        </w:rPr>
        <w:t>u</w:t>
      </w:r>
      <w:r w:rsidR="00FE2FE3" w:rsidRPr="009D529A">
        <w:rPr>
          <w:rFonts w:asciiTheme="majorHAnsi" w:hAnsiTheme="majorHAnsi"/>
          <w:b/>
          <w:bCs/>
          <w:sz w:val="24"/>
          <w:szCs w:val="24"/>
        </w:rPr>
        <w:t xml:space="preserve"> liczby punktów ECTS dla poszczególnych obszarów kształcenia w łącznej liczbie punktów ECTS określonych w programie </w:t>
      </w:r>
      <w:r w:rsidR="009D529A" w:rsidRPr="009D529A">
        <w:rPr>
          <w:rFonts w:asciiTheme="majorHAnsi" w:hAnsiTheme="majorHAnsi"/>
          <w:b/>
          <w:bCs/>
          <w:sz w:val="24"/>
          <w:szCs w:val="24"/>
        </w:rPr>
        <w:t xml:space="preserve">studiów </w:t>
      </w:r>
      <w:r w:rsidR="00FE2FE3" w:rsidRPr="009D529A">
        <w:rPr>
          <w:rFonts w:asciiTheme="majorHAnsi" w:hAnsiTheme="majorHAnsi"/>
          <w:b/>
          <w:bCs/>
          <w:sz w:val="24"/>
          <w:szCs w:val="24"/>
        </w:rPr>
        <w:t>jako koniecznych do uzyskania kwalifikacji odpowiadających poziomowi kształcenia</w:t>
      </w:r>
      <w:r w:rsidR="00DF51C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D529A" w:rsidRPr="009D529A">
        <w:rPr>
          <w:rFonts w:asciiTheme="majorHAnsi" w:hAnsiTheme="majorHAnsi"/>
          <w:bCs/>
          <w:i/>
          <w:sz w:val="24"/>
          <w:szCs w:val="24"/>
        </w:rPr>
        <w:t>(regulacje prawne</w:t>
      </w:r>
      <w:r w:rsidR="0057514D">
        <w:rPr>
          <w:rFonts w:asciiTheme="majorHAnsi" w:hAnsiTheme="majorHAnsi"/>
          <w:bCs/>
          <w:i/>
          <w:sz w:val="24"/>
          <w:szCs w:val="24"/>
        </w:rPr>
        <w:t>:</w:t>
      </w:r>
      <w:r w:rsidR="009D529A" w:rsidRPr="009D529A">
        <w:rPr>
          <w:rFonts w:asciiTheme="majorHAnsi" w:hAnsiTheme="majorHAnsi"/>
          <w:bCs/>
          <w:i/>
          <w:sz w:val="24"/>
          <w:szCs w:val="24"/>
        </w:rPr>
        <w:t xml:space="preserve"> rozporządzeni</w:t>
      </w:r>
      <w:r w:rsidR="0057514D">
        <w:rPr>
          <w:rFonts w:asciiTheme="majorHAnsi" w:hAnsiTheme="majorHAnsi"/>
          <w:bCs/>
          <w:i/>
          <w:sz w:val="24"/>
          <w:szCs w:val="24"/>
        </w:rPr>
        <w:t xml:space="preserve">e MNiSW z dnia </w:t>
      </w:r>
      <w:r w:rsidR="00BE3E87" w:rsidRPr="00BE3E87">
        <w:rPr>
          <w:rFonts w:asciiTheme="majorHAnsi" w:hAnsiTheme="majorHAnsi"/>
          <w:bCs/>
          <w:i/>
          <w:sz w:val="24"/>
          <w:szCs w:val="24"/>
        </w:rPr>
        <w:t>26 września</w:t>
      </w:r>
      <w:r w:rsidR="009D529A" w:rsidRPr="00BE3E87">
        <w:rPr>
          <w:rFonts w:asciiTheme="majorHAnsi" w:hAnsiTheme="majorHAnsi"/>
          <w:bCs/>
          <w:i/>
          <w:sz w:val="24"/>
          <w:szCs w:val="24"/>
        </w:rPr>
        <w:t xml:space="preserve"> 201</w:t>
      </w:r>
      <w:r w:rsidR="00BE3E87" w:rsidRPr="00BE3E87">
        <w:rPr>
          <w:rFonts w:asciiTheme="majorHAnsi" w:hAnsiTheme="majorHAnsi"/>
          <w:bCs/>
          <w:i/>
          <w:sz w:val="24"/>
          <w:szCs w:val="24"/>
        </w:rPr>
        <w:t>6</w:t>
      </w:r>
      <w:r w:rsidR="009D529A" w:rsidRPr="00BE3E87">
        <w:rPr>
          <w:rFonts w:asciiTheme="majorHAnsi" w:hAnsiTheme="majorHAnsi"/>
          <w:bCs/>
          <w:i/>
          <w:sz w:val="24"/>
          <w:szCs w:val="24"/>
        </w:rPr>
        <w:t xml:space="preserve"> roku w sprawie </w:t>
      </w:r>
      <w:r w:rsidR="00BE3E87" w:rsidRPr="00BE3E87">
        <w:rPr>
          <w:rFonts w:asciiTheme="majorHAnsi" w:hAnsiTheme="majorHAnsi"/>
          <w:bCs/>
          <w:i/>
          <w:sz w:val="24"/>
          <w:szCs w:val="24"/>
        </w:rPr>
        <w:t>charakterystyk drugiego stopnia Polskiej Ramy Kwalifikacji typowych dla kwalifikacji uzyskiwanych w ramach szkolnictwa wyższego po uzyskaniu kwalifikacji pełnej na poziomie 4 – poziomy 6-8</w:t>
      </w:r>
      <w:r w:rsidR="00BB6EFF" w:rsidRPr="00BE3E87"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57514D" w:rsidRPr="00BE3E87">
        <w:rPr>
          <w:rFonts w:asciiTheme="majorHAnsi" w:hAnsiTheme="majorHAnsi"/>
          <w:bCs/>
          <w:i/>
          <w:sz w:val="24"/>
          <w:szCs w:val="24"/>
        </w:rPr>
        <w:t>- Dz.</w:t>
      </w:r>
      <w:r w:rsidR="00DF51C1" w:rsidRPr="00BE3E87"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57514D" w:rsidRPr="00BE3E87">
        <w:rPr>
          <w:rFonts w:asciiTheme="majorHAnsi" w:hAnsiTheme="majorHAnsi"/>
          <w:bCs/>
          <w:i/>
          <w:sz w:val="24"/>
          <w:szCs w:val="24"/>
        </w:rPr>
        <w:t xml:space="preserve">U. </w:t>
      </w:r>
      <w:r w:rsidR="00E3424D" w:rsidRPr="00BE3E87">
        <w:rPr>
          <w:rFonts w:asciiTheme="majorHAnsi" w:hAnsiTheme="majorHAnsi"/>
          <w:bCs/>
          <w:i/>
          <w:sz w:val="24"/>
          <w:szCs w:val="24"/>
        </w:rPr>
        <w:t>201</w:t>
      </w:r>
      <w:r w:rsidR="00BE3E87" w:rsidRPr="00BE3E87">
        <w:rPr>
          <w:rFonts w:asciiTheme="majorHAnsi" w:hAnsiTheme="majorHAnsi"/>
          <w:bCs/>
          <w:i/>
          <w:sz w:val="24"/>
          <w:szCs w:val="24"/>
        </w:rPr>
        <w:t>6.</w:t>
      </w:r>
      <w:r w:rsidR="0057514D" w:rsidRPr="00BE3E87">
        <w:rPr>
          <w:rFonts w:asciiTheme="majorHAnsi" w:hAnsiTheme="majorHAnsi"/>
          <w:bCs/>
          <w:i/>
          <w:sz w:val="24"/>
          <w:szCs w:val="24"/>
        </w:rPr>
        <w:t>15</w:t>
      </w:r>
      <w:r w:rsidR="00BE3E87" w:rsidRPr="00BE3E87">
        <w:rPr>
          <w:rFonts w:asciiTheme="majorHAnsi" w:hAnsiTheme="majorHAnsi"/>
          <w:bCs/>
          <w:i/>
          <w:sz w:val="24"/>
          <w:szCs w:val="24"/>
        </w:rPr>
        <w:t>94</w:t>
      </w:r>
      <w:r w:rsidR="0057514D" w:rsidRPr="00BE3E87">
        <w:rPr>
          <w:rFonts w:asciiTheme="majorHAnsi" w:hAnsiTheme="majorHAnsi"/>
          <w:bCs/>
          <w:i/>
          <w:sz w:val="24"/>
          <w:szCs w:val="24"/>
        </w:rPr>
        <w:t xml:space="preserve">; </w:t>
      </w:r>
      <w:r w:rsidR="0057514D" w:rsidRPr="00BE3E87">
        <w:rPr>
          <w:rFonts w:asciiTheme="majorHAnsi" w:hAnsiTheme="majorHAnsi"/>
          <w:i/>
          <w:sz w:val="24"/>
          <w:szCs w:val="24"/>
        </w:rPr>
        <w:t>rozporządzenie MNiSW z</w:t>
      </w:r>
      <w:r w:rsidR="00DF51C1" w:rsidRPr="00BE3E87">
        <w:rPr>
          <w:rFonts w:asciiTheme="majorHAnsi" w:hAnsiTheme="majorHAnsi"/>
          <w:i/>
          <w:sz w:val="24"/>
          <w:szCs w:val="24"/>
        </w:rPr>
        <w:t> </w:t>
      </w:r>
      <w:r w:rsidR="00BB6EFF" w:rsidRPr="00BE3E87">
        <w:rPr>
          <w:rFonts w:asciiTheme="majorHAnsi" w:hAnsiTheme="majorHAnsi"/>
          <w:i/>
          <w:sz w:val="24"/>
          <w:szCs w:val="24"/>
        </w:rPr>
        <w:t xml:space="preserve">dnia </w:t>
      </w:r>
      <w:r w:rsidR="00BE3E87" w:rsidRPr="00BE3E87">
        <w:rPr>
          <w:rFonts w:asciiTheme="majorHAnsi" w:hAnsiTheme="majorHAnsi"/>
          <w:i/>
          <w:sz w:val="24"/>
          <w:szCs w:val="24"/>
        </w:rPr>
        <w:t>26 września 2016</w:t>
      </w:r>
      <w:r w:rsidR="0057514D" w:rsidRPr="00BE3E87">
        <w:rPr>
          <w:rFonts w:asciiTheme="majorHAnsi" w:hAnsiTheme="majorHAnsi"/>
          <w:i/>
          <w:sz w:val="24"/>
          <w:szCs w:val="24"/>
        </w:rPr>
        <w:t xml:space="preserve"> roku w sprawie warunków prowadzenia s</w:t>
      </w:r>
      <w:r w:rsidR="00BB6EFF" w:rsidRPr="00BE3E87">
        <w:rPr>
          <w:rFonts w:asciiTheme="majorHAnsi" w:hAnsiTheme="majorHAnsi"/>
          <w:i/>
          <w:sz w:val="24"/>
          <w:szCs w:val="24"/>
        </w:rPr>
        <w:t>tudiów</w:t>
      </w:r>
      <w:r w:rsidR="0057514D" w:rsidRPr="00BE3E87">
        <w:rPr>
          <w:rFonts w:asciiTheme="majorHAnsi" w:hAnsiTheme="majorHAnsi"/>
          <w:i/>
          <w:sz w:val="24"/>
          <w:szCs w:val="24"/>
        </w:rPr>
        <w:t>– Dz.</w:t>
      </w:r>
      <w:r w:rsidR="00BB6EFF" w:rsidRPr="00BE3E87">
        <w:rPr>
          <w:rFonts w:asciiTheme="majorHAnsi" w:hAnsiTheme="majorHAnsi"/>
          <w:i/>
          <w:sz w:val="24"/>
          <w:szCs w:val="24"/>
        </w:rPr>
        <w:t> </w:t>
      </w:r>
      <w:r w:rsidR="00DF51C1" w:rsidRPr="00BE3E87">
        <w:rPr>
          <w:rFonts w:asciiTheme="majorHAnsi" w:hAnsiTheme="majorHAnsi"/>
          <w:i/>
          <w:sz w:val="24"/>
          <w:szCs w:val="24"/>
        </w:rPr>
        <w:t>U. </w:t>
      </w:r>
      <w:r w:rsidR="0057514D" w:rsidRPr="00BE3E87">
        <w:rPr>
          <w:rFonts w:asciiTheme="majorHAnsi" w:hAnsiTheme="majorHAnsi"/>
          <w:i/>
          <w:sz w:val="24"/>
          <w:szCs w:val="24"/>
        </w:rPr>
        <w:t>201</w:t>
      </w:r>
      <w:r w:rsidR="00BE3E87" w:rsidRPr="00BE3E87">
        <w:rPr>
          <w:rFonts w:asciiTheme="majorHAnsi" w:hAnsiTheme="majorHAnsi"/>
          <w:i/>
          <w:sz w:val="24"/>
          <w:szCs w:val="24"/>
        </w:rPr>
        <w:t>6.</w:t>
      </w:r>
      <w:r w:rsidR="0057514D" w:rsidRPr="00BE3E87">
        <w:rPr>
          <w:rFonts w:asciiTheme="majorHAnsi" w:hAnsiTheme="majorHAnsi"/>
          <w:i/>
          <w:sz w:val="24"/>
          <w:szCs w:val="24"/>
        </w:rPr>
        <w:t xml:space="preserve"> 1</w:t>
      </w:r>
      <w:r w:rsidR="00BE3E87" w:rsidRPr="00BE3E87">
        <w:rPr>
          <w:rFonts w:asciiTheme="majorHAnsi" w:hAnsiTheme="majorHAnsi"/>
          <w:i/>
          <w:sz w:val="24"/>
          <w:szCs w:val="24"/>
        </w:rPr>
        <w:t>596).</w:t>
      </w:r>
      <w:r w:rsidR="00DF51C1" w:rsidRPr="00BE3E87">
        <w:rPr>
          <w:rFonts w:asciiTheme="majorHAnsi" w:hAnsiTheme="majorHAnsi"/>
          <w:i/>
          <w:sz w:val="24"/>
          <w:szCs w:val="24"/>
        </w:rPr>
        <w:t xml:space="preserve"> </w:t>
      </w:r>
    </w:p>
    <w:p w:rsidR="001A50F1" w:rsidRPr="00BE3E87" w:rsidRDefault="001A50F1" w:rsidP="001A50F1">
      <w:pPr>
        <w:pStyle w:val="Akapitzlist"/>
        <w:rPr>
          <w:rFonts w:asciiTheme="majorHAnsi" w:hAnsiTheme="majorHAnsi"/>
          <w:color w:val="FF0000"/>
          <w:sz w:val="24"/>
          <w:szCs w:val="24"/>
        </w:rPr>
      </w:pPr>
    </w:p>
    <w:p w:rsidR="00FE2FE3" w:rsidRPr="00BE3E87" w:rsidRDefault="009D529A" w:rsidP="00BB6EFF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Theme="majorHAnsi" w:hAnsiTheme="majorHAnsi"/>
          <w:i/>
          <w:sz w:val="24"/>
          <w:szCs w:val="24"/>
        </w:rPr>
      </w:pPr>
      <w:r w:rsidRPr="009D529A">
        <w:rPr>
          <w:rFonts w:asciiTheme="majorHAnsi" w:hAnsiTheme="majorHAnsi"/>
          <w:b/>
          <w:bCs/>
          <w:sz w:val="24"/>
          <w:szCs w:val="24"/>
        </w:rPr>
        <w:t xml:space="preserve">Przyporządkowanie kierunku studiów/poziomu kształcenia do </w:t>
      </w:r>
      <w:r w:rsidR="00BB6EFF">
        <w:rPr>
          <w:rFonts w:asciiTheme="majorHAnsi" w:hAnsiTheme="majorHAnsi"/>
          <w:b/>
          <w:bCs/>
          <w:sz w:val="24"/>
          <w:szCs w:val="24"/>
        </w:rPr>
        <w:t>dziedzin nauki i </w:t>
      </w:r>
      <w:r w:rsidR="00FE2FE3" w:rsidRPr="009D529A">
        <w:rPr>
          <w:rFonts w:asciiTheme="majorHAnsi" w:hAnsiTheme="majorHAnsi"/>
          <w:b/>
          <w:bCs/>
          <w:sz w:val="24"/>
          <w:szCs w:val="24"/>
        </w:rPr>
        <w:t xml:space="preserve">dyscyplin </w:t>
      </w:r>
      <w:r w:rsidR="00BB6EFF">
        <w:rPr>
          <w:rFonts w:asciiTheme="majorHAnsi" w:hAnsiTheme="majorHAnsi"/>
          <w:b/>
          <w:bCs/>
          <w:sz w:val="24"/>
          <w:szCs w:val="24"/>
        </w:rPr>
        <w:t>naukowych lub dziedzin sztuki i </w:t>
      </w:r>
      <w:r w:rsidR="00FE2FE3" w:rsidRPr="009D529A">
        <w:rPr>
          <w:rFonts w:asciiTheme="majorHAnsi" w:hAnsiTheme="majorHAnsi"/>
          <w:b/>
          <w:bCs/>
          <w:sz w:val="24"/>
          <w:szCs w:val="24"/>
        </w:rPr>
        <w:t>dyscyplin artystycznych, do których odnoszą się efekty kształcenia</w:t>
      </w:r>
      <w:r w:rsidR="004F33EB" w:rsidRPr="009D529A">
        <w:rPr>
          <w:rFonts w:asciiTheme="majorHAnsi" w:hAnsiTheme="majorHAnsi"/>
          <w:b/>
          <w:bCs/>
          <w:sz w:val="24"/>
          <w:szCs w:val="24"/>
        </w:rPr>
        <w:t>, w tym wskazanie dys</w:t>
      </w:r>
      <w:r w:rsidR="00DF51C1">
        <w:rPr>
          <w:rFonts w:asciiTheme="majorHAnsi" w:hAnsiTheme="majorHAnsi"/>
          <w:b/>
          <w:bCs/>
          <w:sz w:val="24"/>
          <w:szCs w:val="24"/>
        </w:rPr>
        <w:t>cypliny wiodącej</w:t>
      </w:r>
      <w:r w:rsidRPr="009D529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D529A">
        <w:rPr>
          <w:rFonts w:asciiTheme="majorHAnsi" w:hAnsiTheme="majorHAnsi"/>
          <w:bCs/>
          <w:i/>
          <w:sz w:val="24"/>
          <w:szCs w:val="24"/>
        </w:rPr>
        <w:t>(</w:t>
      </w:r>
      <w:r w:rsidR="00DF51C1">
        <w:rPr>
          <w:rFonts w:asciiTheme="majorHAnsi" w:hAnsiTheme="majorHAnsi"/>
          <w:bCs/>
          <w:i/>
          <w:sz w:val="24"/>
          <w:szCs w:val="24"/>
        </w:rPr>
        <w:t xml:space="preserve">regulacje prawne: rozporządzenie MNiSW z dnia 8 sierpnia 2011 roku w sprawie obszarów </w:t>
      </w:r>
      <w:r w:rsidR="00BB6EFF">
        <w:rPr>
          <w:rFonts w:asciiTheme="majorHAnsi" w:hAnsiTheme="majorHAnsi"/>
          <w:bCs/>
          <w:i/>
          <w:sz w:val="24"/>
          <w:szCs w:val="24"/>
        </w:rPr>
        <w:t>w</w:t>
      </w:r>
      <w:r w:rsidR="00DF51C1">
        <w:rPr>
          <w:rFonts w:asciiTheme="majorHAnsi" w:hAnsiTheme="majorHAnsi"/>
          <w:bCs/>
          <w:i/>
          <w:sz w:val="24"/>
          <w:szCs w:val="24"/>
        </w:rPr>
        <w:t>i</w:t>
      </w:r>
      <w:r w:rsidR="00BB6EFF">
        <w:rPr>
          <w:rFonts w:asciiTheme="majorHAnsi" w:hAnsiTheme="majorHAnsi"/>
          <w:bCs/>
          <w:i/>
          <w:sz w:val="24"/>
          <w:szCs w:val="24"/>
        </w:rPr>
        <w:t>e</w:t>
      </w:r>
      <w:r w:rsidR="00DF51C1">
        <w:rPr>
          <w:rFonts w:asciiTheme="majorHAnsi" w:hAnsiTheme="majorHAnsi"/>
          <w:bCs/>
          <w:i/>
          <w:sz w:val="24"/>
          <w:szCs w:val="24"/>
        </w:rPr>
        <w:t>dzy, dziedzin nauki i sz</w:t>
      </w:r>
      <w:r w:rsidR="00BB6EFF">
        <w:rPr>
          <w:rFonts w:asciiTheme="majorHAnsi" w:hAnsiTheme="majorHAnsi"/>
          <w:bCs/>
          <w:i/>
          <w:sz w:val="24"/>
          <w:szCs w:val="24"/>
        </w:rPr>
        <w:t>tuki oraz dyscyplin naukowych i </w:t>
      </w:r>
      <w:r w:rsidR="00DF51C1">
        <w:rPr>
          <w:rFonts w:asciiTheme="majorHAnsi" w:hAnsiTheme="majorHAnsi"/>
          <w:bCs/>
          <w:i/>
          <w:sz w:val="24"/>
          <w:szCs w:val="24"/>
        </w:rPr>
        <w:t xml:space="preserve">artystycznych – Dz. U. </w:t>
      </w:r>
      <w:r w:rsidR="00BB6EFF" w:rsidRPr="00BB6EFF">
        <w:rPr>
          <w:rStyle w:val="h1"/>
          <w:rFonts w:asciiTheme="majorHAnsi" w:hAnsiTheme="majorHAnsi"/>
          <w:i/>
        </w:rPr>
        <w:t>2011</w:t>
      </w:r>
      <w:r w:rsidR="00E3424D">
        <w:rPr>
          <w:rStyle w:val="h1"/>
          <w:rFonts w:asciiTheme="majorHAnsi" w:hAnsiTheme="majorHAnsi"/>
          <w:i/>
        </w:rPr>
        <w:t>, N</w:t>
      </w:r>
      <w:r w:rsidR="00BB6EFF" w:rsidRPr="00BB6EFF">
        <w:rPr>
          <w:rStyle w:val="h1"/>
          <w:rFonts w:asciiTheme="majorHAnsi" w:hAnsiTheme="majorHAnsi"/>
          <w:i/>
        </w:rPr>
        <w:t>r 179 poz. 1065;</w:t>
      </w:r>
      <w:r w:rsidR="00BB6EFF">
        <w:rPr>
          <w:rStyle w:val="h1"/>
        </w:rPr>
        <w:t xml:space="preserve"> </w:t>
      </w:r>
      <w:r w:rsidR="00DF51C1" w:rsidRPr="00BE3E87">
        <w:rPr>
          <w:rFonts w:asciiTheme="majorHAnsi" w:hAnsiTheme="majorHAnsi"/>
          <w:bCs/>
          <w:i/>
          <w:sz w:val="24"/>
          <w:szCs w:val="24"/>
        </w:rPr>
        <w:t>U</w:t>
      </w:r>
      <w:r w:rsidRPr="00BE3E87">
        <w:rPr>
          <w:rFonts w:asciiTheme="majorHAnsi" w:hAnsiTheme="majorHAnsi"/>
          <w:bCs/>
          <w:i/>
          <w:sz w:val="24"/>
          <w:szCs w:val="24"/>
        </w:rPr>
        <w:t>chwał</w:t>
      </w:r>
      <w:r w:rsidR="00DF51C1" w:rsidRPr="00BE3E87">
        <w:rPr>
          <w:rFonts w:asciiTheme="majorHAnsi" w:hAnsiTheme="majorHAnsi"/>
          <w:bCs/>
          <w:i/>
          <w:sz w:val="24"/>
          <w:szCs w:val="24"/>
        </w:rPr>
        <w:t>a</w:t>
      </w:r>
      <w:r w:rsidRPr="00BE3E87">
        <w:rPr>
          <w:rFonts w:asciiTheme="majorHAnsi" w:hAnsiTheme="majorHAnsi"/>
          <w:bCs/>
          <w:i/>
          <w:sz w:val="24"/>
          <w:szCs w:val="24"/>
        </w:rPr>
        <w:t xml:space="preserve"> Senatu UWM w Olsztynie </w:t>
      </w:r>
      <w:r w:rsidR="00E3424D" w:rsidRPr="00BE3E87">
        <w:rPr>
          <w:rFonts w:asciiTheme="majorHAnsi" w:hAnsiTheme="majorHAnsi"/>
          <w:bCs/>
          <w:i/>
          <w:sz w:val="24"/>
          <w:szCs w:val="24"/>
        </w:rPr>
        <w:t>w sprawie określenia efektów kształcenia</w:t>
      </w:r>
      <w:r w:rsidRPr="00BE3E87">
        <w:rPr>
          <w:rFonts w:asciiTheme="majorHAnsi" w:hAnsiTheme="majorHAnsi"/>
          <w:bCs/>
          <w:i/>
          <w:sz w:val="24"/>
          <w:szCs w:val="24"/>
        </w:rPr>
        <w:t>)</w:t>
      </w:r>
      <w:r w:rsidR="00DF51C1" w:rsidRPr="00BE3E87">
        <w:rPr>
          <w:rFonts w:asciiTheme="majorHAnsi" w:hAnsiTheme="majorHAnsi"/>
          <w:bCs/>
          <w:i/>
          <w:sz w:val="24"/>
          <w:szCs w:val="24"/>
        </w:rPr>
        <w:t>.</w:t>
      </w:r>
      <w:r w:rsidRPr="00BE3E87">
        <w:rPr>
          <w:rFonts w:asciiTheme="majorHAnsi" w:hAnsiTheme="majorHAnsi"/>
          <w:bCs/>
          <w:i/>
          <w:sz w:val="24"/>
          <w:szCs w:val="24"/>
        </w:rPr>
        <w:t xml:space="preserve"> </w:t>
      </w:r>
    </w:p>
    <w:p w:rsidR="001A50F1" w:rsidRDefault="001A50F1" w:rsidP="001A50F1">
      <w:pPr>
        <w:pStyle w:val="Akapitzlist"/>
        <w:rPr>
          <w:rFonts w:asciiTheme="majorHAnsi" w:hAnsiTheme="majorHAnsi"/>
          <w:i/>
          <w:color w:val="FF0000"/>
          <w:sz w:val="24"/>
          <w:szCs w:val="24"/>
        </w:rPr>
      </w:pPr>
    </w:p>
    <w:p w:rsidR="009E4BFA" w:rsidRDefault="00AD4702" w:rsidP="00BB6EF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Theme="majorHAnsi" w:hAnsiTheme="majorHAnsi"/>
          <w:b/>
          <w:sz w:val="24"/>
          <w:szCs w:val="24"/>
        </w:rPr>
      </w:pPr>
      <w:r w:rsidRPr="009D529A">
        <w:rPr>
          <w:rFonts w:asciiTheme="majorHAnsi" w:hAnsiTheme="majorHAnsi"/>
          <w:b/>
          <w:sz w:val="24"/>
          <w:szCs w:val="24"/>
        </w:rPr>
        <w:t>C</w:t>
      </w:r>
      <w:r w:rsidR="004F33EB" w:rsidRPr="009D529A">
        <w:rPr>
          <w:rFonts w:asciiTheme="majorHAnsi" w:hAnsiTheme="majorHAnsi"/>
          <w:b/>
          <w:sz w:val="24"/>
          <w:szCs w:val="24"/>
        </w:rPr>
        <w:t xml:space="preserve">ele kształcenia, </w:t>
      </w:r>
      <w:r w:rsidR="009E4BFA" w:rsidRPr="009D529A">
        <w:rPr>
          <w:rFonts w:asciiTheme="majorHAnsi" w:hAnsiTheme="majorHAnsi"/>
          <w:b/>
          <w:sz w:val="24"/>
          <w:szCs w:val="24"/>
        </w:rPr>
        <w:t>możliwości zatrudnienia i kontynuacji kształcenia przez absolwentów.</w:t>
      </w:r>
    </w:p>
    <w:p w:rsidR="001A50F1" w:rsidRDefault="001A50F1" w:rsidP="001A50F1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4F33EB" w:rsidRPr="00BE3E87" w:rsidRDefault="009E4BFA" w:rsidP="00BB6EFF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Theme="majorHAnsi" w:hAnsiTheme="majorHAnsi"/>
          <w:color w:val="FF0000"/>
          <w:sz w:val="24"/>
          <w:szCs w:val="24"/>
        </w:rPr>
      </w:pPr>
      <w:r w:rsidRPr="009D529A">
        <w:rPr>
          <w:rFonts w:asciiTheme="majorHAnsi" w:hAnsiTheme="majorHAnsi"/>
          <w:b/>
          <w:sz w:val="24"/>
          <w:szCs w:val="24"/>
        </w:rPr>
        <w:t>Kwalifikacje absolwenta</w:t>
      </w:r>
      <w:r w:rsidR="00BE3E87">
        <w:rPr>
          <w:rFonts w:asciiTheme="majorHAnsi" w:hAnsiTheme="majorHAnsi"/>
          <w:b/>
          <w:sz w:val="24"/>
          <w:szCs w:val="24"/>
        </w:rPr>
        <w:t xml:space="preserve"> (sylwetka absolwenta)</w:t>
      </w:r>
      <w:r w:rsidR="004F33EB" w:rsidRPr="009D529A">
        <w:rPr>
          <w:rFonts w:asciiTheme="majorHAnsi" w:hAnsiTheme="majorHAnsi"/>
          <w:b/>
          <w:sz w:val="24"/>
          <w:szCs w:val="24"/>
        </w:rPr>
        <w:t>.</w:t>
      </w:r>
    </w:p>
    <w:p w:rsidR="00BE3E87" w:rsidRDefault="00BE3E87" w:rsidP="00BE3E87">
      <w:pPr>
        <w:pStyle w:val="Akapitzlist"/>
        <w:rPr>
          <w:rFonts w:asciiTheme="majorHAnsi" w:hAnsiTheme="majorHAnsi"/>
          <w:color w:val="FF0000"/>
          <w:sz w:val="24"/>
          <w:szCs w:val="24"/>
        </w:rPr>
      </w:pPr>
    </w:p>
    <w:p w:rsidR="001A50F1" w:rsidRDefault="001A50F1" w:rsidP="001A50F1">
      <w:pPr>
        <w:pStyle w:val="Akapitzlist"/>
        <w:rPr>
          <w:rFonts w:asciiTheme="majorHAnsi" w:hAnsiTheme="majorHAnsi"/>
          <w:color w:val="FF0000"/>
          <w:sz w:val="24"/>
          <w:szCs w:val="24"/>
        </w:rPr>
      </w:pPr>
    </w:p>
    <w:p w:rsidR="00BE3E87" w:rsidRPr="00BE3E87" w:rsidRDefault="009E4BFA" w:rsidP="00BE3E87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Theme="majorHAnsi" w:hAnsiTheme="majorHAnsi"/>
          <w:b/>
          <w:sz w:val="24"/>
          <w:szCs w:val="24"/>
        </w:rPr>
      </w:pPr>
      <w:r w:rsidRPr="009D529A">
        <w:rPr>
          <w:rFonts w:asciiTheme="majorHAnsi" w:hAnsiTheme="majorHAnsi"/>
          <w:b/>
          <w:sz w:val="24"/>
          <w:szCs w:val="24"/>
        </w:rPr>
        <w:t>Tytuł zawodowy uzyskany przez absolwenta</w:t>
      </w:r>
      <w:r w:rsidR="00BE3E87">
        <w:rPr>
          <w:rFonts w:asciiTheme="majorHAnsi" w:hAnsiTheme="majorHAnsi"/>
          <w:b/>
          <w:sz w:val="24"/>
          <w:szCs w:val="24"/>
        </w:rPr>
        <w:t xml:space="preserve"> oraz n</w:t>
      </w:r>
      <w:r w:rsidR="00BE3E87" w:rsidRPr="00BE3E87">
        <w:rPr>
          <w:rFonts w:asciiTheme="majorHAnsi" w:hAnsiTheme="majorHAnsi"/>
          <w:b/>
          <w:sz w:val="24"/>
          <w:szCs w:val="24"/>
        </w:rPr>
        <w:t>r charakterystyki poziomu Polskiej Ramy Kwalifikacji</w:t>
      </w:r>
      <w:r w:rsidR="00BE3E87">
        <w:rPr>
          <w:rFonts w:asciiTheme="majorHAnsi" w:hAnsiTheme="majorHAnsi"/>
          <w:b/>
          <w:sz w:val="24"/>
          <w:szCs w:val="24"/>
        </w:rPr>
        <w:t>.</w:t>
      </w:r>
    </w:p>
    <w:p w:rsidR="004F33EB" w:rsidRPr="001A50F1" w:rsidRDefault="004F33EB" w:rsidP="00BE3E87">
      <w:pPr>
        <w:tabs>
          <w:tab w:val="left" w:pos="426"/>
        </w:tabs>
        <w:autoSpaceDE w:val="0"/>
        <w:spacing w:after="0" w:line="240" w:lineRule="auto"/>
        <w:ind w:left="425"/>
        <w:jc w:val="both"/>
        <w:rPr>
          <w:rFonts w:asciiTheme="majorHAnsi" w:hAnsiTheme="majorHAnsi"/>
        </w:rPr>
      </w:pPr>
    </w:p>
    <w:p w:rsidR="001A50F1" w:rsidRDefault="001A50F1" w:rsidP="001A50F1">
      <w:pPr>
        <w:pStyle w:val="Akapitzlist"/>
        <w:rPr>
          <w:rFonts w:asciiTheme="majorHAnsi" w:hAnsiTheme="majorHAnsi"/>
        </w:rPr>
      </w:pPr>
    </w:p>
    <w:p w:rsidR="009E4BFA" w:rsidRPr="0057514D" w:rsidRDefault="00AD4702" w:rsidP="00BB6EFF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Theme="majorHAnsi" w:hAnsiTheme="majorHAnsi"/>
        </w:rPr>
      </w:pPr>
      <w:r w:rsidRPr="0057514D">
        <w:rPr>
          <w:rFonts w:asciiTheme="majorHAnsi" w:hAnsiTheme="majorHAnsi"/>
          <w:b/>
          <w:sz w:val="24"/>
          <w:szCs w:val="24"/>
        </w:rPr>
        <w:t>T</w:t>
      </w:r>
      <w:r w:rsidR="009E4BFA" w:rsidRPr="0057514D">
        <w:rPr>
          <w:rFonts w:asciiTheme="majorHAnsi" w:hAnsiTheme="majorHAnsi"/>
          <w:b/>
          <w:sz w:val="24"/>
          <w:szCs w:val="24"/>
        </w:rPr>
        <w:t xml:space="preserve">abela z wykazem  kadry </w:t>
      </w:r>
      <w:r w:rsidRPr="0057514D">
        <w:rPr>
          <w:rFonts w:asciiTheme="majorHAnsi" w:hAnsiTheme="majorHAnsi"/>
          <w:b/>
          <w:sz w:val="24"/>
          <w:szCs w:val="24"/>
        </w:rPr>
        <w:t>–</w:t>
      </w:r>
      <w:r w:rsidR="009E4BFA" w:rsidRPr="0057514D">
        <w:rPr>
          <w:rFonts w:asciiTheme="majorHAnsi" w:hAnsiTheme="majorHAnsi"/>
          <w:b/>
          <w:sz w:val="24"/>
          <w:szCs w:val="24"/>
        </w:rPr>
        <w:t xml:space="preserve"> minimum</w:t>
      </w:r>
      <w:r w:rsidRPr="0057514D">
        <w:rPr>
          <w:rFonts w:asciiTheme="majorHAnsi" w:hAnsiTheme="majorHAnsi"/>
          <w:b/>
          <w:sz w:val="24"/>
          <w:szCs w:val="24"/>
        </w:rPr>
        <w:t xml:space="preserve"> kadrowe</w:t>
      </w:r>
      <w:r w:rsidR="004F33EB" w:rsidRPr="0057514D">
        <w:rPr>
          <w:rFonts w:asciiTheme="majorHAnsi" w:hAnsiTheme="majorHAnsi"/>
          <w:b/>
          <w:sz w:val="24"/>
          <w:szCs w:val="24"/>
        </w:rPr>
        <w:t xml:space="preserve"> (wg załączonego wzoru).</w:t>
      </w:r>
    </w:p>
    <w:p w:rsidR="0057514D" w:rsidRPr="0057514D" w:rsidRDefault="0057514D" w:rsidP="00BB6EFF">
      <w:pPr>
        <w:tabs>
          <w:tab w:val="left" w:pos="426"/>
        </w:tabs>
        <w:autoSpaceDE w:val="0"/>
        <w:spacing w:after="0" w:line="240" w:lineRule="auto"/>
        <w:ind w:left="425"/>
        <w:jc w:val="both"/>
        <w:rPr>
          <w:rFonts w:asciiTheme="majorHAnsi" w:hAnsiTheme="majorHAnsi"/>
          <w:i/>
          <w:sz w:val="24"/>
          <w:szCs w:val="24"/>
        </w:rPr>
      </w:pPr>
      <w:r w:rsidRPr="0057514D">
        <w:rPr>
          <w:rFonts w:asciiTheme="majorHAnsi" w:hAnsiTheme="majorHAnsi"/>
          <w:i/>
          <w:sz w:val="24"/>
          <w:szCs w:val="24"/>
        </w:rPr>
        <w:t xml:space="preserve">(Wymagania dotyczące liczby i formy zatrudnienia nauczycieli akademickich, reguluje rozporządzenie MNiSW z dnia </w:t>
      </w:r>
      <w:r w:rsidR="009E23AD">
        <w:rPr>
          <w:rFonts w:asciiTheme="majorHAnsi" w:hAnsiTheme="majorHAnsi"/>
          <w:i/>
          <w:sz w:val="24"/>
          <w:szCs w:val="24"/>
        </w:rPr>
        <w:t>26 września</w:t>
      </w:r>
      <w:r w:rsidRPr="0057514D">
        <w:rPr>
          <w:rFonts w:asciiTheme="majorHAnsi" w:hAnsiTheme="majorHAnsi"/>
          <w:i/>
          <w:sz w:val="24"/>
          <w:szCs w:val="24"/>
        </w:rPr>
        <w:t xml:space="preserve"> 201</w:t>
      </w:r>
      <w:r w:rsidR="009E23AD">
        <w:rPr>
          <w:rFonts w:asciiTheme="majorHAnsi" w:hAnsiTheme="majorHAnsi"/>
          <w:i/>
          <w:sz w:val="24"/>
          <w:szCs w:val="24"/>
        </w:rPr>
        <w:t>6</w:t>
      </w:r>
      <w:r w:rsidRPr="0057514D">
        <w:rPr>
          <w:rFonts w:asciiTheme="majorHAnsi" w:hAnsiTheme="majorHAnsi"/>
          <w:i/>
          <w:sz w:val="24"/>
          <w:szCs w:val="24"/>
        </w:rPr>
        <w:t xml:space="preserve"> roku w sprawie warunków prowadzenia studiów– Dz.U. 201</w:t>
      </w:r>
      <w:r w:rsidR="009E23AD">
        <w:rPr>
          <w:rFonts w:asciiTheme="majorHAnsi" w:hAnsiTheme="majorHAnsi"/>
          <w:i/>
          <w:sz w:val="24"/>
          <w:szCs w:val="24"/>
        </w:rPr>
        <w:t>6</w:t>
      </w:r>
      <w:r w:rsidRPr="0057514D">
        <w:rPr>
          <w:rFonts w:asciiTheme="majorHAnsi" w:hAnsiTheme="majorHAnsi"/>
          <w:i/>
          <w:sz w:val="24"/>
          <w:szCs w:val="24"/>
        </w:rPr>
        <w:t>. 1</w:t>
      </w:r>
      <w:r w:rsidR="009E23AD">
        <w:rPr>
          <w:rFonts w:asciiTheme="majorHAnsi" w:hAnsiTheme="majorHAnsi"/>
          <w:i/>
          <w:sz w:val="24"/>
          <w:szCs w:val="24"/>
        </w:rPr>
        <w:t>596</w:t>
      </w:r>
      <w:r w:rsidRPr="0057514D">
        <w:rPr>
          <w:rFonts w:asciiTheme="majorHAnsi" w:hAnsiTheme="majorHAnsi"/>
          <w:i/>
          <w:sz w:val="24"/>
          <w:szCs w:val="24"/>
        </w:rPr>
        <w:t>).</w:t>
      </w:r>
    </w:p>
    <w:p w:rsidR="00BB6EFF" w:rsidRDefault="00BB6EFF" w:rsidP="00DF51C1">
      <w:p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  <w:sectPr w:rsidR="00BB6EFF" w:rsidSect="00BB6EFF">
          <w:pgSz w:w="11906" w:h="16838"/>
          <w:pgMar w:top="1418" w:right="992" w:bottom="1418" w:left="851" w:header="709" w:footer="709" w:gutter="0"/>
          <w:cols w:space="708"/>
          <w:docGrid w:linePitch="360"/>
        </w:sectPr>
      </w:pPr>
    </w:p>
    <w:p w:rsidR="00D353F5" w:rsidRPr="00143607" w:rsidRDefault="00D353F5" w:rsidP="00DF51C1">
      <w:p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Kierunek studiów: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D353F5" w:rsidRPr="00143607" w:rsidRDefault="00D353F5" w:rsidP="00D3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07">
        <w:rPr>
          <w:rFonts w:ascii="Times New Roman" w:hAnsi="Times New Roman" w:cs="Times New Roman"/>
          <w:b/>
          <w:sz w:val="24"/>
          <w:szCs w:val="24"/>
        </w:rPr>
        <w:t>Specjalność: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3F5">
        <w:rPr>
          <w:rFonts w:ascii="Times New Roman" w:hAnsi="Times New Roman" w:cs="Times New Roman"/>
          <w:sz w:val="24"/>
          <w:szCs w:val="24"/>
        </w:rPr>
        <w:t>np.</w:t>
      </w:r>
      <w:r w:rsidRPr="00143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07">
        <w:rPr>
          <w:rFonts w:ascii="Times New Roman" w:hAnsi="Times New Roman" w:cs="Times New Roman"/>
          <w:sz w:val="24"/>
          <w:szCs w:val="24"/>
        </w:rPr>
        <w:t>ścieżka bezspecjalnościowa</w:t>
      </w:r>
    </w:p>
    <w:p w:rsidR="00D353F5" w:rsidRPr="00143607" w:rsidRDefault="00D353F5" w:rsidP="00D353F5">
      <w:pPr>
        <w:pStyle w:val="Akapitzlist"/>
        <w:spacing w:after="0"/>
        <w:ind w:left="2127" w:hanging="2127"/>
        <w:jc w:val="both"/>
        <w:rPr>
          <w:b/>
          <w:sz w:val="24"/>
          <w:szCs w:val="24"/>
        </w:rPr>
      </w:pPr>
      <w:r w:rsidRPr="00143607">
        <w:rPr>
          <w:b/>
          <w:sz w:val="24"/>
          <w:szCs w:val="24"/>
        </w:rPr>
        <w:t>Obszar</w:t>
      </w:r>
      <w:r>
        <w:rPr>
          <w:b/>
          <w:sz w:val="24"/>
          <w:szCs w:val="24"/>
        </w:rPr>
        <w:t>/y</w:t>
      </w:r>
      <w:r w:rsidRPr="00143607">
        <w:rPr>
          <w:b/>
          <w:sz w:val="24"/>
          <w:szCs w:val="24"/>
        </w:rPr>
        <w:t xml:space="preserve"> kształcenia: </w:t>
      </w:r>
      <w:r>
        <w:rPr>
          <w:b/>
          <w:sz w:val="24"/>
          <w:szCs w:val="24"/>
        </w:rPr>
        <w:t>……………………………..</w:t>
      </w:r>
    </w:p>
    <w:p w:rsidR="00D353F5" w:rsidRPr="00DF51C1" w:rsidRDefault="00D353F5" w:rsidP="00D353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607">
        <w:rPr>
          <w:rFonts w:ascii="Times New Roman" w:hAnsi="Times New Roman" w:cs="Times New Roman"/>
          <w:b/>
          <w:sz w:val="24"/>
          <w:szCs w:val="24"/>
        </w:rPr>
        <w:t xml:space="preserve">Forma kształcenia i czas trwania studiów: </w:t>
      </w:r>
      <w:r w:rsidRPr="00D353F5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07">
        <w:rPr>
          <w:rFonts w:ascii="Times New Roman" w:hAnsi="Times New Roman" w:cs="Times New Roman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sz w:val="24"/>
          <w:szCs w:val="24"/>
        </w:rPr>
        <w:t xml:space="preserve">pierwszego </w:t>
      </w:r>
      <w:r w:rsidRPr="00143607">
        <w:rPr>
          <w:rFonts w:ascii="Times New Roman" w:hAnsi="Times New Roman" w:cs="Times New Roman"/>
          <w:sz w:val="24"/>
          <w:szCs w:val="24"/>
        </w:rPr>
        <w:t xml:space="preserve">stopnia - </w:t>
      </w:r>
      <w:r>
        <w:rPr>
          <w:rFonts w:ascii="Times New Roman" w:hAnsi="Times New Roman" w:cs="Times New Roman"/>
          <w:sz w:val="24"/>
          <w:szCs w:val="24"/>
        </w:rPr>
        <w:t>inżynierskie, 7</w:t>
      </w:r>
      <w:r w:rsidRPr="00143607">
        <w:rPr>
          <w:rFonts w:ascii="Times New Roman" w:hAnsi="Times New Roman" w:cs="Times New Roman"/>
          <w:sz w:val="24"/>
          <w:szCs w:val="24"/>
        </w:rPr>
        <w:t xml:space="preserve"> sem.</w:t>
      </w:r>
      <w:r w:rsidR="00DF51C1">
        <w:rPr>
          <w:rFonts w:ascii="Times New Roman" w:hAnsi="Times New Roman" w:cs="Times New Roman"/>
          <w:sz w:val="24"/>
          <w:szCs w:val="24"/>
        </w:rPr>
        <w:t xml:space="preserve"> </w:t>
      </w:r>
      <w:r w:rsidR="00DF51C1" w:rsidRPr="00DF51C1">
        <w:rPr>
          <w:rFonts w:ascii="Times New Roman" w:hAnsi="Times New Roman" w:cs="Times New Roman"/>
          <w:i/>
          <w:sz w:val="24"/>
          <w:szCs w:val="24"/>
        </w:rPr>
        <w:t>(wpisać właściwe)</w:t>
      </w:r>
    </w:p>
    <w:p w:rsidR="00D353F5" w:rsidRPr="00DF51C1" w:rsidRDefault="00D353F5" w:rsidP="00D353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607">
        <w:rPr>
          <w:rFonts w:ascii="Times New Roman" w:hAnsi="Times New Roman" w:cs="Times New Roman"/>
          <w:b/>
          <w:sz w:val="24"/>
          <w:szCs w:val="24"/>
        </w:rPr>
        <w:t>Profil kształcenia:</w:t>
      </w:r>
      <w:r w:rsidRPr="00143607">
        <w:rPr>
          <w:rFonts w:ascii="Times New Roman" w:hAnsi="Times New Roman" w:cs="Times New Roman"/>
          <w:sz w:val="24"/>
          <w:szCs w:val="24"/>
        </w:rPr>
        <w:t xml:space="preserve"> </w:t>
      </w:r>
      <w:r w:rsidR="00DF51C1">
        <w:rPr>
          <w:rFonts w:ascii="Times New Roman" w:hAnsi="Times New Roman" w:cs="Times New Roman"/>
          <w:sz w:val="24"/>
          <w:szCs w:val="24"/>
        </w:rPr>
        <w:t xml:space="preserve">ogólnoakademicki lub praktyczny </w:t>
      </w:r>
      <w:r w:rsidR="00DF51C1" w:rsidRPr="00DF51C1">
        <w:rPr>
          <w:rFonts w:ascii="Times New Roman" w:hAnsi="Times New Roman" w:cs="Times New Roman"/>
          <w:i/>
          <w:sz w:val="24"/>
          <w:szCs w:val="24"/>
        </w:rPr>
        <w:t>(wpisać właściwe)</w:t>
      </w:r>
    </w:p>
    <w:p w:rsidR="001A50F1" w:rsidRDefault="001A50F1" w:rsidP="00D3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F5" w:rsidRPr="00143607" w:rsidRDefault="00D353F5" w:rsidP="00D3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07">
        <w:rPr>
          <w:rFonts w:ascii="Times New Roman" w:hAnsi="Times New Roman" w:cs="Times New Roman"/>
          <w:b/>
          <w:sz w:val="24"/>
          <w:szCs w:val="24"/>
        </w:rPr>
        <w:t>Minimum kadrowe</w:t>
      </w: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1282"/>
        <w:gridCol w:w="1347"/>
        <w:gridCol w:w="1346"/>
        <w:gridCol w:w="1418"/>
        <w:gridCol w:w="1559"/>
        <w:gridCol w:w="1984"/>
        <w:gridCol w:w="1701"/>
        <w:gridCol w:w="1701"/>
        <w:gridCol w:w="1560"/>
        <w:gridCol w:w="1690"/>
        <w:gridCol w:w="11"/>
      </w:tblGrid>
      <w:tr w:rsidR="00E26FD2" w:rsidRPr="00143607" w:rsidTr="00E26FD2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FD2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</w:t>
            </w:r>
          </w:p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9D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Tytuł lub stopień naukowy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F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Tytuł lub stopień naukowy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zakresie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D2" w:rsidRPr="00143607" w:rsidRDefault="00E26FD2" w:rsidP="0050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Obszar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kształcenia, </w:t>
            </w:r>
          </w:p>
          <w:p w:rsidR="00E26FD2" w:rsidRPr="00143607" w:rsidRDefault="00E26FD2" w:rsidP="0050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których przyporządkowano wnioskowany kierunek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Dziedziny nauki, do których odnoszą się określone efekty kształcenia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Dyscypliny nauki, do których odnoszą się określone efekty kształcenia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Wymiar zajęć d</w:t>
            </w:r>
            <w:r w:rsidRPr="00E26FD2">
              <w:rPr>
                <w:rFonts w:ascii="Times New Roman" w:eastAsia="Times New Roman" w:hAnsi="Times New Roman" w:cs="Times New Roman"/>
                <w:color w:val="000000"/>
              </w:rPr>
              <w:t xml:space="preserve">ydaktycznych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planowanych do realizacji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 zatrudnienia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E26FD2" w:rsidRPr="00143607" w:rsidTr="00E26FD2">
        <w:trPr>
          <w:trHeight w:val="5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Default="00E26FD2" w:rsidP="0048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FD2" w:rsidRDefault="00E26FD2" w:rsidP="0048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Dziedzina </w:t>
            </w:r>
          </w:p>
          <w:p w:rsidR="00E26FD2" w:rsidRPr="00143607" w:rsidRDefault="00E26FD2" w:rsidP="0048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Default="00E26FD2" w:rsidP="0048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FD2" w:rsidRPr="00143607" w:rsidRDefault="00E26FD2" w:rsidP="0048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Dyscyplina naukowa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Default="00E26FD2" w:rsidP="0015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FD2" w:rsidRPr="00143607" w:rsidRDefault="00E26FD2" w:rsidP="0015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Specjalność naukowa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15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15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15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3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FD2" w:rsidRPr="00143607" w:rsidTr="00E26FD2">
        <w:trPr>
          <w:gridAfter w:val="1"/>
          <w:wAfter w:w="11" w:type="dxa"/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D2" w:rsidRPr="00143607" w:rsidRDefault="00E26FD2" w:rsidP="004C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D2" w:rsidRPr="00143607" w:rsidRDefault="00E26FD2" w:rsidP="004C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53F5" w:rsidRPr="00971A6D" w:rsidRDefault="004878E9" w:rsidP="00971A6D">
      <w:pPr>
        <w:ind w:hanging="993"/>
        <w:rPr>
          <w:rFonts w:ascii="Times New Roman" w:hAnsi="Times New Roman" w:cs="Times New Roman"/>
        </w:rPr>
      </w:pPr>
      <w:r>
        <w:t>*</w:t>
      </w:r>
      <w:r w:rsidR="00971A6D" w:rsidRPr="00971A6D">
        <w:rPr>
          <w:rFonts w:ascii="Times New Roman" w:hAnsi="Times New Roman" w:cs="Times New Roman"/>
        </w:rPr>
        <w:t>prof. dr hab.; dr hab.; dr</w:t>
      </w:r>
    </w:p>
    <w:p w:rsidR="00D353F5" w:rsidRDefault="00D353F5" w:rsidP="00FF1C69">
      <w:pPr>
        <w:autoSpaceDE w:val="0"/>
        <w:spacing w:after="0" w:line="360" w:lineRule="auto"/>
        <w:ind w:left="-709" w:hanging="284"/>
        <w:jc w:val="both"/>
      </w:pPr>
      <w:r w:rsidRPr="00EF4342">
        <w:rPr>
          <w:rFonts w:ascii="Times New Roman" w:eastAsia="Times New Roman" w:hAnsi="Times New Roman" w:cs="Times New Roman"/>
        </w:rPr>
        <w:t xml:space="preserve">* </w:t>
      </w:r>
      <w:r w:rsidR="004878E9" w:rsidRPr="00EF4342">
        <w:rPr>
          <w:rFonts w:ascii="Times New Roman" w:eastAsia="Times New Roman" w:hAnsi="Times New Roman" w:cs="Times New Roman"/>
        </w:rPr>
        <w:t>*</w:t>
      </w:r>
      <w:r w:rsidRPr="00EF4342">
        <w:rPr>
          <w:rFonts w:ascii="Times New Roman" w:eastAsia="Times New Roman" w:hAnsi="Times New Roman" w:cs="Times New Roman"/>
        </w:rPr>
        <w:t>np. umowa o pracę</w:t>
      </w:r>
      <w:r w:rsidR="001A50F1" w:rsidRPr="00EF4342">
        <w:rPr>
          <w:rFonts w:ascii="Times New Roman" w:eastAsia="Times New Roman" w:hAnsi="Times New Roman" w:cs="Times New Roman"/>
        </w:rPr>
        <w:t xml:space="preserve"> -</w:t>
      </w:r>
      <w:r w:rsidRPr="00EF4342">
        <w:rPr>
          <w:rFonts w:ascii="Times New Roman" w:eastAsia="Times New Roman" w:hAnsi="Times New Roman" w:cs="Times New Roman"/>
        </w:rPr>
        <w:t xml:space="preserve"> pełny wymiar czasu pracy</w:t>
      </w:r>
      <w:r w:rsidR="00EF4342">
        <w:rPr>
          <w:rFonts w:ascii="Times New Roman" w:eastAsia="Times New Roman" w:hAnsi="Times New Roman" w:cs="Times New Roman"/>
        </w:rPr>
        <w:t>/mianowanie</w:t>
      </w:r>
    </w:p>
    <w:sectPr w:rsidR="00D353F5" w:rsidSect="00FF1C69"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4559"/>
    <w:multiLevelType w:val="hybridMultilevel"/>
    <w:tmpl w:val="DC6841DC"/>
    <w:lvl w:ilvl="0" w:tplc="E1A05AA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BFA"/>
    <w:rsid w:val="000B78B0"/>
    <w:rsid w:val="001A50F1"/>
    <w:rsid w:val="0029211D"/>
    <w:rsid w:val="003B03D2"/>
    <w:rsid w:val="004878E9"/>
    <w:rsid w:val="004B043D"/>
    <w:rsid w:val="004F33EB"/>
    <w:rsid w:val="005027AE"/>
    <w:rsid w:val="00504403"/>
    <w:rsid w:val="0057514D"/>
    <w:rsid w:val="00623AE8"/>
    <w:rsid w:val="00971A6D"/>
    <w:rsid w:val="009A4C35"/>
    <w:rsid w:val="009D529A"/>
    <w:rsid w:val="009E23AD"/>
    <w:rsid w:val="009E4BFA"/>
    <w:rsid w:val="00A87D19"/>
    <w:rsid w:val="00AD4702"/>
    <w:rsid w:val="00B07488"/>
    <w:rsid w:val="00B43742"/>
    <w:rsid w:val="00B73D53"/>
    <w:rsid w:val="00BB6EFF"/>
    <w:rsid w:val="00BC4BF1"/>
    <w:rsid w:val="00BE1FBE"/>
    <w:rsid w:val="00BE3E87"/>
    <w:rsid w:val="00C812E4"/>
    <w:rsid w:val="00D111D1"/>
    <w:rsid w:val="00D3358C"/>
    <w:rsid w:val="00D353F5"/>
    <w:rsid w:val="00D8751B"/>
    <w:rsid w:val="00DF51C1"/>
    <w:rsid w:val="00E26FD2"/>
    <w:rsid w:val="00E3424D"/>
    <w:rsid w:val="00EF4342"/>
    <w:rsid w:val="00F22DD5"/>
    <w:rsid w:val="00F23923"/>
    <w:rsid w:val="00FE2FE3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53F5"/>
    <w:pPr>
      <w:spacing w:after="60" w:line="240" w:lineRule="auto"/>
      <w:ind w:left="720" w:hanging="709"/>
      <w:contextualSpacing/>
    </w:pPr>
    <w:rPr>
      <w:rFonts w:ascii="Times New Roman" w:eastAsia="Batang" w:hAnsi="Times New Roman" w:cs="Times New Roman"/>
      <w:sz w:val="20"/>
      <w:szCs w:val="20"/>
    </w:rPr>
  </w:style>
  <w:style w:type="character" w:customStyle="1" w:styleId="h1">
    <w:name w:val="h1"/>
    <w:basedOn w:val="Domylnaczcionkaakapitu"/>
    <w:rsid w:val="00BB6EFF"/>
  </w:style>
  <w:style w:type="paragraph" w:styleId="Tekstdymka">
    <w:name w:val="Balloon Text"/>
    <w:basedOn w:val="Normalny"/>
    <w:link w:val="TekstdymkaZnak"/>
    <w:uiPriority w:val="99"/>
    <w:semiHidden/>
    <w:unhideWhenUsed/>
    <w:rsid w:val="00E2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i.kozlowska</dc:creator>
  <cp:lastModifiedBy>a.stec</cp:lastModifiedBy>
  <cp:revision>2</cp:revision>
  <cp:lastPrinted>2016-12-16T12:06:00Z</cp:lastPrinted>
  <dcterms:created xsi:type="dcterms:W3CDTF">2016-12-20T10:01:00Z</dcterms:created>
  <dcterms:modified xsi:type="dcterms:W3CDTF">2016-12-20T10:01:00Z</dcterms:modified>
</cp:coreProperties>
</file>