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666A" w14:textId="70AF6391" w:rsidR="00FD4CFB" w:rsidRPr="00FD4CFB" w:rsidRDefault="00FD4CFB" w:rsidP="00FD4CFB">
      <w:pPr>
        <w:spacing w:after="0" w:line="240" w:lineRule="auto"/>
        <w:jc w:val="center"/>
        <w:rPr>
          <w:rFonts w:ascii="Times New Roman" w:hAnsi="Times New Roman" w:cs="Times New Roman"/>
          <w:b/>
          <w:color w:val="0070C0"/>
          <w:sz w:val="24"/>
          <w:szCs w:val="24"/>
        </w:rPr>
      </w:pPr>
      <w:r w:rsidRPr="00FD4CFB">
        <w:rPr>
          <w:rFonts w:ascii="Times New Roman" w:hAnsi="Times New Roman" w:cs="Times New Roman"/>
          <w:b/>
          <w:color w:val="0070C0"/>
          <w:sz w:val="24"/>
          <w:szCs w:val="24"/>
        </w:rPr>
        <w:t xml:space="preserve">UCHWAŁA Nr  </w:t>
      </w:r>
      <w:r w:rsidR="00646F15">
        <w:rPr>
          <w:rFonts w:ascii="Times New Roman" w:hAnsi="Times New Roman" w:cs="Times New Roman"/>
          <w:b/>
          <w:color w:val="0070C0"/>
          <w:sz w:val="24"/>
          <w:szCs w:val="24"/>
        </w:rPr>
        <w:t>528</w:t>
      </w:r>
    </w:p>
    <w:p w14:paraId="3B74C148" w14:textId="77777777" w:rsidR="00FD4CFB" w:rsidRPr="00FD4CFB" w:rsidRDefault="00FD4CFB" w:rsidP="00FD4CFB">
      <w:pPr>
        <w:spacing w:after="0" w:line="240" w:lineRule="auto"/>
        <w:jc w:val="center"/>
        <w:rPr>
          <w:rFonts w:ascii="Times New Roman" w:hAnsi="Times New Roman" w:cs="Times New Roman"/>
          <w:b/>
          <w:color w:val="0070C0"/>
          <w:sz w:val="24"/>
          <w:szCs w:val="24"/>
        </w:rPr>
      </w:pPr>
      <w:r w:rsidRPr="00FD4CFB">
        <w:rPr>
          <w:rFonts w:ascii="Times New Roman" w:hAnsi="Times New Roman" w:cs="Times New Roman"/>
          <w:b/>
          <w:color w:val="0070C0"/>
          <w:sz w:val="24"/>
          <w:szCs w:val="24"/>
        </w:rPr>
        <w:t>Senatu Uniwersytetu Warmińsko-Mazurskiego w Olsztynie</w:t>
      </w:r>
    </w:p>
    <w:p w14:paraId="0927B9A8" w14:textId="6C3962E5" w:rsidR="00FD4CFB" w:rsidRPr="00FD4CFB" w:rsidRDefault="00FD4CFB" w:rsidP="00FD4CFB">
      <w:pPr>
        <w:spacing w:after="0" w:line="240" w:lineRule="auto"/>
        <w:jc w:val="center"/>
        <w:rPr>
          <w:rFonts w:ascii="Times New Roman" w:hAnsi="Times New Roman" w:cs="Times New Roman"/>
          <w:b/>
          <w:sz w:val="24"/>
          <w:szCs w:val="24"/>
        </w:rPr>
      </w:pPr>
      <w:r w:rsidRPr="00FD4CFB">
        <w:rPr>
          <w:rFonts w:ascii="Times New Roman" w:hAnsi="Times New Roman" w:cs="Times New Roman"/>
          <w:b/>
          <w:color w:val="0070C0"/>
          <w:sz w:val="24"/>
          <w:szCs w:val="24"/>
        </w:rPr>
        <w:t xml:space="preserve">z dnia </w:t>
      </w:r>
      <w:r w:rsidR="00646F15">
        <w:rPr>
          <w:rFonts w:ascii="Times New Roman" w:hAnsi="Times New Roman" w:cs="Times New Roman"/>
          <w:b/>
          <w:color w:val="0070C0"/>
          <w:sz w:val="24"/>
          <w:szCs w:val="24"/>
        </w:rPr>
        <w:t>25 czerwca</w:t>
      </w:r>
      <w:r w:rsidRPr="00FD4CFB">
        <w:rPr>
          <w:rFonts w:ascii="Times New Roman" w:hAnsi="Times New Roman" w:cs="Times New Roman"/>
          <w:b/>
          <w:color w:val="0070C0"/>
          <w:sz w:val="24"/>
          <w:szCs w:val="24"/>
        </w:rPr>
        <w:t xml:space="preserve"> 2019 roku</w:t>
      </w:r>
    </w:p>
    <w:p w14:paraId="540A14FB" w14:textId="77777777" w:rsidR="00FD4CFB" w:rsidRPr="00FD4CFB" w:rsidRDefault="00FD4CFB" w:rsidP="00FD4CFB">
      <w:pPr>
        <w:spacing w:after="0" w:line="240" w:lineRule="auto"/>
        <w:rPr>
          <w:rFonts w:ascii="Times New Roman" w:hAnsi="Times New Roman" w:cs="Times New Roman"/>
          <w:b/>
          <w:color w:val="0070C0"/>
          <w:sz w:val="24"/>
          <w:szCs w:val="24"/>
        </w:rPr>
      </w:pPr>
    </w:p>
    <w:p w14:paraId="21D3CECE" w14:textId="77777777" w:rsidR="00FD4CFB" w:rsidRPr="00FD4CFB" w:rsidRDefault="00FD4CFB" w:rsidP="00FD4CFB">
      <w:pPr>
        <w:spacing w:after="0" w:line="240" w:lineRule="auto"/>
        <w:rPr>
          <w:rFonts w:ascii="Times New Roman" w:hAnsi="Times New Roman" w:cs="Times New Roman"/>
          <w:b/>
          <w:color w:val="0070C0"/>
          <w:sz w:val="24"/>
          <w:szCs w:val="24"/>
        </w:rPr>
      </w:pPr>
      <w:r w:rsidRPr="00FD4CFB">
        <w:rPr>
          <w:rFonts w:ascii="Times New Roman" w:hAnsi="Times New Roman" w:cs="Times New Roman"/>
          <w:b/>
          <w:sz w:val="24"/>
          <w:szCs w:val="24"/>
        </w:rPr>
        <w:t xml:space="preserve">w sprawie </w:t>
      </w:r>
      <w:r w:rsidRPr="00FD4CFB">
        <w:rPr>
          <w:rFonts w:ascii="Times New Roman" w:hAnsi="Times New Roman" w:cs="Times New Roman"/>
          <w:b/>
          <w:color w:val="0070C0"/>
          <w:sz w:val="24"/>
          <w:szCs w:val="24"/>
        </w:rPr>
        <w:t xml:space="preserve">uchwalenia Regulaminu Studiów Uniwersytetu Warmińsko-Mazurskiego </w:t>
      </w:r>
      <w:r>
        <w:rPr>
          <w:rFonts w:ascii="Times New Roman" w:hAnsi="Times New Roman" w:cs="Times New Roman"/>
          <w:b/>
          <w:color w:val="0070C0"/>
          <w:sz w:val="24"/>
          <w:szCs w:val="24"/>
        </w:rPr>
        <w:br/>
        <w:t xml:space="preserve">                  </w:t>
      </w:r>
      <w:r w:rsidRPr="00FD4CFB">
        <w:rPr>
          <w:rFonts w:ascii="Times New Roman" w:hAnsi="Times New Roman" w:cs="Times New Roman"/>
          <w:b/>
          <w:color w:val="0070C0"/>
          <w:sz w:val="24"/>
          <w:szCs w:val="24"/>
        </w:rPr>
        <w:t>w Olsztynie</w:t>
      </w:r>
    </w:p>
    <w:p w14:paraId="55B184B5" w14:textId="77777777" w:rsidR="00FD4CFB" w:rsidRPr="00FD4CFB" w:rsidRDefault="00FD4CFB" w:rsidP="00FD4CFB">
      <w:pPr>
        <w:rPr>
          <w:rFonts w:ascii="Times New Roman" w:hAnsi="Times New Roman" w:cs="Times New Roman"/>
          <w:sz w:val="24"/>
          <w:szCs w:val="24"/>
        </w:rPr>
      </w:pPr>
    </w:p>
    <w:p w14:paraId="163D05B9" w14:textId="3896BE09" w:rsidR="00FD4CFB" w:rsidRPr="00C27FAC" w:rsidRDefault="00FD4CFB" w:rsidP="00C27FAC">
      <w:pPr>
        <w:jc w:val="both"/>
        <w:rPr>
          <w:rFonts w:ascii="Times New Roman" w:hAnsi="Times New Roman" w:cs="Times New Roman"/>
          <w:sz w:val="24"/>
          <w:szCs w:val="24"/>
        </w:rPr>
      </w:pPr>
      <w:r w:rsidRPr="00C27FAC">
        <w:rPr>
          <w:rFonts w:ascii="Times New Roman" w:hAnsi="Times New Roman" w:cs="Times New Roman"/>
          <w:sz w:val="24"/>
          <w:szCs w:val="24"/>
        </w:rPr>
        <w:t>Na podstawie art. 28 ust. 1 pkt 2 ustawy z dnia 20 lipca 2018 roku – Prawo o szkolnictwie wyższym i nauce (Dz. U. z 2018 roku</w:t>
      </w:r>
      <w:r w:rsidR="00C27FAC" w:rsidRPr="00C27FAC">
        <w:rPr>
          <w:rFonts w:ascii="Times New Roman" w:hAnsi="Times New Roman" w:cs="Times New Roman"/>
          <w:sz w:val="24"/>
          <w:szCs w:val="24"/>
        </w:rPr>
        <w:t>,</w:t>
      </w:r>
      <w:r w:rsidRPr="00C27FAC">
        <w:rPr>
          <w:rFonts w:ascii="Times New Roman" w:hAnsi="Times New Roman" w:cs="Times New Roman"/>
          <w:sz w:val="24"/>
          <w:szCs w:val="24"/>
        </w:rPr>
        <w:t xml:space="preserve"> poz. 1668, z późn. zm.)</w:t>
      </w:r>
      <w:r w:rsidR="00C27FAC" w:rsidRPr="00C27FAC">
        <w:rPr>
          <w:rFonts w:ascii="Times New Roman" w:hAnsi="Times New Roman" w:cs="Times New Roman"/>
          <w:sz w:val="24"/>
          <w:szCs w:val="24"/>
        </w:rPr>
        <w:t xml:space="preserve">, </w:t>
      </w:r>
      <w:r w:rsidR="00147E11" w:rsidRPr="00C27FAC">
        <w:rPr>
          <w:rFonts w:ascii="Times New Roman" w:hAnsi="Times New Roman" w:cs="Times New Roman"/>
          <w:sz w:val="24"/>
          <w:szCs w:val="24"/>
        </w:rPr>
        <w:t xml:space="preserve">art. 263 ustawy </w:t>
      </w:r>
      <w:r w:rsidR="00C27FAC" w:rsidRPr="00C27FAC">
        <w:rPr>
          <w:rFonts w:ascii="Times New Roman" w:hAnsi="Times New Roman" w:cs="Times New Roman"/>
          <w:sz w:val="24"/>
          <w:szCs w:val="24"/>
        </w:rPr>
        <w:t xml:space="preserve">z dnia 3 lipca </w:t>
      </w:r>
      <w:bookmarkStart w:id="0" w:name="_GoBack"/>
      <w:bookmarkEnd w:id="0"/>
      <w:r w:rsidR="00C27FAC" w:rsidRPr="00C27FAC">
        <w:rPr>
          <w:rFonts w:ascii="Times New Roman" w:hAnsi="Times New Roman" w:cs="Times New Roman"/>
          <w:sz w:val="24"/>
          <w:szCs w:val="24"/>
        </w:rPr>
        <w:t>2018 roku - Przepisy wprowadzające ustawę - Prawo o szkolnictwie wyższym i nauce</w:t>
      </w:r>
      <w:r w:rsidRPr="00C27FAC">
        <w:rPr>
          <w:rFonts w:ascii="Times New Roman" w:hAnsi="Times New Roman" w:cs="Times New Roman"/>
          <w:sz w:val="24"/>
          <w:szCs w:val="24"/>
        </w:rPr>
        <w:t xml:space="preserve"> </w:t>
      </w:r>
      <w:r w:rsidR="00C27FAC" w:rsidRPr="00C27FAC">
        <w:rPr>
          <w:rFonts w:ascii="Times New Roman" w:hAnsi="Times New Roman" w:cs="Times New Roman"/>
          <w:sz w:val="24"/>
          <w:szCs w:val="24"/>
        </w:rPr>
        <w:t xml:space="preserve">(Dz. U. z 2018 roku, poz. 1669) oraz </w:t>
      </w:r>
      <w:r w:rsidRPr="00C27FAC">
        <w:rPr>
          <w:rFonts w:ascii="Times New Roman" w:hAnsi="Times New Roman" w:cs="Times New Roman"/>
          <w:sz w:val="24"/>
          <w:szCs w:val="24"/>
        </w:rPr>
        <w:t>§ 14 ust. 1, pkt 2 Statutu Uniwersytetu,</w:t>
      </w:r>
      <w:r w:rsidR="00C27FAC" w:rsidRPr="00C27FAC">
        <w:rPr>
          <w:rFonts w:ascii="Times New Roman" w:hAnsi="Times New Roman" w:cs="Times New Roman"/>
          <w:sz w:val="24"/>
          <w:szCs w:val="24"/>
        </w:rPr>
        <w:t xml:space="preserve"> przyjętego Uchwałą Nr 785 Senatu Uniwersytetu Warmińsko-Mazurskiego w Olsztynie z dnia 25 listopada 2011 roku w sprawie Statutu Uniwersytetu Warmińsko-Mazurskiego w Olsztynie (ze zm.),</w:t>
      </w:r>
      <w:r w:rsidRPr="00C27FAC">
        <w:rPr>
          <w:rFonts w:ascii="Times New Roman" w:hAnsi="Times New Roman" w:cs="Times New Roman"/>
          <w:sz w:val="24"/>
          <w:szCs w:val="24"/>
        </w:rPr>
        <w:t xml:space="preserve"> uchwala się, co następuje:</w:t>
      </w:r>
    </w:p>
    <w:p w14:paraId="3E114840" w14:textId="77777777" w:rsidR="00FD4CFB" w:rsidRPr="00FD4CFB" w:rsidRDefault="00FD4CFB" w:rsidP="00FD4CFB">
      <w:pPr>
        <w:rPr>
          <w:rFonts w:ascii="Times New Roman" w:hAnsi="Times New Roman" w:cs="Times New Roman"/>
          <w:sz w:val="24"/>
          <w:szCs w:val="24"/>
        </w:rPr>
      </w:pPr>
    </w:p>
    <w:p w14:paraId="380D8203" w14:textId="77777777" w:rsidR="00FD4CFB" w:rsidRPr="00FD4CFB" w:rsidRDefault="00FD4CFB" w:rsidP="00FD4CFB">
      <w:pPr>
        <w:jc w:val="center"/>
        <w:rPr>
          <w:rFonts w:ascii="Times New Roman" w:hAnsi="Times New Roman" w:cs="Times New Roman"/>
          <w:sz w:val="24"/>
          <w:szCs w:val="24"/>
        </w:rPr>
      </w:pPr>
      <w:r w:rsidRPr="00FD4CFB">
        <w:rPr>
          <w:rFonts w:ascii="Times New Roman" w:hAnsi="Times New Roman" w:cs="Times New Roman"/>
          <w:sz w:val="24"/>
          <w:szCs w:val="24"/>
        </w:rPr>
        <w:t>§ 1</w:t>
      </w:r>
    </w:p>
    <w:p w14:paraId="794180DB" w14:textId="77777777" w:rsidR="00FD4CFB" w:rsidRDefault="00FD4CFB" w:rsidP="00EA3F56">
      <w:pPr>
        <w:pStyle w:val="Akapitzlist"/>
        <w:numPr>
          <w:ilvl w:val="0"/>
          <w:numId w:val="1"/>
        </w:numPr>
        <w:ind w:left="284"/>
        <w:jc w:val="both"/>
        <w:rPr>
          <w:rFonts w:ascii="Times New Roman" w:hAnsi="Times New Roman" w:cs="Times New Roman"/>
          <w:sz w:val="24"/>
          <w:szCs w:val="24"/>
        </w:rPr>
      </w:pPr>
      <w:r w:rsidRPr="00FD4CFB">
        <w:rPr>
          <w:rFonts w:ascii="Times New Roman" w:hAnsi="Times New Roman" w:cs="Times New Roman"/>
          <w:sz w:val="24"/>
          <w:szCs w:val="24"/>
        </w:rPr>
        <w:t xml:space="preserve">Senat uchwala Regulamin Studiów Uniwersytetu Warmińsko-Mazurskiego </w:t>
      </w:r>
      <w:r>
        <w:rPr>
          <w:rFonts w:ascii="Times New Roman" w:hAnsi="Times New Roman" w:cs="Times New Roman"/>
          <w:sz w:val="24"/>
          <w:szCs w:val="24"/>
        </w:rPr>
        <w:br/>
      </w:r>
      <w:r w:rsidRPr="00FD4CFB">
        <w:rPr>
          <w:rFonts w:ascii="Times New Roman" w:hAnsi="Times New Roman" w:cs="Times New Roman"/>
          <w:sz w:val="24"/>
          <w:szCs w:val="24"/>
        </w:rPr>
        <w:t>w Olsztynie, w brzmieniu stanowiącym załącznik do niniejszej Uchwały.</w:t>
      </w:r>
    </w:p>
    <w:p w14:paraId="60F9549B" w14:textId="77777777" w:rsidR="00FD4CFB" w:rsidRPr="00FD4CFB" w:rsidRDefault="00FD4CFB" w:rsidP="00EA3F56">
      <w:pPr>
        <w:pStyle w:val="Akapitzlist"/>
        <w:numPr>
          <w:ilvl w:val="0"/>
          <w:numId w:val="1"/>
        </w:numPr>
        <w:ind w:left="284"/>
        <w:jc w:val="both"/>
        <w:rPr>
          <w:rFonts w:ascii="Times New Roman" w:hAnsi="Times New Roman" w:cs="Times New Roman"/>
          <w:sz w:val="24"/>
          <w:szCs w:val="24"/>
        </w:rPr>
      </w:pPr>
      <w:r w:rsidRPr="00FD4CFB">
        <w:rPr>
          <w:rFonts w:ascii="Times New Roman" w:hAnsi="Times New Roman" w:cs="Times New Roman"/>
          <w:sz w:val="24"/>
          <w:szCs w:val="24"/>
        </w:rPr>
        <w:t>Regulamin Studiów, o którym mowa w ust. 1, wchodzi w życie z dniem 1 października 2019 roku.</w:t>
      </w:r>
    </w:p>
    <w:p w14:paraId="582FB2AC" w14:textId="77777777" w:rsidR="00FD4CFB" w:rsidRPr="00FD4CFB" w:rsidRDefault="00FD4CFB" w:rsidP="00FD4CFB">
      <w:pPr>
        <w:rPr>
          <w:rFonts w:ascii="Times New Roman" w:hAnsi="Times New Roman" w:cs="Times New Roman"/>
          <w:sz w:val="24"/>
          <w:szCs w:val="24"/>
        </w:rPr>
      </w:pPr>
    </w:p>
    <w:p w14:paraId="38E64DB2" w14:textId="77777777" w:rsidR="00FD4CFB" w:rsidRPr="00FD4CFB" w:rsidRDefault="00FD4CFB" w:rsidP="00FD4CFB">
      <w:pPr>
        <w:jc w:val="center"/>
        <w:rPr>
          <w:rFonts w:ascii="Times New Roman" w:hAnsi="Times New Roman" w:cs="Times New Roman"/>
          <w:sz w:val="24"/>
          <w:szCs w:val="24"/>
        </w:rPr>
      </w:pPr>
      <w:r w:rsidRPr="00FD4CFB">
        <w:rPr>
          <w:rFonts w:ascii="Times New Roman" w:hAnsi="Times New Roman" w:cs="Times New Roman"/>
          <w:sz w:val="24"/>
          <w:szCs w:val="24"/>
        </w:rPr>
        <w:t>§ 2</w:t>
      </w:r>
    </w:p>
    <w:p w14:paraId="763F7E00" w14:textId="77777777" w:rsidR="00FD4CFB" w:rsidRPr="00FD4CFB" w:rsidRDefault="00FD4CFB" w:rsidP="00FD4CFB">
      <w:pPr>
        <w:jc w:val="both"/>
        <w:rPr>
          <w:rFonts w:ascii="Times New Roman" w:hAnsi="Times New Roman" w:cs="Times New Roman"/>
          <w:sz w:val="24"/>
          <w:szCs w:val="24"/>
        </w:rPr>
      </w:pPr>
      <w:r w:rsidRPr="00FD4CFB">
        <w:rPr>
          <w:rFonts w:ascii="Times New Roman" w:hAnsi="Times New Roman" w:cs="Times New Roman"/>
          <w:sz w:val="24"/>
          <w:szCs w:val="24"/>
        </w:rPr>
        <w:t xml:space="preserve">Z dniem 30 września 2019 roku traci moc Regulamin studiów Uniwersytetu Warmińsko-Mazurskiego w Olsztynie przyjęty Uchwałą Nr 717 Senatu UWM w Olsztynie z dnia </w:t>
      </w:r>
      <w:r>
        <w:rPr>
          <w:rFonts w:ascii="Times New Roman" w:hAnsi="Times New Roman" w:cs="Times New Roman"/>
          <w:sz w:val="24"/>
          <w:szCs w:val="24"/>
        </w:rPr>
        <w:br/>
      </w:r>
      <w:r w:rsidRPr="00FD4CFB">
        <w:rPr>
          <w:rFonts w:ascii="Times New Roman" w:hAnsi="Times New Roman" w:cs="Times New Roman"/>
          <w:sz w:val="24"/>
          <w:szCs w:val="24"/>
        </w:rPr>
        <w:t xml:space="preserve">24 kwietnia 2015 roku, ze zmianami. </w:t>
      </w:r>
    </w:p>
    <w:p w14:paraId="7CD1CC1E" w14:textId="77777777" w:rsidR="00FD4CFB" w:rsidRPr="00FD4CFB" w:rsidRDefault="00FD4CFB" w:rsidP="00FD4CFB">
      <w:pPr>
        <w:rPr>
          <w:rFonts w:ascii="Times New Roman" w:hAnsi="Times New Roman" w:cs="Times New Roman"/>
          <w:sz w:val="24"/>
          <w:szCs w:val="24"/>
        </w:rPr>
      </w:pPr>
    </w:p>
    <w:p w14:paraId="1790A080" w14:textId="77777777" w:rsidR="00FD4CFB" w:rsidRPr="00FD4CFB" w:rsidRDefault="00FD4CFB" w:rsidP="00FD4CFB">
      <w:pPr>
        <w:jc w:val="center"/>
        <w:rPr>
          <w:rFonts w:ascii="Times New Roman" w:hAnsi="Times New Roman" w:cs="Times New Roman"/>
          <w:sz w:val="24"/>
          <w:szCs w:val="24"/>
        </w:rPr>
      </w:pPr>
      <w:r w:rsidRPr="00FD4CFB">
        <w:rPr>
          <w:rFonts w:ascii="Times New Roman" w:hAnsi="Times New Roman" w:cs="Times New Roman"/>
          <w:sz w:val="24"/>
          <w:szCs w:val="24"/>
        </w:rPr>
        <w:t>§ 3</w:t>
      </w:r>
    </w:p>
    <w:p w14:paraId="2269FCE2" w14:textId="77777777" w:rsidR="00FD4CFB" w:rsidRDefault="00FD4CFB" w:rsidP="00FD4CFB">
      <w:pPr>
        <w:rPr>
          <w:rFonts w:ascii="Times New Roman" w:hAnsi="Times New Roman" w:cs="Times New Roman"/>
          <w:sz w:val="24"/>
          <w:szCs w:val="24"/>
        </w:rPr>
      </w:pPr>
      <w:r w:rsidRPr="00FD4CFB">
        <w:rPr>
          <w:rFonts w:ascii="Times New Roman" w:hAnsi="Times New Roman" w:cs="Times New Roman"/>
          <w:sz w:val="24"/>
          <w:szCs w:val="24"/>
        </w:rPr>
        <w:t>Uchwała wchodzi w życie z dniem jej podjęcia.</w:t>
      </w:r>
    </w:p>
    <w:p w14:paraId="57172E49" w14:textId="77777777" w:rsidR="000455A3" w:rsidRDefault="000455A3" w:rsidP="00FD4CFB">
      <w:pPr>
        <w:rPr>
          <w:rFonts w:ascii="Times New Roman" w:hAnsi="Times New Roman" w:cs="Times New Roman"/>
          <w:sz w:val="24"/>
          <w:szCs w:val="24"/>
        </w:rPr>
      </w:pPr>
    </w:p>
    <w:p w14:paraId="2F578B99" w14:textId="77777777" w:rsidR="000455A3" w:rsidRPr="00FD4CFB" w:rsidRDefault="000455A3" w:rsidP="00FD4CFB">
      <w:pPr>
        <w:rPr>
          <w:rFonts w:ascii="Times New Roman" w:hAnsi="Times New Roman" w:cs="Times New Roman"/>
          <w:sz w:val="24"/>
          <w:szCs w:val="24"/>
        </w:rPr>
      </w:pPr>
    </w:p>
    <w:p w14:paraId="4C9347B2" w14:textId="77777777" w:rsidR="00FD4CFB" w:rsidRPr="00FD4CFB" w:rsidRDefault="000455A3" w:rsidP="000455A3">
      <w:pPr>
        <w:spacing w:after="0"/>
        <w:ind w:left="5103"/>
        <w:rPr>
          <w:rFonts w:ascii="Times New Roman" w:hAnsi="Times New Roman" w:cs="Times New Roman"/>
          <w:b/>
          <w:sz w:val="24"/>
          <w:szCs w:val="24"/>
        </w:rPr>
      </w:pPr>
      <w:r>
        <w:rPr>
          <w:rFonts w:ascii="Times New Roman" w:hAnsi="Times New Roman" w:cs="Times New Roman"/>
          <w:b/>
          <w:sz w:val="24"/>
          <w:szCs w:val="24"/>
        </w:rPr>
        <w:t xml:space="preserve">      </w:t>
      </w:r>
      <w:r w:rsidR="00FD4CFB" w:rsidRPr="00FD4CFB">
        <w:rPr>
          <w:rFonts w:ascii="Times New Roman" w:hAnsi="Times New Roman" w:cs="Times New Roman"/>
          <w:b/>
          <w:sz w:val="24"/>
          <w:szCs w:val="24"/>
        </w:rPr>
        <w:t>Przewodniczący Senatu</w:t>
      </w:r>
    </w:p>
    <w:p w14:paraId="49324CB5" w14:textId="77777777" w:rsidR="00FD4CFB" w:rsidRPr="00FD4CFB" w:rsidRDefault="00FD4CFB" w:rsidP="000455A3">
      <w:pPr>
        <w:spacing w:after="0"/>
        <w:ind w:left="5103"/>
        <w:rPr>
          <w:rFonts w:ascii="Times New Roman" w:hAnsi="Times New Roman" w:cs="Times New Roman"/>
          <w:b/>
          <w:sz w:val="24"/>
          <w:szCs w:val="24"/>
        </w:rPr>
      </w:pPr>
      <w:r>
        <w:rPr>
          <w:rFonts w:ascii="Times New Roman" w:hAnsi="Times New Roman" w:cs="Times New Roman"/>
          <w:b/>
          <w:sz w:val="24"/>
          <w:szCs w:val="24"/>
        </w:rPr>
        <w:t xml:space="preserve">              </w:t>
      </w:r>
      <w:r w:rsidR="000455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4CFB">
        <w:rPr>
          <w:rFonts w:ascii="Times New Roman" w:hAnsi="Times New Roman" w:cs="Times New Roman"/>
          <w:b/>
          <w:sz w:val="24"/>
          <w:szCs w:val="24"/>
        </w:rPr>
        <w:t>Rektor</w:t>
      </w:r>
    </w:p>
    <w:p w14:paraId="29B59BD0" w14:textId="77777777" w:rsidR="00FD4CFB" w:rsidRPr="00FD4CFB" w:rsidRDefault="00FD4CFB" w:rsidP="00FD4CFB">
      <w:pPr>
        <w:ind w:left="5103"/>
        <w:rPr>
          <w:rFonts w:ascii="Times New Roman" w:hAnsi="Times New Roman" w:cs="Times New Roman"/>
          <w:b/>
          <w:sz w:val="24"/>
          <w:szCs w:val="24"/>
        </w:rPr>
      </w:pPr>
    </w:p>
    <w:p w14:paraId="37274F28" w14:textId="77777777" w:rsidR="00FD4CFB" w:rsidRPr="000455A3" w:rsidRDefault="00FD4CFB" w:rsidP="00FD4CFB">
      <w:pPr>
        <w:ind w:left="5103"/>
        <w:rPr>
          <w:rFonts w:ascii="Times New Roman" w:hAnsi="Times New Roman" w:cs="Times New Roman"/>
          <w:b/>
          <w:i/>
          <w:sz w:val="24"/>
          <w:szCs w:val="24"/>
        </w:rPr>
      </w:pPr>
      <w:r w:rsidRPr="000455A3">
        <w:rPr>
          <w:rFonts w:ascii="Times New Roman" w:hAnsi="Times New Roman" w:cs="Times New Roman"/>
          <w:b/>
          <w:i/>
          <w:sz w:val="24"/>
          <w:szCs w:val="24"/>
        </w:rPr>
        <w:t xml:space="preserve">prof. dr hab. </w:t>
      </w:r>
      <w:r w:rsidRPr="000455A3">
        <w:rPr>
          <w:rFonts w:ascii="Times New Roman" w:hAnsi="Times New Roman" w:cs="Times New Roman"/>
          <w:b/>
          <w:i/>
          <w:color w:val="0070C0"/>
          <w:sz w:val="24"/>
          <w:szCs w:val="24"/>
        </w:rPr>
        <w:t>Ryszard J. GÓRECKI</w:t>
      </w:r>
    </w:p>
    <w:p w14:paraId="7A148E24" w14:textId="7093E818" w:rsidR="00FD4CFB" w:rsidRDefault="00FD4CFB" w:rsidP="00FD4CFB">
      <w:pPr>
        <w:rPr>
          <w:rFonts w:ascii="Times New Roman" w:hAnsi="Times New Roman" w:cs="Times New Roman"/>
          <w:sz w:val="24"/>
          <w:szCs w:val="24"/>
        </w:rPr>
      </w:pPr>
    </w:p>
    <w:p w14:paraId="753BD920" w14:textId="14059CEF" w:rsidR="00646F15" w:rsidRDefault="00646F15" w:rsidP="00FD4CFB">
      <w:pPr>
        <w:rPr>
          <w:rFonts w:ascii="Times New Roman" w:hAnsi="Times New Roman" w:cs="Times New Roman"/>
          <w:sz w:val="24"/>
          <w:szCs w:val="24"/>
        </w:rPr>
      </w:pPr>
    </w:p>
    <w:p w14:paraId="36623D7D" w14:textId="77777777" w:rsidR="00646F15" w:rsidRPr="00FD4CFB" w:rsidRDefault="00646F15" w:rsidP="00FD4CFB">
      <w:pPr>
        <w:rPr>
          <w:rFonts w:ascii="Times New Roman" w:hAnsi="Times New Roman" w:cs="Times New Roman"/>
          <w:sz w:val="24"/>
          <w:szCs w:val="24"/>
        </w:rPr>
      </w:pPr>
    </w:p>
    <w:p w14:paraId="3DEB043C" w14:textId="77777777" w:rsidR="004A40E0" w:rsidRDefault="004A40E0" w:rsidP="000455A3">
      <w:pPr>
        <w:spacing w:after="0" w:line="240" w:lineRule="auto"/>
        <w:jc w:val="right"/>
        <w:rPr>
          <w:rFonts w:ascii="Times New Roman" w:hAnsi="Times New Roman" w:cs="Times New Roman"/>
          <w:color w:val="0070C0"/>
          <w:sz w:val="20"/>
          <w:szCs w:val="24"/>
        </w:rPr>
      </w:pPr>
    </w:p>
    <w:p w14:paraId="4E19F7D8" w14:textId="3364D278" w:rsidR="00FD4CFB" w:rsidRPr="000455A3" w:rsidRDefault="00FD4CFB" w:rsidP="000455A3">
      <w:pPr>
        <w:spacing w:after="0" w:line="240" w:lineRule="auto"/>
        <w:jc w:val="right"/>
        <w:rPr>
          <w:rFonts w:ascii="Times New Roman" w:hAnsi="Times New Roman" w:cs="Times New Roman"/>
          <w:color w:val="0070C0"/>
          <w:sz w:val="20"/>
          <w:szCs w:val="24"/>
        </w:rPr>
      </w:pPr>
      <w:r w:rsidRPr="000455A3">
        <w:rPr>
          <w:rFonts w:ascii="Times New Roman" w:hAnsi="Times New Roman" w:cs="Times New Roman"/>
          <w:color w:val="0070C0"/>
          <w:sz w:val="20"/>
          <w:szCs w:val="24"/>
        </w:rPr>
        <w:lastRenderedPageBreak/>
        <w:t xml:space="preserve">Załącznik do Uchwały Nr </w:t>
      </w:r>
      <w:r w:rsidR="00646F15">
        <w:rPr>
          <w:rFonts w:ascii="Times New Roman" w:hAnsi="Times New Roman" w:cs="Times New Roman"/>
          <w:color w:val="0070C0"/>
          <w:sz w:val="20"/>
          <w:szCs w:val="24"/>
        </w:rPr>
        <w:t>528</w:t>
      </w:r>
      <w:r w:rsidRPr="000455A3">
        <w:rPr>
          <w:rFonts w:ascii="Times New Roman" w:hAnsi="Times New Roman" w:cs="Times New Roman"/>
          <w:color w:val="0070C0"/>
          <w:sz w:val="20"/>
          <w:szCs w:val="24"/>
        </w:rPr>
        <w:t xml:space="preserve"> </w:t>
      </w:r>
    </w:p>
    <w:p w14:paraId="5545EFDC" w14:textId="7FDD8A42" w:rsidR="00FD4CFB" w:rsidRPr="000455A3" w:rsidRDefault="00FD4CFB" w:rsidP="000455A3">
      <w:pPr>
        <w:spacing w:after="0" w:line="240" w:lineRule="auto"/>
        <w:jc w:val="right"/>
        <w:rPr>
          <w:rFonts w:ascii="Times New Roman" w:hAnsi="Times New Roman" w:cs="Times New Roman"/>
          <w:color w:val="0070C0"/>
          <w:sz w:val="20"/>
          <w:szCs w:val="24"/>
        </w:rPr>
      </w:pPr>
      <w:r w:rsidRPr="000455A3">
        <w:rPr>
          <w:rFonts w:ascii="Times New Roman" w:hAnsi="Times New Roman" w:cs="Times New Roman"/>
          <w:color w:val="0070C0"/>
          <w:sz w:val="20"/>
          <w:szCs w:val="24"/>
        </w:rPr>
        <w:t xml:space="preserve">z dnia </w:t>
      </w:r>
      <w:r w:rsidR="00646F15">
        <w:rPr>
          <w:rFonts w:ascii="Times New Roman" w:hAnsi="Times New Roman" w:cs="Times New Roman"/>
          <w:color w:val="0070C0"/>
          <w:sz w:val="20"/>
          <w:szCs w:val="24"/>
        </w:rPr>
        <w:t>25 czerwca</w:t>
      </w:r>
      <w:r w:rsidRPr="000455A3">
        <w:rPr>
          <w:rFonts w:ascii="Times New Roman" w:hAnsi="Times New Roman" w:cs="Times New Roman"/>
          <w:color w:val="0070C0"/>
          <w:sz w:val="20"/>
          <w:szCs w:val="24"/>
        </w:rPr>
        <w:t xml:space="preserve"> 2019 roku</w:t>
      </w:r>
    </w:p>
    <w:p w14:paraId="770FB551" w14:textId="77777777" w:rsidR="00FD4CFB" w:rsidRPr="00FD4CFB" w:rsidRDefault="00FD4CFB" w:rsidP="00FD4CFB">
      <w:pPr>
        <w:rPr>
          <w:rFonts w:ascii="Times New Roman" w:hAnsi="Times New Roman" w:cs="Times New Roman"/>
          <w:sz w:val="24"/>
          <w:szCs w:val="24"/>
        </w:rPr>
      </w:pPr>
    </w:p>
    <w:p w14:paraId="30ABE1EF" w14:textId="77777777" w:rsidR="00FD4CFB" w:rsidRPr="000455A3" w:rsidRDefault="00FD4CFB" w:rsidP="000455A3">
      <w:pPr>
        <w:jc w:val="center"/>
        <w:rPr>
          <w:rFonts w:ascii="Times New Roman" w:hAnsi="Times New Roman" w:cs="Times New Roman"/>
          <w:b/>
          <w:sz w:val="24"/>
          <w:szCs w:val="24"/>
        </w:rPr>
      </w:pPr>
      <w:r w:rsidRPr="000455A3">
        <w:rPr>
          <w:rFonts w:ascii="Times New Roman" w:hAnsi="Times New Roman" w:cs="Times New Roman"/>
          <w:b/>
          <w:sz w:val="24"/>
          <w:szCs w:val="24"/>
        </w:rPr>
        <w:t>REGULAMIN STUDIÓW</w:t>
      </w:r>
    </w:p>
    <w:p w14:paraId="4D074AE4" w14:textId="77777777" w:rsidR="00FD4CFB" w:rsidRPr="000455A3" w:rsidRDefault="00FD4CFB" w:rsidP="000455A3">
      <w:pPr>
        <w:jc w:val="center"/>
        <w:rPr>
          <w:rFonts w:ascii="Times New Roman" w:hAnsi="Times New Roman" w:cs="Times New Roman"/>
          <w:b/>
          <w:sz w:val="24"/>
          <w:szCs w:val="24"/>
        </w:rPr>
      </w:pPr>
      <w:r w:rsidRPr="000455A3">
        <w:rPr>
          <w:rFonts w:ascii="Times New Roman" w:hAnsi="Times New Roman" w:cs="Times New Roman"/>
          <w:b/>
          <w:sz w:val="24"/>
          <w:szCs w:val="24"/>
        </w:rPr>
        <w:t>UNIWERSYTETU WARMIŃSKO-MAZURSKIEGO W OLSZTYNIE</w:t>
      </w:r>
    </w:p>
    <w:p w14:paraId="2BD0E818" w14:textId="77777777" w:rsidR="00FD4CFB" w:rsidRPr="00544296" w:rsidRDefault="00FD4CFB" w:rsidP="00FD4CFB">
      <w:pPr>
        <w:rPr>
          <w:rFonts w:ascii="Times New Roman" w:hAnsi="Times New Roman" w:cs="Times New Roman"/>
          <w:sz w:val="24"/>
          <w:szCs w:val="24"/>
        </w:rPr>
      </w:pPr>
    </w:p>
    <w:p w14:paraId="08649D57" w14:textId="77777777"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I. PRZEPISY OGÓLNE</w:t>
      </w:r>
    </w:p>
    <w:p w14:paraId="16F4C410" w14:textId="77777777" w:rsidR="00FD4CFB" w:rsidRPr="00544296" w:rsidRDefault="00FD4CFB" w:rsidP="000455A3">
      <w:pPr>
        <w:jc w:val="center"/>
        <w:rPr>
          <w:rFonts w:ascii="Times New Roman" w:hAnsi="Times New Roman" w:cs="Times New Roman"/>
          <w:sz w:val="24"/>
          <w:szCs w:val="24"/>
        </w:rPr>
      </w:pPr>
      <w:r w:rsidRPr="00544296">
        <w:rPr>
          <w:rFonts w:ascii="Times New Roman" w:hAnsi="Times New Roman" w:cs="Times New Roman"/>
          <w:sz w:val="24"/>
          <w:szCs w:val="24"/>
        </w:rPr>
        <w:t>§ 1</w:t>
      </w:r>
    </w:p>
    <w:p w14:paraId="471248CB" w14:textId="77777777" w:rsidR="000455A3" w:rsidRPr="00544296" w:rsidRDefault="00FD4CFB" w:rsidP="00A04C3B">
      <w:pPr>
        <w:pStyle w:val="Akapitzlist"/>
        <w:numPr>
          <w:ilvl w:val="0"/>
          <w:numId w:val="2"/>
        </w:numPr>
        <w:ind w:left="284" w:hanging="283"/>
        <w:jc w:val="both"/>
        <w:rPr>
          <w:rFonts w:ascii="Times New Roman" w:hAnsi="Times New Roman" w:cs="Times New Roman"/>
          <w:sz w:val="24"/>
          <w:szCs w:val="24"/>
        </w:rPr>
      </w:pPr>
      <w:r w:rsidRPr="00544296">
        <w:rPr>
          <w:rFonts w:ascii="Times New Roman" w:hAnsi="Times New Roman" w:cs="Times New Roman"/>
          <w:sz w:val="24"/>
          <w:szCs w:val="24"/>
        </w:rPr>
        <w:t>Regulamin Studiów Uniwersytetu Warmińsko-Mazurskiego w Olsztynie, zwanego dalej „Uniwersytetem” określa organizację i tok studiów oraz związane z nimi prawa i obowiązki studenta.</w:t>
      </w:r>
      <w:r w:rsidR="000455A3" w:rsidRPr="00544296">
        <w:rPr>
          <w:rFonts w:ascii="Times New Roman" w:hAnsi="Times New Roman" w:cs="Times New Roman"/>
          <w:sz w:val="24"/>
          <w:szCs w:val="24"/>
        </w:rPr>
        <w:t xml:space="preserve"> </w:t>
      </w:r>
    </w:p>
    <w:p w14:paraId="237F6951" w14:textId="77777777" w:rsidR="000455A3" w:rsidRPr="00544296" w:rsidRDefault="00FD4CFB" w:rsidP="00A04C3B">
      <w:pPr>
        <w:pStyle w:val="Akapitzlist"/>
        <w:numPr>
          <w:ilvl w:val="0"/>
          <w:numId w:val="2"/>
        </w:numPr>
        <w:ind w:left="284"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Przepisy Regulaminu Studiów stosuje się do studiów pierwszego stopnia, drugiego stopnia oraz jednolitych studiów magisterskich prowadzonych w formie stacjonarnej </w:t>
      </w:r>
      <w:r w:rsidR="000455A3" w:rsidRPr="00544296">
        <w:rPr>
          <w:rFonts w:ascii="Times New Roman" w:hAnsi="Times New Roman" w:cs="Times New Roman"/>
          <w:sz w:val="24"/>
          <w:szCs w:val="24"/>
        </w:rPr>
        <w:br/>
      </w:r>
      <w:r w:rsidRPr="00544296">
        <w:rPr>
          <w:rFonts w:ascii="Times New Roman" w:hAnsi="Times New Roman" w:cs="Times New Roman"/>
          <w:sz w:val="24"/>
          <w:szCs w:val="24"/>
        </w:rPr>
        <w:t>i niestacjonarnej.</w:t>
      </w:r>
    </w:p>
    <w:p w14:paraId="69F80C89" w14:textId="77777777" w:rsidR="000455A3" w:rsidRPr="00544296" w:rsidRDefault="00FD4CFB" w:rsidP="00A04C3B">
      <w:pPr>
        <w:pStyle w:val="Akapitzlist"/>
        <w:numPr>
          <w:ilvl w:val="0"/>
          <w:numId w:val="2"/>
        </w:numPr>
        <w:ind w:left="284" w:hanging="283"/>
        <w:jc w:val="both"/>
        <w:rPr>
          <w:rFonts w:ascii="Times New Roman" w:hAnsi="Times New Roman" w:cs="Times New Roman"/>
          <w:sz w:val="24"/>
          <w:szCs w:val="24"/>
        </w:rPr>
      </w:pPr>
      <w:r w:rsidRPr="00544296">
        <w:rPr>
          <w:rFonts w:ascii="Times New Roman" w:hAnsi="Times New Roman" w:cs="Times New Roman"/>
          <w:sz w:val="24"/>
          <w:szCs w:val="24"/>
        </w:rPr>
        <w:t>Ilekroć w Regulaminie jest mowa o:</w:t>
      </w:r>
    </w:p>
    <w:p w14:paraId="3C60E801" w14:textId="54EF7699" w:rsidR="00983B29" w:rsidRPr="00544296" w:rsidRDefault="00983B29"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Uniwersytecie - należy przez to rozumieć Uniwersytet Warmińsko-Mazurski </w:t>
      </w:r>
      <w:r w:rsidR="00807783">
        <w:rPr>
          <w:rFonts w:ascii="Times New Roman" w:hAnsi="Times New Roman" w:cs="Times New Roman"/>
          <w:sz w:val="24"/>
          <w:szCs w:val="24"/>
        </w:rPr>
        <w:br/>
      </w:r>
      <w:r w:rsidRPr="00544296">
        <w:rPr>
          <w:rFonts w:ascii="Times New Roman" w:hAnsi="Times New Roman" w:cs="Times New Roman"/>
          <w:sz w:val="24"/>
          <w:szCs w:val="24"/>
        </w:rPr>
        <w:t>w Olsztynie,</w:t>
      </w:r>
    </w:p>
    <w:p w14:paraId="6C05C1E1" w14:textId="692E884D" w:rsidR="000455A3" w:rsidRPr="00544296" w:rsidRDefault="003660E2" w:rsidP="00A04C3B">
      <w:pPr>
        <w:pStyle w:val="Akapitzlist"/>
        <w:numPr>
          <w:ilvl w:val="1"/>
          <w:numId w:val="2"/>
        </w:numPr>
        <w:ind w:left="567" w:hanging="283"/>
        <w:jc w:val="both"/>
        <w:rPr>
          <w:rFonts w:ascii="Times New Roman" w:hAnsi="Times New Roman" w:cs="Times New Roman"/>
          <w:sz w:val="24"/>
          <w:szCs w:val="24"/>
        </w:rPr>
      </w:pPr>
      <w:r>
        <w:rPr>
          <w:rFonts w:ascii="Times New Roman" w:hAnsi="Times New Roman" w:cs="Times New Roman"/>
          <w:sz w:val="24"/>
          <w:szCs w:val="24"/>
        </w:rPr>
        <w:t>R</w:t>
      </w:r>
      <w:r w:rsidR="00FD4CFB" w:rsidRPr="00544296">
        <w:rPr>
          <w:rFonts w:ascii="Times New Roman" w:hAnsi="Times New Roman" w:cs="Times New Roman"/>
          <w:sz w:val="24"/>
          <w:szCs w:val="24"/>
        </w:rPr>
        <w:t xml:space="preserve">ektorze - należy przez to rozumieć </w:t>
      </w:r>
      <w:r>
        <w:rPr>
          <w:rFonts w:ascii="Times New Roman" w:hAnsi="Times New Roman" w:cs="Times New Roman"/>
          <w:sz w:val="24"/>
          <w:szCs w:val="24"/>
        </w:rPr>
        <w:t xml:space="preserve">Rektora </w:t>
      </w:r>
      <w:r w:rsidRPr="003660E2">
        <w:rPr>
          <w:rFonts w:ascii="Times New Roman" w:hAnsi="Times New Roman" w:cs="Times New Roman"/>
          <w:sz w:val="24"/>
          <w:szCs w:val="24"/>
        </w:rPr>
        <w:t>Uniwersytetu Warmińsko-Mazurskiego w Olsztynie</w:t>
      </w:r>
      <w:r w:rsidR="00FD4CFB" w:rsidRPr="00544296">
        <w:rPr>
          <w:rFonts w:ascii="Times New Roman" w:hAnsi="Times New Roman" w:cs="Times New Roman"/>
          <w:sz w:val="24"/>
          <w:szCs w:val="24"/>
        </w:rPr>
        <w:t>,</w:t>
      </w:r>
    </w:p>
    <w:p w14:paraId="33EBB3F9" w14:textId="6D0CD1A9" w:rsidR="000455A3" w:rsidRPr="00544296" w:rsidRDefault="00FD4CFB"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dziekanie - należy przez to rozumieć także </w:t>
      </w:r>
      <w:r w:rsidR="006B67A1" w:rsidRPr="00544296">
        <w:rPr>
          <w:rFonts w:ascii="Times New Roman" w:hAnsi="Times New Roman" w:cs="Times New Roman"/>
          <w:sz w:val="24"/>
          <w:szCs w:val="24"/>
        </w:rPr>
        <w:t xml:space="preserve">posiadającego upoważnienie Rektora do wykonywania określonych czynności </w:t>
      </w:r>
      <w:r w:rsidRPr="00544296">
        <w:rPr>
          <w:rFonts w:ascii="Times New Roman" w:hAnsi="Times New Roman" w:cs="Times New Roman"/>
          <w:sz w:val="24"/>
          <w:szCs w:val="24"/>
        </w:rPr>
        <w:t>prodziekana właściwego do spraw studenckich,</w:t>
      </w:r>
      <w:r w:rsidR="00884684" w:rsidRPr="00544296">
        <w:rPr>
          <w:rFonts w:ascii="Times New Roman" w:hAnsi="Times New Roman" w:cs="Times New Roman"/>
          <w:sz w:val="24"/>
          <w:szCs w:val="24"/>
        </w:rPr>
        <w:t xml:space="preserve"> </w:t>
      </w:r>
      <w:r w:rsidR="00A47164" w:rsidRPr="00544296">
        <w:rPr>
          <w:rFonts w:ascii="Times New Roman" w:hAnsi="Times New Roman" w:cs="Times New Roman"/>
          <w:sz w:val="24"/>
          <w:szCs w:val="24"/>
        </w:rPr>
        <w:t>dyrektora</w:t>
      </w:r>
      <w:r w:rsidR="00884684" w:rsidRPr="00544296">
        <w:rPr>
          <w:rFonts w:ascii="Times New Roman" w:hAnsi="Times New Roman" w:cs="Times New Roman"/>
          <w:sz w:val="24"/>
          <w:szCs w:val="24"/>
        </w:rPr>
        <w:t xml:space="preserve"> </w:t>
      </w:r>
      <w:r w:rsidR="00E6217B" w:rsidRPr="00544296">
        <w:rPr>
          <w:rFonts w:ascii="Times New Roman" w:hAnsi="Times New Roman" w:cs="Times New Roman"/>
          <w:sz w:val="24"/>
          <w:szCs w:val="24"/>
        </w:rPr>
        <w:t>i</w:t>
      </w:r>
      <w:r w:rsidR="00884684" w:rsidRPr="00544296">
        <w:rPr>
          <w:rFonts w:ascii="Times New Roman" w:hAnsi="Times New Roman" w:cs="Times New Roman"/>
          <w:sz w:val="24"/>
          <w:szCs w:val="24"/>
        </w:rPr>
        <w:t xml:space="preserve"> </w:t>
      </w:r>
      <w:r w:rsidR="00CA1EB6" w:rsidRPr="00544296">
        <w:rPr>
          <w:rFonts w:ascii="Times New Roman" w:hAnsi="Times New Roman" w:cs="Times New Roman"/>
          <w:sz w:val="24"/>
          <w:szCs w:val="24"/>
        </w:rPr>
        <w:t>wicedyrektora</w:t>
      </w:r>
      <w:r w:rsidR="00884684" w:rsidRPr="00544296">
        <w:rPr>
          <w:rFonts w:ascii="Times New Roman" w:hAnsi="Times New Roman" w:cs="Times New Roman"/>
          <w:sz w:val="24"/>
          <w:szCs w:val="24"/>
        </w:rPr>
        <w:t xml:space="preserve"> właściwego do spraw studenckich</w:t>
      </w:r>
      <w:r w:rsidR="00E6217B" w:rsidRPr="00544296">
        <w:rPr>
          <w:rFonts w:ascii="Times New Roman" w:hAnsi="Times New Roman" w:cs="Times New Roman"/>
          <w:sz w:val="24"/>
          <w:szCs w:val="24"/>
        </w:rPr>
        <w:t xml:space="preserve"> </w:t>
      </w:r>
      <w:r w:rsidR="00C90EC0" w:rsidRPr="00544296">
        <w:rPr>
          <w:rFonts w:ascii="Times New Roman" w:hAnsi="Times New Roman" w:cs="Times New Roman"/>
          <w:sz w:val="24"/>
          <w:szCs w:val="24"/>
        </w:rPr>
        <w:t>innej jednostki Uniwersytetu, do której przyporządkowany jest kierunek studiów</w:t>
      </w:r>
      <w:r w:rsidR="00DB0EBC" w:rsidRPr="00544296">
        <w:rPr>
          <w:rFonts w:ascii="Times New Roman" w:hAnsi="Times New Roman" w:cs="Times New Roman"/>
          <w:sz w:val="24"/>
          <w:szCs w:val="24"/>
        </w:rPr>
        <w:t xml:space="preserve">, </w:t>
      </w:r>
    </w:p>
    <w:p w14:paraId="3404B3AC" w14:textId="4ED478E8" w:rsidR="00285A13" w:rsidRPr="00544296" w:rsidRDefault="00285A13"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wydziale – należy przez to rozumieć także </w:t>
      </w:r>
      <w:r w:rsidR="00637A70" w:rsidRPr="00544296">
        <w:rPr>
          <w:rFonts w:ascii="Times New Roman" w:hAnsi="Times New Roman" w:cs="Times New Roman"/>
          <w:sz w:val="24"/>
          <w:szCs w:val="24"/>
        </w:rPr>
        <w:t>inn</w:t>
      </w:r>
      <w:r w:rsidR="00C90EC0" w:rsidRPr="00544296">
        <w:rPr>
          <w:rFonts w:ascii="Times New Roman" w:hAnsi="Times New Roman" w:cs="Times New Roman"/>
          <w:sz w:val="24"/>
          <w:szCs w:val="24"/>
        </w:rPr>
        <w:t>ą</w:t>
      </w:r>
      <w:r w:rsidR="00637A70" w:rsidRPr="00544296">
        <w:rPr>
          <w:rFonts w:ascii="Times New Roman" w:hAnsi="Times New Roman" w:cs="Times New Roman"/>
          <w:sz w:val="24"/>
          <w:szCs w:val="24"/>
        </w:rPr>
        <w:t xml:space="preserve"> jednostk</w:t>
      </w:r>
      <w:r w:rsidR="00C90EC0" w:rsidRPr="00544296">
        <w:rPr>
          <w:rFonts w:ascii="Times New Roman" w:hAnsi="Times New Roman" w:cs="Times New Roman"/>
          <w:sz w:val="24"/>
          <w:szCs w:val="24"/>
        </w:rPr>
        <w:t>ę</w:t>
      </w:r>
      <w:r w:rsidR="00637A70" w:rsidRPr="00544296">
        <w:rPr>
          <w:rFonts w:ascii="Times New Roman" w:hAnsi="Times New Roman" w:cs="Times New Roman"/>
          <w:sz w:val="24"/>
          <w:szCs w:val="24"/>
        </w:rPr>
        <w:t xml:space="preserve"> Uniwersytetu, </w:t>
      </w:r>
      <w:r w:rsidR="00C27FAC" w:rsidRPr="00544296">
        <w:rPr>
          <w:rFonts w:ascii="Times New Roman" w:hAnsi="Times New Roman" w:cs="Times New Roman"/>
          <w:sz w:val="24"/>
          <w:szCs w:val="24"/>
        </w:rPr>
        <w:t>do</w:t>
      </w:r>
      <w:r w:rsidR="00637A70" w:rsidRPr="00544296">
        <w:rPr>
          <w:rFonts w:ascii="Times New Roman" w:hAnsi="Times New Roman" w:cs="Times New Roman"/>
          <w:sz w:val="24"/>
          <w:szCs w:val="24"/>
        </w:rPr>
        <w:t xml:space="preserve"> któr</w:t>
      </w:r>
      <w:r w:rsidR="00C90EC0" w:rsidRPr="00544296">
        <w:rPr>
          <w:rFonts w:ascii="Times New Roman" w:hAnsi="Times New Roman" w:cs="Times New Roman"/>
          <w:sz w:val="24"/>
          <w:szCs w:val="24"/>
        </w:rPr>
        <w:t>ej</w:t>
      </w:r>
      <w:r w:rsidR="00637A70" w:rsidRPr="00544296">
        <w:rPr>
          <w:rFonts w:ascii="Times New Roman" w:hAnsi="Times New Roman" w:cs="Times New Roman"/>
          <w:sz w:val="24"/>
          <w:szCs w:val="24"/>
        </w:rPr>
        <w:t xml:space="preserve"> </w:t>
      </w:r>
      <w:r w:rsidR="00C27FAC" w:rsidRPr="00544296">
        <w:rPr>
          <w:rFonts w:ascii="Times New Roman" w:hAnsi="Times New Roman" w:cs="Times New Roman"/>
          <w:sz w:val="24"/>
          <w:szCs w:val="24"/>
        </w:rPr>
        <w:t>przyporządkowany</w:t>
      </w:r>
      <w:r w:rsidR="00637A70" w:rsidRPr="00544296">
        <w:rPr>
          <w:rFonts w:ascii="Times New Roman" w:hAnsi="Times New Roman" w:cs="Times New Roman"/>
          <w:sz w:val="24"/>
          <w:szCs w:val="24"/>
        </w:rPr>
        <w:t xml:space="preserve"> jest kierunek studiów</w:t>
      </w:r>
      <w:r w:rsidR="001F0F11" w:rsidRPr="00544296">
        <w:rPr>
          <w:rFonts w:ascii="Times New Roman" w:hAnsi="Times New Roman" w:cs="Times New Roman"/>
          <w:sz w:val="24"/>
          <w:szCs w:val="24"/>
        </w:rPr>
        <w:t>,</w:t>
      </w:r>
    </w:p>
    <w:p w14:paraId="74642C33" w14:textId="15614167" w:rsidR="000455A3" w:rsidRPr="00544296" w:rsidRDefault="00FD4CFB"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studiach bez bliższego określenia - należy przez to rozumieć studia </w:t>
      </w:r>
      <w:r w:rsidR="00147E11" w:rsidRPr="00544296">
        <w:rPr>
          <w:rFonts w:ascii="Times New Roman" w:hAnsi="Times New Roman" w:cs="Times New Roman"/>
          <w:sz w:val="24"/>
          <w:szCs w:val="24"/>
        </w:rPr>
        <w:t xml:space="preserve">pierwszego </w:t>
      </w:r>
      <w:r w:rsidR="00C90EC0" w:rsidRPr="00544296">
        <w:rPr>
          <w:rFonts w:ascii="Times New Roman" w:hAnsi="Times New Roman" w:cs="Times New Roman"/>
          <w:sz w:val="24"/>
          <w:szCs w:val="24"/>
        </w:rPr>
        <w:br/>
      </w:r>
      <w:r w:rsidR="00147E11" w:rsidRPr="00544296">
        <w:rPr>
          <w:rFonts w:ascii="Times New Roman" w:hAnsi="Times New Roman" w:cs="Times New Roman"/>
          <w:sz w:val="24"/>
          <w:szCs w:val="24"/>
        </w:rPr>
        <w:t>i drugiego stopnia oraz jednolite magisterskie</w:t>
      </w:r>
      <w:r w:rsidRPr="00544296">
        <w:rPr>
          <w:rFonts w:ascii="Times New Roman" w:hAnsi="Times New Roman" w:cs="Times New Roman"/>
          <w:sz w:val="24"/>
          <w:szCs w:val="24"/>
        </w:rPr>
        <w:t>,</w:t>
      </w:r>
    </w:p>
    <w:p w14:paraId="42008B13" w14:textId="76041331" w:rsidR="000455A3" w:rsidRPr="00544296" w:rsidRDefault="00FD4CFB"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poziomie kształcenia - należy przez to rozumieć studia pierwszego </w:t>
      </w:r>
      <w:r w:rsidR="005B340E" w:rsidRPr="00544296">
        <w:rPr>
          <w:rFonts w:ascii="Times New Roman" w:hAnsi="Times New Roman" w:cs="Times New Roman"/>
          <w:sz w:val="24"/>
          <w:szCs w:val="24"/>
        </w:rPr>
        <w:t>i</w:t>
      </w:r>
      <w:r w:rsidRPr="00544296">
        <w:rPr>
          <w:rFonts w:ascii="Times New Roman" w:hAnsi="Times New Roman" w:cs="Times New Roman"/>
          <w:sz w:val="24"/>
          <w:szCs w:val="24"/>
        </w:rPr>
        <w:t xml:space="preserve"> drugiego stopnia</w:t>
      </w:r>
      <w:r w:rsidR="00147E11" w:rsidRPr="00544296">
        <w:rPr>
          <w:rFonts w:ascii="Times New Roman" w:hAnsi="Times New Roman" w:cs="Times New Roman"/>
          <w:sz w:val="24"/>
          <w:szCs w:val="24"/>
        </w:rPr>
        <w:t xml:space="preserve"> albo</w:t>
      </w:r>
      <w:r w:rsidRPr="00544296">
        <w:rPr>
          <w:rFonts w:ascii="Times New Roman" w:hAnsi="Times New Roman" w:cs="Times New Roman"/>
          <w:sz w:val="24"/>
          <w:szCs w:val="24"/>
        </w:rPr>
        <w:t xml:space="preserve"> jednolite studia magisterskie,</w:t>
      </w:r>
    </w:p>
    <w:p w14:paraId="29E43D22" w14:textId="77777777" w:rsidR="000455A3" w:rsidRPr="00544296" w:rsidRDefault="00FD4CFB"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tytule zawodowym - należy przez to rozumieć tytuł licencjata, inżyniera, magistra, magistra inżynieria lub tytuł równorzędny,</w:t>
      </w:r>
    </w:p>
    <w:p w14:paraId="0BEFAF01" w14:textId="77777777" w:rsidR="00C90EC0" w:rsidRPr="00544296" w:rsidRDefault="00FD4CFB"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tytule naukowym profesora, stopniu naukowym doktora habilitowanego albo stopniu naukowym doktora - należy przez to rozumieć także odpowiednio tytuł profesora sztuki, stopień doktora habilitowanego sztuki albo stopień doktora sztuki</w:t>
      </w:r>
      <w:r w:rsidR="00C90EC0" w:rsidRPr="00544296">
        <w:rPr>
          <w:rFonts w:ascii="Times New Roman" w:hAnsi="Times New Roman" w:cs="Times New Roman"/>
          <w:sz w:val="24"/>
          <w:szCs w:val="24"/>
        </w:rPr>
        <w:t>,</w:t>
      </w:r>
    </w:p>
    <w:p w14:paraId="340A040A" w14:textId="01A5A5BA" w:rsidR="00FD4CFB" w:rsidRPr="00544296" w:rsidRDefault="00C90EC0" w:rsidP="00A04C3B">
      <w:pPr>
        <w:pStyle w:val="Akapitzlist"/>
        <w:numPr>
          <w:ilvl w:val="1"/>
          <w:numId w:val="2"/>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ustawie – należy przez to rozumieć ustawę z dnia 20 lipca 2018 roku – Prawo </w:t>
      </w:r>
      <w:r w:rsidR="00807783">
        <w:rPr>
          <w:rFonts w:ascii="Times New Roman" w:hAnsi="Times New Roman" w:cs="Times New Roman"/>
          <w:sz w:val="24"/>
          <w:szCs w:val="24"/>
        </w:rPr>
        <w:br/>
      </w:r>
      <w:r w:rsidRPr="00544296">
        <w:rPr>
          <w:rFonts w:ascii="Times New Roman" w:hAnsi="Times New Roman" w:cs="Times New Roman"/>
          <w:sz w:val="24"/>
          <w:szCs w:val="24"/>
        </w:rPr>
        <w:t>o szkolnictwie wyższym i nauce (Dz. U. z 2018 roku, poz. 1668, z późn. zm.)</w:t>
      </w:r>
      <w:r w:rsidR="00FD4CFB" w:rsidRPr="00544296">
        <w:rPr>
          <w:rFonts w:ascii="Times New Roman" w:hAnsi="Times New Roman" w:cs="Times New Roman"/>
          <w:sz w:val="24"/>
          <w:szCs w:val="24"/>
        </w:rPr>
        <w:t>.</w:t>
      </w:r>
    </w:p>
    <w:p w14:paraId="7F49C06E" w14:textId="77777777" w:rsidR="00FD4CFB" w:rsidRPr="00544296" w:rsidRDefault="00FD4CFB" w:rsidP="00FD4CFB">
      <w:pPr>
        <w:rPr>
          <w:rFonts w:ascii="Times New Roman" w:hAnsi="Times New Roman" w:cs="Times New Roman"/>
          <w:sz w:val="24"/>
          <w:szCs w:val="24"/>
        </w:rPr>
      </w:pPr>
    </w:p>
    <w:p w14:paraId="30DD36DC" w14:textId="77777777"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II. ORGANIZACJA STUDIÓW</w:t>
      </w:r>
    </w:p>
    <w:p w14:paraId="318E675F" w14:textId="0E2B354E" w:rsidR="00FD4CFB" w:rsidRPr="00544296" w:rsidRDefault="00FD4CFB" w:rsidP="003074E5">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C91240" w:rsidRPr="00544296">
        <w:rPr>
          <w:rFonts w:ascii="Times New Roman" w:hAnsi="Times New Roman" w:cs="Times New Roman"/>
          <w:sz w:val="24"/>
          <w:szCs w:val="24"/>
        </w:rPr>
        <w:t>2</w:t>
      </w:r>
    </w:p>
    <w:p w14:paraId="3F206BFF" w14:textId="0BFF0315" w:rsidR="003074E5" w:rsidRPr="00544296" w:rsidRDefault="00FD4CFB" w:rsidP="00A04C3B">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Rok akademicki rozpoczyna się l października i trwa do 30 września następnego roku kalendarzowego</w:t>
      </w:r>
      <w:r w:rsidR="005B340E" w:rsidRPr="00544296">
        <w:rPr>
          <w:rFonts w:ascii="Times New Roman" w:hAnsi="Times New Roman" w:cs="Times New Roman"/>
          <w:sz w:val="24"/>
          <w:szCs w:val="24"/>
        </w:rPr>
        <w:t xml:space="preserve"> i dzieli się na dwa semestry</w:t>
      </w:r>
      <w:r w:rsidR="00C91240" w:rsidRPr="00544296">
        <w:rPr>
          <w:rFonts w:ascii="Times New Roman" w:hAnsi="Times New Roman" w:cs="Times New Roman"/>
          <w:sz w:val="24"/>
          <w:szCs w:val="24"/>
        </w:rPr>
        <w:t xml:space="preserve"> – zimowy i letni</w:t>
      </w:r>
      <w:r w:rsidRPr="00544296">
        <w:rPr>
          <w:rFonts w:ascii="Times New Roman" w:hAnsi="Times New Roman" w:cs="Times New Roman"/>
          <w:sz w:val="24"/>
          <w:szCs w:val="24"/>
        </w:rPr>
        <w:t>.</w:t>
      </w:r>
      <w:r w:rsidR="003074E5" w:rsidRPr="00544296">
        <w:rPr>
          <w:rFonts w:ascii="Times New Roman" w:hAnsi="Times New Roman" w:cs="Times New Roman"/>
          <w:sz w:val="24"/>
          <w:szCs w:val="24"/>
        </w:rPr>
        <w:t xml:space="preserve"> </w:t>
      </w:r>
    </w:p>
    <w:p w14:paraId="2BFCB8A2" w14:textId="4FEA380F" w:rsidR="00C91240" w:rsidRPr="00544296" w:rsidRDefault="005B340E" w:rsidP="00C91240">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ramach </w:t>
      </w:r>
      <w:r w:rsidR="00C91240" w:rsidRPr="00544296">
        <w:rPr>
          <w:rFonts w:ascii="Times New Roman" w:hAnsi="Times New Roman" w:cs="Times New Roman"/>
          <w:sz w:val="24"/>
          <w:szCs w:val="24"/>
        </w:rPr>
        <w:t xml:space="preserve">każdego </w:t>
      </w:r>
      <w:r w:rsidRPr="00544296">
        <w:rPr>
          <w:rFonts w:ascii="Times New Roman" w:hAnsi="Times New Roman" w:cs="Times New Roman"/>
          <w:sz w:val="24"/>
          <w:szCs w:val="24"/>
        </w:rPr>
        <w:t>semestru realizuje się</w:t>
      </w:r>
      <w:r w:rsidR="00C91240" w:rsidRPr="00544296">
        <w:rPr>
          <w:rFonts w:ascii="Times New Roman" w:hAnsi="Times New Roman" w:cs="Times New Roman"/>
          <w:sz w:val="24"/>
          <w:szCs w:val="24"/>
        </w:rPr>
        <w:t>:</w:t>
      </w:r>
    </w:p>
    <w:p w14:paraId="659BABB2" w14:textId="6775764E" w:rsidR="00FD4CFB" w:rsidRPr="00544296" w:rsidRDefault="00FD4CFB" w:rsidP="00B14FB1">
      <w:pPr>
        <w:pStyle w:val="Akapitzlist"/>
        <w:numPr>
          <w:ilvl w:val="0"/>
          <w:numId w:val="5"/>
        </w:numPr>
        <w:jc w:val="both"/>
        <w:rPr>
          <w:rFonts w:ascii="Times New Roman" w:hAnsi="Times New Roman" w:cs="Times New Roman"/>
          <w:sz w:val="24"/>
          <w:szCs w:val="24"/>
        </w:rPr>
      </w:pPr>
      <w:r w:rsidRPr="00544296">
        <w:rPr>
          <w:rFonts w:ascii="Times New Roman" w:hAnsi="Times New Roman" w:cs="Times New Roman"/>
          <w:sz w:val="24"/>
          <w:szCs w:val="24"/>
        </w:rPr>
        <w:lastRenderedPageBreak/>
        <w:t>15-tygodniowy okres zajęć dydaktycznych,</w:t>
      </w:r>
    </w:p>
    <w:p w14:paraId="07AF882D" w14:textId="77777777" w:rsidR="00C91240" w:rsidRPr="00544296" w:rsidRDefault="00FD4CFB" w:rsidP="00A04C3B">
      <w:pPr>
        <w:pStyle w:val="Akapitzlist"/>
        <w:numPr>
          <w:ilvl w:val="0"/>
          <w:numId w:val="5"/>
        </w:numPr>
        <w:jc w:val="both"/>
        <w:rPr>
          <w:rFonts w:ascii="Times New Roman" w:hAnsi="Times New Roman" w:cs="Times New Roman"/>
          <w:sz w:val="24"/>
          <w:szCs w:val="24"/>
        </w:rPr>
      </w:pPr>
      <w:r w:rsidRPr="00544296">
        <w:rPr>
          <w:rFonts w:ascii="Times New Roman" w:hAnsi="Times New Roman" w:cs="Times New Roman"/>
          <w:sz w:val="24"/>
          <w:szCs w:val="24"/>
        </w:rPr>
        <w:t>sesj</w:t>
      </w:r>
      <w:r w:rsidR="00C91240" w:rsidRPr="00544296">
        <w:rPr>
          <w:rFonts w:ascii="Times New Roman" w:hAnsi="Times New Roman" w:cs="Times New Roman"/>
          <w:sz w:val="24"/>
          <w:szCs w:val="24"/>
        </w:rPr>
        <w:t>ę</w:t>
      </w:r>
      <w:r w:rsidRPr="00544296">
        <w:rPr>
          <w:rFonts w:ascii="Times New Roman" w:hAnsi="Times New Roman" w:cs="Times New Roman"/>
          <w:sz w:val="24"/>
          <w:szCs w:val="24"/>
        </w:rPr>
        <w:t xml:space="preserve"> egzaminacyjn</w:t>
      </w:r>
      <w:r w:rsidR="00C91240" w:rsidRPr="00544296">
        <w:rPr>
          <w:rFonts w:ascii="Times New Roman" w:hAnsi="Times New Roman" w:cs="Times New Roman"/>
          <w:sz w:val="24"/>
          <w:szCs w:val="24"/>
        </w:rPr>
        <w:t>ą,</w:t>
      </w:r>
    </w:p>
    <w:p w14:paraId="2016C892" w14:textId="7407DADF" w:rsidR="00FD4CFB" w:rsidRPr="00544296" w:rsidRDefault="00FD4CFB" w:rsidP="00A04C3B">
      <w:pPr>
        <w:pStyle w:val="Akapitzlist"/>
        <w:numPr>
          <w:ilvl w:val="0"/>
          <w:numId w:val="5"/>
        </w:numPr>
        <w:jc w:val="both"/>
        <w:rPr>
          <w:rFonts w:ascii="Times New Roman" w:hAnsi="Times New Roman" w:cs="Times New Roman"/>
          <w:sz w:val="24"/>
          <w:szCs w:val="24"/>
        </w:rPr>
      </w:pPr>
      <w:r w:rsidRPr="00544296">
        <w:rPr>
          <w:rFonts w:ascii="Times New Roman" w:hAnsi="Times New Roman" w:cs="Times New Roman"/>
          <w:sz w:val="24"/>
          <w:szCs w:val="24"/>
        </w:rPr>
        <w:t>sesj</w:t>
      </w:r>
      <w:r w:rsidR="00C91240" w:rsidRPr="00544296">
        <w:rPr>
          <w:rFonts w:ascii="Times New Roman" w:hAnsi="Times New Roman" w:cs="Times New Roman"/>
          <w:sz w:val="24"/>
          <w:szCs w:val="24"/>
        </w:rPr>
        <w:t>ę egzaminacyjną</w:t>
      </w:r>
      <w:r w:rsidRPr="00544296">
        <w:rPr>
          <w:rFonts w:ascii="Times New Roman" w:hAnsi="Times New Roman" w:cs="Times New Roman"/>
          <w:sz w:val="24"/>
          <w:szCs w:val="24"/>
        </w:rPr>
        <w:t xml:space="preserve"> poprawkow</w:t>
      </w:r>
      <w:r w:rsidR="00C91240" w:rsidRPr="00544296">
        <w:rPr>
          <w:rFonts w:ascii="Times New Roman" w:hAnsi="Times New Roman" w:cs="Times New Roman"/>
          <w:sz w:val="24"/>
          <w:szCs w:val="24"/>
        </w:rPr>
        <w:t>ą</w:t>
      </w:r>
      <w:r w:rsidRPr="00544296">
        <w:rPr>
          <w:rFonts w:ascii="Times New Roman" w:hAnsi="Times New Roman" w:cs="Times New Roman"/>
          <w:sz w:val="24"/>
          <w:szCs w:val="24"/>
        </w:rPr>
        <w:t>,</w:t>
      </w:r>
    </w:p>
    <w:p w14:paraId="58C550FD" w14:textId="188A7506" w:rsidR="00FD4CFB" w:rsidRPr="00544296" w:rsidRDefault="00FD4CFB" w:rsidP="00A04C3B">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studiach rozpoczynających się od semestru letniego</w:t>
      </w:r>
      <w:r w:rsidR="00926A4B" w:rsidRPr="00544296">
        <w:rPr>
          <w:rFonts w:ascii="Times New Roman" w:hAnsi="Times New Roman" w:cs="Times New Roman"/>
          <w:sz w:val="24"/>
          <w:szCs w:val="24"/>
        </w:rPr>
        <w:t xml:space="preserve"> danego roku akademickiego</w:t>
      </w:r>
      <w:r w:rsidRPr="00544296">
        <w:rPr>
          <w:rFonts w:ascii="Times New Roman" w:hAnsi="Times New Roman" w:cs="Times New Roman"/>
          <w:sz w:val="24"/>
          <w:szCs w:val="24"/>
        </w:rPr>
        <w:t>, pierwszy rok studiów realizowany jest przez dwa semestry, tj.</w:t>
      </w:r>
    </w:p>
    <w:p w14:paraId="24C0DE04" w14:textId="77777777" w:rsidR="00F35FE7" w:rsidRPr="00544296" w:rsidRDefault="00FD4CFB" w:rsidP="00A04C3B">
      <w:pPr>
        <w:pStyle w:val="Akapitzlist"/>
        <w:numPr>
          <w:ilvl w:val="0"/>
          <w:numId w:val="6"/>
        </w:numPr>
        <w:jc w:val="both"/>
        <w:rPr>
          <w:rFonts w:ascii="Times New Roman" w:hAnsi="Times New Roman" w:cs="Times New Roman"/>
          <w:sz w:val="24"/>
          <w:szCs w:val="24"/>
        </w:rPr>
      </w:pPr>
      <w:r w:rsidRPr="00544296">
        <w:rPr>
          <w:rFonts w:ascii="Times New Roman" w:hAnsi="Times New Roman" w:cs="Times New Roman"/>
          <w:sz w:val="24"/>
          <w:szCs w:val="24"/>
        </w:rPr>
        <w:t xml:space="preserve">pierwszy semestr (letni) </w:t>
      </w:r>
      <w:r w:rsidR="00F35FE7" w:rsidRPr="00544296">
        <w:rPr>
          <w:rFonts w:ascii="Times New Roman" w:hAnsi="Times New Roman" w:cs="Times New Roman"/>
          <w:sz w:val="24"/>
          <w:szCs w:val="24"/>
        </w:rPr>
        <w:t>–</w:t>
      </w:r>
      <w:r w:rsidRPr="00544296">
        <w:rPr>
          <w:rFonts w:ascii="Times New Roman" w:hAnsi="Times New Roman" w:cs="Times New Roman"/>
          <w:sz w:val="24"/>
          <w:szCs w:val="24"/>
        </w:rPr>
        <w:t xml:space="preserve"> w roku akademickim rozpoczęcia studiów,</w:t>
      </w:r>
      <w:r w:rsidR="00F35FE7" w:rsidRPr="00544296">
        <w:rPr>
          <w:rFonts w:ascii="Times New Roman" w:hAnsi="Times New Roman" w:cs="Times New Roman"/>
          <w:sz w:val="24"/>
          <w:szCs w:val="24"/>
        </w:rPr>
        <w:t xml:space="preserve"> </w:t>
      </w:r>
    </w:p>
    <w:p w14:paraId="16120CB5" w14:textId="77777777" w:rsidR="00FD4CFB" w:rsidRPr="00544296" w:rsidRDefault="00FD4CFB" w:rsidP="00A04C3B">
      <w:pPr>
        <w:pStyle w:val="Akapitzlist"/>
        <w:numPr>
          <w:ilvl w:val="0"/>
          <w:numId w:val="6"/>
        </w:numPr>
        <w:jc w:val="both"/>
        <w:rPr>
          <w:rFonts w:ascii="Times New Roman" w:hAnsi="Times New Roman" w:cs="Times New Roman"/>
          <w:sz w:val="24"/>
          <w:szCs w:val="24"/>
        </w:rPr>
      </w:pPr>
      <w:r w:rsidRPr="00544296">
        <w:rPr>
          <w:rFonts w:ascii="Times New Roman" w:hAnsi="Times New Roman" w:cs="Times New Roman"/>
          <w:sz w:val="24"/>
          <w:szCs w:val="24"/>
        </w:rPr>
        <w:t>drugi semestr (zimowy) – w kolejnym roku akademickim.</w:t>
      </w:r>
    </w:p>
    <w:p w14:paraId="4D7E39A5" w14:textId="77777777" w:rsidR="00F35FE7" w:rsidRPr="00544296" w:rsidRDefault="00FD4CFB" w:rsidP="00A04C3B">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Ramową organizację roku akademickiego ustala corocznie, przed jego rozpoczęciem, Rektor.</w:t>
      </w:r>
      <w:r w:rsidR="00F35FE7" w:rsidRPr="00544296">
        <w:rPr>
          <w:rFonts w:ascii="Times New Roman" w:hAnsi="Times New Roman" w:cs="Times New Roman"/>
          <w:sz w:val="24"/>
          <w:szCs w:val="24"/>
        </w:rPr>
        <w:t xml:space="preserve"> </w:t>
      </w:r>
    </w:p>
    <w:p w14:paraId="7E764A20" w14:textId="6C51937B" w:rsidR="00F35FE7" w:rsidRPr="00544296" w:rsidRDefault="00FD4CFB" w:rsidP="00A04C3B">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Rektor może w ciągu roku ustanowić dodatkowe dni wolne od zajęć oraz w razie potrzeby zawiesić zajęcia dydaktyczne w określonych dniach i godzinach</w:t>
      </w:r>
      <w:r w:rsidR="00FA1B04" w:rsidRPr="00544296">
        <w:rPr>
          <w:rFonts w:ascii="Times New Roman" w:hAnsi="Times New Roman" w:cs="Times New Roman"/>
          <w:sz w:val="24"/>
          <w:szCs w:val="24"/>
        </w:rPr>
        <w:t>.</w:t>
      </w:r>
    </w:p>
    <w:p w14:paraId="1B06B001" w14:textId="528844F9" w:rsidR="00F35FE7" w:rsidRPr="00544296" w:rsidRDefault="00FD4CFB" w:rsidP="00A04C3B">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Szczegółową organizację roku akademickiego na wydziale, kierunku</w:t>
      </w:r>
      <w:r w:rsidR="00B14FB1">
        <w:rPr>
          <w:rFonts w:ascii="Times New Roman" w:hAnsi="Times New Roman" w:cs="Times New Roman"/>
          <w:sz w:val="24"/>
          <w:szCs w:val="24"/>
        </w:rPr>
        <w:t>, poziomie</w:t>
      </w:r>
      <w:r w:rsidRPr="00544296">
        <w:rPr>
          <w:rFonts w:ascii="Times New Roman" w:hAnsi="Times New Roman" w:cs="Times New Roman"/>
          <w:sz w:val="24"/>
          <w:szCs w:val="24"/>
        </w:rPr>
        <w:t xml:space="preserve"> i roku studiów ustala dziekan w porozumieniu z wydziałowym organem Samorządu Studenckiego</w:t>
      </w:r>
      <w:r w:rsidR="00F35FE7"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r w:rsidR="0093638F" w:rsidRPr="00544296">
        <w:rPr>
          <w:rFonts w:ascii="Times New Roman" w:hAnsi="Times New Roman" w:cs="Times New Roman"/>
          <w:sz w:val="24"/>
          <w:szCs w:val="24"/>
        </w:rPr>
        <w:br/>
      </w:r>
      <w:r w:rsidRPr="00544296">
        <w:rPr>
          <w:rFonts w:ascii="Times New Roman" w:hAnsi="Times New Roman" w:cs="Times New Roman"/>
          <w:sz w:val="24"/>
          <w:szCs w:val="24"/>
        </w:rPr>
        <w:t xml:space="preserve">z uwzględnieniem </w:t>
      </w:r>
      <w:r w:rsidR="00B14FB1">
        <w:rPr>
          <w:rFonts w:ascii="Times New Roman" w:hAnsi="Times New Roman" w:cs="Times New Roman"/>
          <w:sz w:val="24"/>
          <w:szCs w:val="24"/>
        </w:rPr>
        <w:t xml:space="preserve">ust. 7 oraz </w:t>
      </w:r>
      <w:r w:rsidRPr="00544296">
        <w:rPr>
          <w:rFonts w:ascii="Times New Roman" w:hAnsi="Times New Roman" w:cs="Times New Roman"/>
          <w:sz w:val="24"/>
          <w:szCs w:val="24"/>
        </w:rPr>
        <w:t xml:space="preserve">§ </w:t>
      </w:r>
      <w:r w:rsidR="00D3563E" w:rsidRPr="00544296">
        <w:rPr>
          <w:rFonts w:ascii="Times New Roman" w:hAnsi="Times New Roman" w:cs="Times New Roman"/>
          <w:sz w:val="24"/>
          <w:szCs w:val="24"/>
        </w:rPr>
        <w:t>3</w:t>
      </w:r>
      <w:r w:rsidRPr="00544296">
        <w:rPr>
          <w:rFonts w:ascii="Times New Roman" w:hAnsi="Times New Roman" w:cs="Times New Roman"/>
          <w:sz w:val="24"/>
          <w:szCs w:val="24"/>
        </w:rPr>
        <w:t xml:space="preserve"> ust. 2 i 3.</w:t>
      </w:r>
      <w:r w:rsidR="00F35FE7" w:rsidRPr="00544296">
        <w:rPr>
          <w:rFonts w:ascii="Times New Roman" w:hAnsi="Times New Roman" w:cs="Times New Roman"/>
          <w:sz w:val="24"/>
          <w:szCs w:val="24"/>
        </w:rPr>
        <w:t xml:space="preserve"> </w:t>
      </w:r>
    </w:p>
    <w:p w14:paraId="6A9ACBEF" w14:textId="667E985A" w:rsidR="00F35FE7" w:rsidRPr="00544296" w:rsidRDefault="00FD4CFB" w:rsidP="00A04C3B">
      <w:pPr>
        <w:pStyle w:val="Akapitzlist"/>
        <w:numPr>
          <w:ilvl w:val="0"/>
          <w:numId w:val="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Istnieje możliwość rozpoczęcia zajęć dydaktycznych wcześniej niż w październiku, </w:t>
      </w:r>
      <w:r w:rsidR="0093638F" w:rsidRPr="00544296">
        <w:rPr>
          <w:rFonts w:ascii="Times New Roman" w:hAnsi="Times New Roman" w:cs="Times New Roman"/>
          <w:sz w:val="24"/>
          <w:szCs w:val="24"/>
        </w:rPr>
        <w:br/>
      </w:r>
      <w:r w:rsidRPr="00544296">
        <w:rPr>
          <w:rFonts w:ascii="Times New Roman" w:hAnsi="Times New Roman" w:cs="Times New Roman"/>
          <w:sz w:val="24"/>
          <w:szCs w:val="24"/>
        </w:rPr>
        <w:t>z wyłączeniem zajęć dla pierwszego roku studiów.</w:t>
      </w:r>
    </w:p>
    <w:p w14:paraId="77E0268E" w14:textId="77777777" w:rsidR="00FD4CFB" w:rsidRPr="00544296" w:rsidRDefault="00FD4CFB" w:rsidP="00FD4CFB">
      <w:pPr>
        <w:rPr>
          <w:rFonts w:ascii="Times New Roman" w:hAnsi="Times New Roman" w:cs="Times New Roman"/>
          <w:sz w:val="24"/>
          <w:szCs w:val="24"/>
        </w:rPr>
      </w:pPr>
    </w:p>
    <w:p w14:paraId="6D34066D" w14:textId="20C97502" w:rsidR="00FD4CFB" w:rsidRPr="00544296" w:rsidRDefault="00FD4CFB" w:rsidP="00922F5C">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0F10DF" w:rsidRPr="00544296">
        <w:rPr>
          <w:rFonts w:ascii="Times New Roman" w:hAnsi="Times New Roman" w:cs="Times New Roman"/>
          <w:sz w:val="24"/>
          <w:szCs w:val="24"/>
        </w:rPr>
        <w:t>3</w:t>
      </w:r>
    </w:p>
    <w:p w14:paraId="5689010F" w14:textId="58F8EEDB" w:rsidR="00493A70" w:rsidRPr="00544296" w:rsidRDefault="00FD4CFB" w:rsidP="00A04C3B">
      <w:pPr>
        <w:pStyle w:val="Akapitzlist"/>
        <w:numPr>
          <w:ilvl w:val="0"/>
          <w:numId w:val="8"/>
        </w:numPr>
        <w:ind w:left="284"/>
        <w:jc w:val="both"/>
        <w:rPr>
          <w:rFonts w:ascii="Times New Roman" w:hAnsi="Times New Roman" w:cs="Times New Roman"/>
          <w:sz w:val="24"/>
          <w:szCs w:val="24"/>
        </w:rPr>
      </w:pPr>
      <w:r w:rsidRPr="00544296">
        <w:rPr>
          <w:rFonts w:ascii="Times New Roman" w:hAnsi="Times New Roman" w:cs="Times New Roman"/>
          <w:sz w:val="24"/>
          <w:szCs w:val="24"/>
        </w:rPr>
        <w:t xml:space="preserve">Program studiów, w tym sylabusy zawierające, m.in.: cel kształcenia, opis treści i efektów </w:t>
      </w:r>
      <w:r w:rsidR="00EE60CB" w:rsidRPr="00544296">
        <w:rPr>
          <w:rFonts w:ascii="Times New Roman" w:hAnsi="Times New Roman" w:cs="Times New Roman"/>
          <w:sz w:val="24"/>
          <w:szCs w:val="24"/>
        </w:rPr>
        <w:t>uczenia się</w:t>
      </w:r>
      <w:r w:rsidRPr="00544296">
        <w:rPr>
          <w:rFonts w:ascii="Times New Roman" w:hAnsi="Times New Roman" w:cs="Times New Roman"/>
          <w:sz w:val="24"/>
          <w:szCs w:val="24"/>
        </w:rPr>
        <w:t>, formy i warunki zaliczania poszczególnych przedmiotów i praktyk oraz opis uzyskiwanych kwalifikacji, podawane są do wiadomości studentów poprzez zamieszczenie na stronie internetowej wydziału oraz przy wykorzystaniu innych przyjętych w Uniwersytecie środków przekazu informacji.</w:t>
      </w:r>
    </w:p>
    <w:p w14:paraId="2CFB8FBC" w14:textId="5F05515F" w:rsidR="001B0ECB" w:rsidRPr="00544296" w:rsidRDefault="00FD4CFB" w:rsidP="00A04C3B">
      <w:pPr>
        <w:pStyle w:val="Akapitzlist"/>
        <w:numPr>
          <w:ilvl w:val="0"/>
          <w:numId w:val="8"/>
        </w:numPr>
        <w:ind w:left="284"/>
        <w:jc w:val="both"/>
        <w:rPr>
          <w:rFonts w:ascii="Times New Roman" w:hAnsi="Times New Roman" w:cs="Times New Roman"/>
          <w:sz w:val="24"/>
          <w:szCs w:val="24"/>
        </w:rPr>
      </w:pPr>
      <w:r w:rsidRPr="00544296">
        <w:rPr>
          <w:rFonts w:ascii="Times New Roman" w:hAnsi="Times New Roman" w:cs="Times New Roman"/>
          <w:sz w:val="24"/>
          <w:szCs w:val="24"/>
        </w:rPr>
        <w:t xml:space="preserve">Tygodniowy rozkład zajęć opracowany po zasięgnięciu opinii </w:t>
      </w:r>
      <w:r w:rsidR="00573C37" w:rsidRPr="00544296">
        <w:rPr>
          <w:rFonts w:ascii="Times New Roman" w:hAnsi="Times New Roman" w:cs="Times New Roman"/>
          <w:sz w:val="24"/>
          <w:szCs w:val="24"/>
        </w:rPr>
        <w:t xml:space="preserve">wydziałowego </w:t>
      </w:r>
      <w:r w:rsidRPr="00544296">
        <w:rPr>
          <w:rFonts w:ascii="Times New Roman" w:hAnsi="Times New Roman" w:cs="Times New Roman"/>
          <w:sz w:val="24"/>
          <w:szCs w:val="24"/>
        </w:rPr>
        <w:t xml:space="preserve">organu </w:t>
      </w:r>
      <w:r w:rsidR="00573C37" w:rsidRPr="00544296">
        <w:rPr>
          <w:rFonts w:ascii="Times New Roman" w:hAnsi="Times New Roman" w:cs="Times New Roman"/>
          <w:sz w:val="24"/>
          <w:szCs w:val="24"/>
        </w:rPr>
        <w:t>S</w:t>
      </w:r>
      <w:r w:rsidRPr="00544296">
        <w:rPr>
          <w:rFonts w:ascii="Times New Roman" w:hAnsi="Times New Roman" w:cs="Times New Roman"/>
          <w:sz w:val="24"/>
          <w:szCs w:val="24"/>
        </w:rPr>
        <w:t xml:space="preserve">amorządu </w:t>
      </w:r>
      <w:r w:rsidR="00573C37" w:rsidRPr="00544296">
        <w:rPr>
          <w:rFonts w:ascii="Times New Roman" w:hAnsi="Times New Roman" w:cs="Times New Roman"/>
          <w:sz w:val="24"/>
          <w:szCs w:val="24"/>
        </w:rPr>
        <w:t>S</w:t>
      </w:r>
      <w:r w:rsidRPr="00544296">
        <w:rPr>
          <w:rFonts w:ascii="Times New Roman" w:hAnsi="Times New Roman" w:cs="Times New Roman"/>
          <w:sz w:val="24"/>
          <w:szCs w:val="24"/>
        </w:rPr>
        <w:t>tudenckiego, podawany jest do wiadomości studentów</w:t>
      </w:r>
      <w:r w:rsidR="00B14FB1">
        <w:rPr>
          <w:rFonts w:ascii="Times New Roman" w:hAnsi="Times New Roman" w:cs="Times New Roman"/>
          <w:sz w:val="24"/>
          <w:szCs w:val="24"/>
        </w:rPr>
        <w:t xml:space="preserve"> najpóźniej</w:t>
      </w:r>
      <w:r w:rsidRPr="00544296">
        <w:rPr>
          <w:rFonts w:ascii="Times New Roman" w:hAnsi="Times New Roman" w:cs="Times New Roman"/>
          <w:sz w:val="24"/>
          <w:szCs w:val="24"/>
        </w:rPr>
        <w:t xml:space="preserve"> na 7 dni przed rozpoczęciem każdego semestru, poprzez wywieszenie na tablicy ogłoszeń dziekanatu oraz zamieszczenie na stronie internetowej wydziału.</w:t>
      </w:r>
      <w:r w:rsidR="001B0ECB" w:rsidRPr="00544296">
        <w:rPr>
          <w:rFonts w:ascii="Times New Roman" w:hAnsi="Times New Roman" w:cs="Times New Roman"/>
          <w:sz w:val="24"/>
          <w:szCs w:val="24"/>
        </w:rPr>
        <w:t xml:space="preserve"> </w:t>
      </w:r>
    </w:p>
    <w:p w14:paraId="70F3D235" w14:textId="1860E1A7" w:rsidR="00FD4CFB" w:rsidRPr="00544296" w:rsidRDefault="00FD4CFB" w:rsidP="00A04C3B">
      <w:pPr>
        <w:pStyle w:val="Akapitzlist"/>
        <w:numPr>
          <w:ilvl w:val="0"/>
          <w:numId w:val="8"/>
        </w:numPr>
        <w:ind w:left="284"/>
        <w:jc w:val="both"/>
        <w:rPr>
          <w:rFonts w:ascii="Times New Roman" w:hAnsi="Times New Roman" w:cs="Times New Roman"/>
          <w:sz w:val="24"/>
          <w:szCs w:val="24"/>
        </w:rPr>
      </w:pPr>
      <w:r w:rsidRPr="00544296">
        <w:rPr>
          <w:rFonts w:ascii="Times New Roman" w:hAnsi="Times New Roman" w:cs="Times New Roman"/>
          <w:sz w:val="24"/>
          <w:szCs w:val="24"/>
        </w:rPr>
        <w:t xml:space="preserve">Szczegółowy plan sesji egzaminacyjnych opracowywany jest przez wydziałowy organ </w:t>
      </w:r>
      <w:r w:rsidR="00573C37" w:rsidRPr="00544296">
        <w:rPr>
          <w:rFonts w:ascii="Times New Roman" w:hAnsi="Times New Roman" w:cs="Times New Roman"/>
          <w:sz w:val="24"/>
          <w:szCs w:val="24"/>
        </w:rPr>
        <w:t>S</w:t>
      </w:r>
      <w:r w:rsidRPr="00544296">
        <w:rPr>
          <w:rFonts w:ascii="Times New Roman" w:hAnsi="Times New Roman" w:cs="Times New Roman"/>
          <w:sz w:val="24"/>
          <w:szCs w:val="24"/>
        </w:rPr>
        <w:t xml:space="preserve">amorządu </w:t>
      </w:r>
      <w:r w:rsidR="00573C37" w:rsidRPr="00544296">
        <w:rPr>
          <w:rFonts w:ascii="Times New Roman" w:hAnsi="Times New Roman" w:cs="Times New Roman"/>
          <w:sz w:val="24"/>
          <w:szCs w:val="24"/>
        </w:rPr>
        <w:t>S</w:t>
      </w:r>
      <w:r w:rsidRPr="00544296">
        <w:rPr>
          <w:rFonts w:ascii="Times New Roman" w:hAnsi="Times New Roman" w:cs="Times New Roman"/>
          <w:sz w:val="24"/>
          <w:szCs w:val="24"/>
        </w:rPr>
        <w:t xml:space="preserve">tudenckiego w uzgodnieniu z prowadzącymi zajęcia, zatwierdzany przez dziekana i podawany do wiadomości studentów </w:t>
      </w:r>
      <w:r w:rsidR="00B14FB1" w:rsidRPr="00B14FB1">
        <w:rPr>
          <w:rFonts w:ascii="Times New Roman" w:hAnsi="Times New Roman" w:cs="Times New Roman"/>
          <w:sz w:val="24"/>
          <w:szCs w:val="24"/>
        </w:rPr>
        <w:t xml:space="preserve">najpóźniej </w:t>
      </w:r>
      <w:r w:rsidRPr="00544296">
        <w:rPr>
          <w:rFonts w:ascii="Times New Roman" w:hAnsi="Times New Roman" w:cs="Times New Roman"/>
          <w:sz w:val="24"/>
          <w:szCs w:val="24"/>
        </w:rPr>
        <w:t xml:space="preserve">na 7 dni przed rozpoczęciem sesji </w:t>
      </w:r>
      <w:r w:rsidR="00573C37" w:rsidRPr="00544296">
        <w:rPr>
          <w:rFonts w:ascii="Times New Roman" w:hAnsi="Times New Roman" w:cs="Times New Roman"/>
          <w:sz w:val="24"/>
          <w:szCs w:val="24"/>
        </w:rPr>
        <w:t xml:space="preserve">egzaminacyjnej </w:t>
      </w:r>
      <w:r w:rsidRPr="00544296">
        <w:rPr>
          <w:rFonts w:ascii="Times New Roman" w:hAnsi="Times New Roman" w:cs="Times New Roman"/>
          <w:sz w:val="24"/>
          <w:szCs w:val="24"/>
        </w:rPr>
        <w:t xml:space="preserve">poprzez wywieszenie na tablicy ogłoszeń dziekanatu oraz zamieszczenie na stronie internetowej wydziału. </w:t>
      </w:r>
    </w:p>
    <w:p w14:paraId="6AF180BB" w14:textId="671EC919" w:rsidR="00FD4CFB" w:rsidRPr="00544296" w:rsidRDefault="00FD4CFB" w:rsidP="001B0ECB">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0F10DF" w:rsidRPr="00544296">
        <w:rPr>
          <w:rFonts w:ascii="Times New Roman" w:hAnsi="Times New Roman" w:cs="Times New Roman"/>
          <w:sz w:val="24"/>
          <w:szCs w:val="24"/>
        </w:rPr>
        <w:t>4</w:t>
      </w:r>
    </w:p>
    <w:p w14:paraId="3966512F" w14:textId="56BE85B2" w:rsidR="00567844" w:rsidRPr="00544296" w:rsidRDefault="00FD4CFB" w:rsidP="00A04C3B">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celu usprawnienia </w:t>
      </w:r>
      <w:r w:rsidR="00E82A48">
        <w:rPr>
          <w:rFonts w:ascii="Times New Roman" w:hAnsi="Times New Roman" w:cs="Times New Roman"/>
          <w:sz w:val="24"/>
          <w:szCs w:val="24"/>
        </w:rPr>
        <w:t>procesu kształcenia</w:t>
      </w:r>
      <w:r w:rsidRPr="00544296">
        <w:rPr>
          <w:rFonts w:ascii="Times New Roman" w:hAnsi="Times New Roman" w:cs="Times New Roman"/>
          <w:sz w:val="24"/>
          <w:szCs w:val="24"/>
        </w:rPr>
        <w:t xml:space="preserve"> i wychowania studentów, spośród nauczycieli akademickich powoływani są opiekunowie lat</w:t>
      </w:r>
      <w:r w:rsidR="00567844" w:rsidRPr="00544296">
        <w:rPr>
          <w:rFonts w:ascii="Times New Roman" w:hAnsi="Times New Roman" w:cs="Times New Roman"/>
          <w:sz w:val="24"/>
          <w:szCs w:val="24"/>
        </w:rPr>
        <w:t xml:space="preserve"> oraz opiekunowie kół naukowych</w:t>
      </w:r>
      <w:r w:rsidRPr="00544296">
        <w:rPr>
          <w:rFonts w:ascii="Times New Roman" w:hAnsi="Times New Roman" w:cs="Times New Roman"/>
          <w:sz w:val="24"/>
          <w:szCs w:val="24"/>
        </w:rPr>
        <w:t xml:space="preserve">, a na studiach stacjonarnych </w:t>
      </w:r>
      <w:r w:rsidR="00770EB2" w:rsidRPr="00544296">
        <w:rPr>
          <w:rFonts w:ascii="Times New Roman" w:hAnsi="Times New Roman" w:cs="Times New Roman"/>
          <w:sz w:val="24"/>
          <w:szCs w:val="24"/>
        </w:rPr>
        <w:t xml:space="preserve">mogą zostać powołani </w:t>
      </w:r>
      <w:r w:rsidRPr="00544296">
        <w:rPr>
          <w:rFonts w:ascii="Times New Roman" w:hAnsi="Times New Roman" w:cs="Times New Roman"/>
          <w:sz w:val="24"/>
          <w:szCs w:val="24"/>
        </w:rPr>
        <w:t xml:space="preserve">również opiekunowie grup studenckich. </w:t>
      </w:r>
    </w:p>
    <w:p w14:paraId="26DE1EAE" w14:textId="77777777" w:rsidR="008E2DF5" w:rsidRPr="00544296" w:rsidRDefault="00FD4CFB" w:rsidP="00A04C3B">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Opiekunów lat oraz opiekunów grup studenckich powołuje i odwołuje dziekan, po konsultacji z wydziałowym organem Samorządu Studenckiego. </w:t>
      </w:r>
    </w:p>
    <w:p w14:paraId="03A227E8" w14:textId="77777777" w:rsidR="008E2DF5" w:rsidRPr="00544296" w:rsidRDefault="00FD4CFB" w:rsidP="00A04C3B">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Opiekunów kół naukowych powołuje i odwołuje dziekan, po konsultacji z Pełnomocnikiem Dziekana ds. Kół Naukowych.</w:t>
      </w:r>
    </w:p>
    <w:p w14:paraId="4B353083" w14:textId="77777777" w:rsidR="00C40C93" w:rsidRPr="00544296" w:rsidRDefault="00FD4CFB" w:rsidP="00A04C3B">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Do podstawowych obowiązków opiekuna należy udzielanie studentom pomocy, rady i konsultacji w sprawach związanych z ich problemami dydaktycznymi i socjalnymi, a także opiniowanie na prośbę studenta lub na wniosek dziekana indywidualnych spraw związanych z tokiem studiów.</w:t>
      </w:r>
      <w:r w:rsidR="00C40C93" w:rsidRPr="00544296">
        <w:rPr>
          <w:rFonts w:ascii="Times New Roman" w:hAnsi="Times New Roman" w:cs="Times New Roman"/>
          <w:sz w:val="24"/>
          <w:szCs w:val="24"/>
        </w:rPr>
        <w:t xml:space="preserve"> </w:t>
      </w:r>
    </w:p>
    <w:p w14:paraId="23F9821B" w14:textId="77777777" w:rsidR="00F22275" w:rsidRPr="00544296" w:rsidRDefault="00FD4CFB" w:rsidP="00F22275">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Szczegółowe zadania opiekunów lat, opiekunów grup studenckich i opiekunów kół naukowych określa dziekan.</w:t>
      </w:r>
    </w:p>
    <w:p w14:paraId="6F478306" w14:textId="77777777" w:rsidR="00F22275" w:rsidRPr="00544296" w:rsidRDefault="00FD4CFB" w:rsidP="00F22275">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Opiekunowie lat sprawują jednocześnie funkcję opiekunów naukowych dla osób przyjętych na studia w ramach procedury potwierdzania efektów uczenia się. </w:t>
      </w:r>
    </w:p>
    <w:p w14:paraId="664A6D33" w14:textId="242D16DC" w:rsidR="00F22275" w:rsidRPr="00544296" w:rsidRDefault="00F22275" w:rsidP="00F22275">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Osoby przyjęte na studia w ramach procedury potwierdzania efektów uczenia się, realizują proces kształcenia według indywidualnej organizacji studiów, o której mowa w § 1</w:t>
      </w:r>
      <w:r w:rsidR="002010F2" w:rsidRPr="00544296">
        <w:rPr>
          <w:rFonts w:ascii="Times New Roman" w:hAnsi="Times New Roman" w:cs="Times New Roman"/>
          <w:sz w:val="24"/>
          <w:szCs w:val="24"/>
        </w:rPr>
        <w:t>2</w:t>
      </w:r>
    </w:p>
    <w:p w14:paraId="5A4CFADD" w14:textId="428AEA47" w:rsidR="002D3944" w:rsidRPr="00544296" w:rsidRDefault="00FD4CFB" w:rsidP="00F22275">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Do organizacji i prowadzenia działań zmierzających do zapewnienia równych szans realizacji programu kształcenia i  planu studiów przez osoby z niepełnosprawnością, spośród nauczycieli akademickich powoływani są Wydziałowi Opiekunowie Studentów Niepełnosprawnych. Decyzję w tej sprawie podejmuje dziekan.</w:t>
      </w:r>
    </w:p>
    <w:p w14:paraId="0AAC8972" w14:textId="5112315B" w:rsidR="00FD4CFB" w:rsidRPr="00544296" w:rsidRDefault="00FD4CFB" w:rsidP="00A04C3B">
      <w:pPr>
        <w:pStyle w:val="Akapitzlist"/>
        <w:numPr>
          <w:ilvl w:val="0"/>
          <w:numId w:val="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Szczegółowe zadania Wydziałowych Opiekunów Studentów Niepełnosprawnych określa dziekan.</w:t>
      </w:r>
    </w:p>
    <w:p w14:paraId="5CF0B71B" w14:textId="145A3EBB" w:rsidR="00FD4CFB" w:rsidRPr="00544296" w:rsidRDefault="00FD4CFB" w:rsidP="0050409D">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0F10DF" w:rsidRPr="00544296">
        <w:rPr>
          <w:rFonts w:ascii="Times New Roman" w:hAnsi="Times New Roman" w:cs="Times New Roman"/>
          <w:sz w:val="24"/>
          <w:szCs w:val="24"/>
        </w:rPr>
        <w:t>5</w:t>
      </w:r>
    </w:p>
    <w:p w14:paraId="632C7A21" w14:textId="77777777" w:rsidR="0050409D" w:rsidRPr="00544296" w:rsidRDefault="00FD4CFB" w:rsidP="00A04C3B">
      <w:pPr>
        <w:pStyle w:val="Akapitzlist"/>
        <w:numPr>
          <w:ilvl w:val="0"/>
          <w:numId w:val="10"/>
        </w:numPr>
        <w:ind w:left="284" w:hanging="284"/>
        <w:rPr>
          <w:rFonts w:ascii="Times New Roman" w:hAnsi="Times New Roman" w:cs="Times New Roman"/>
          <w:sz w:val="24"/>
          <w:szCs w:val="24"/>
        </w:rPr>
      </w:pPr>
      <w:r w:rsidRPr="00544296">
        <w:rPr>
          <w:rFonts w:ascii="Times New Roman" w:hAnsi="Times New Roman" w:cs="Times New Roman"/>
          <w:sz w:val="24"/>
          <w:szCs w:val="24"/>
        </w:rPr>
        <w:t>Studia w Uniwersytecie prowadzone są jako studia pierwszego stopnia, drugiego stopnia lub jako jednolite studia magisterskie.</w:t>
      </w:r>
    </w:p>
    <w:p w14:paraId="1245B8B3" w14:textId="20A17324" w:rsidR="00BF2375" w:rsidRPr="00544296" w:rsidRDefault="00FD4CFB"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Studia prowadzone są według programów studiów dostosowanych do efektów </w:t>
      </w:r>
      <w:r w:rsidR="0050409D"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dla danego kierunku, poziomu i profilu kształcenia oraz </w:t>
      </w:r>
      <w:r w:rsidR="004A5B52" w:rsidRPr="00544296">
        <w:rPr>
          <w:rFonts w:ascii="Times New Roman" w:hAnsi="Times New Roman" w:cs="Times New Roman"/>
          <w:sz w:val="24"/>
          <w:szCs w:val="24"/>
        </w:rPr>
        <w:t>zasad opracowywania programów studiów</w:t>
      </w:r>
      <w:r w:rsidRPr="00544296">
        <w:rPr>
          <w:rFonts w:ascii="Times New Roman" w:hAnsi="Times New Roman" w:cs="Times New Roman"/>
          <w:sz w:val="24"/>
          <w:szCs w:val="24"/>
        </w:rPr>
        <w:t xml:space="preserve"> określonych przez Senat</w:t>
      </w:r>
      <w:r w:rsidR="00B07BD7"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p>
    <w:p w14:paraId="4D93BA1B" w14:textId="6096533D" w:rsidR="0059163D" w:rsidRPr="00544296" w:rsidRDefault="00FD4CFB"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programie studiów mogą być przewidziane zajęcia sekwencyjne</w:t>
      </w:r>
      <w:r w:rsidR="0059163D" w:rsidRPr="00544296">
        <w:rPr>
          <w:rFonts w:ascii="Times New Roman" w:hAnsi="Times New Roman" w:cs="Times New Roman"/>
          <w:sz w:val="24"/>
          <w:szCs w:val="24"/>
        </w:rPr>
        <w:t xml:space="preserve">, </w:t>
      </w:r>
      <w:r w:rsidR="00E852E0" w:rsidRPr="00544296">
        <w:rPr>
          <w:rFonts w:ascii="Times New Roman" w:hAnsi="Times New Roman" w:cs="Times New Roman"/>
          <w:sz w:val="24"/>
          <w:szCs w:val="24"/>
        </w:rPr>
        <w:t>tj.</w:t>
      </w:r>
      <w:r w:rsidR="0059163D" w:rsidRPr="00544296">
        <w:rPr>
          <w:rFonts w:ascii="Times New Roman" w:hAnsi="Times New Roman" w:cs="Times New Roman"/>
          <w:sz w:val="24"/>
          <w:szCs w:val="24"/>
        </w:rPr>
        <w:t xml:space="preserve"> </w:t>
      </w:r>
      <w:r w:rsidR="0059163D" w:rsidRPr="00544296">
        <w:rPr>
          <w:rFonts w:ascii="Times New Roman" w:eastAsia="Times New Roman" w:hAnsi="Times New Roman" w:cs="Times New Roman"/>
          <w:sz w:val="24"/>
          <w:szCs w:val="24"/>
          <w:lang w:eastAsia="pl-PL"/>
        </w:rPr>
        <w:t xml:space="preserve">przedmioty obejmujące wiedzę, umiejętności i kompetencje społeczne z przypisanymi im efektami </w:t>
      </w:r>
      <w:r w:rsidR="005D2BB9" w:rsidRPr="00544296">
        <w:rPr>
          <w:rFonts w:ascii="Times New Roman" w:eastAsia="Times New Roman" w:hAnsi="Times New Roman" w:cs="Times New Roman"/>
          <w:sz w:val="24"/>
          <w:szCs w:val="24"/>
          <w:lang w:eastAsia="pl-PL"/>
        </w:rPr>
        <w:t>uczenia się</w:t>
      </w:r>
      <w:r w:rsidR="0059163D" w:rsidRPr="00544296">
        <w:rPr>
          <w:rFonts w:ascii="Times New Roman" w:eastAsia="Times New Roman" w:hAnsi="Times New Roman" w:cs="Times New Roman"/>
          <w:sz w:val="24"/>
          <w:szCs w:val="24"/>
          <w:lang w:eastAsia="pl-PL"/>
        </w:rPr>
        <w:t>, których osiągnięcie umożliwia zdobywanie wiedzy z zakresów określonych dla przedmiotów przewidzianych planem studiów następnego semestru</w:t>
      </w:r>
      <w:r w:rsidR="002010F2" w:rsidRPr="00544296">
        <w:rPr>
          <w:rFonts w:ascii="Times New Roman" w:eastAsia="Times New Roman" w:hAnsi="Times New Roman" w:cs="Times New Roman"/>
          <w:sz w:val="24"/>
          <w:szCs w:val="24"/>
          <w:lang w:eastAsia="pl-PL"/>
        </w:rPr>
        <w:t>.</w:t>
      </w:r>
    </w:p>
    <w:p w14:paraId="6FF2A0CF" w14:textId="77A0271F" w:rsidR="00D33877" w:rsidRPr="00544296" w:rsidRDefault="00577BE1"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w:t>
      </w:r>
      <w:r w:rsidR="00FD4CFB" w:rsidRPr="00544296">
        <w:rPr>
          <w:rFonts w:ascii="Times New Roman" w:hAnsi="Times New Roman" w:cs="Times New Roman"/>
          <w:sz w:val="24"/>
          <w:szCs w:val="24"/>
        </w:rPr>
        <w:t xml:space="preserve"> </w:t>
      </w:r>
      <w:r w:rsidRPr="00544296">
        <w:rPr>
          <w:rFonts w:ascii="Times New Roman" w:hAnsi="Times New Roman" w:cs="Times New Roman"/>
          <w:sz w:val="24"/>
          <w:szCs w:val="24"/>
        </w:rPr>
        <w:t>r</w:t>
      </w:r>
      <w:r w:rsidR="00FD4CFB" w:rsidRPr="00544296">
        <w:rPr>
          <w:rFonts w:ascii="Times New Roman" w:hAnsi="Times New Roman" w:cs="Times New Roman"/>
          <w:sz w:val="24"/>
          <w:szCs w:val="24"/>
        </w:rPr>
        <w:t xml:space="preserve">amach </w:t>
      </w:r>
      <w:r w:rsidR="001944D0" w:rsidRPr="00544296">
        <w:rPr>
          <w:rFonts w:ascii="Times New Roman" w:hAnsi="Times New Roman" w:cs="Times New Roman"/>
          <w:sz w:val="24"/>
          <w:szCs w:val="24"/>
        </w:rPr>
        <w:t>programu</w:t>
      </w:r>
      <w:r w:rsidR="00FD4CFB" w:rsidRPr="00544296">
        <w:rPr>
          <w:rFonts w:ascii="Times New Roman" w:hAnsi="Times New Roman" w:cs="Times New Roman"/>
          <w:sz w:val="24"/>
          <w:szCs w:val="24"/>
        </w:rPr>
        <w:t xml:space="preserve"> studiów określa</w:t>
      </w:r>
      <w:r w:rsidR="00E44AD4" w:rsidRPr="00544296">
        <w:rPr>
          <w:rFonts w:ascii="Times New Roman" w:hAnsi="Times New Roman" w:cs="Times New Roman"/>
          <w:sz w:val="24"/>
          <w:szCs w:val="24"/>
        </w:rPr>
        <w:t>ny</w:t>
      </w:r>
      <w:r w:rsidR="00E250B6" w:rsidRPr="00544296">
        <w:rPr>
          <w:rFonts w:ascii="Times New Roman" w:hAnsi="Times New Roman" w:cs="Times New Roman"/>
          <w:sz w:val="24"/>
          <w:szCs w:val="24"/>
        </w:rPr>
        <w:t xml:space="preserve"> jest</w:t>
      </w:r>
      <w:r w:rsidR="00FD4CFB" w:rsidRPr="00544296">
        <w:rPr>
          <w:rFonts w:ascii="Times New Roman" w:hAnsi="Times New Roman" w:cs="Times New Roman"/>
          <w:sz w:val="24"/>
          <w:szCs w:val="24"/>
        </w:rPr>
        <w:t xml:space="preserve"> okres realizacji przedmiotu/praktyki oraz sposób jego zaliczania. Przedmiot/praktyka kończy się egzaminem lub zaliczeniem.</w:t>
      </w:r>
    </w:p>
    <w:p w14:paraId="5523D8C3" w14:textId="1211CB16" w:rsidR="00120B4C" w:rsidRPr="00544296" w:rsidRDefault="00FD4CFB"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Wykłady prowadzą nauczyciele akademiccy z tytułem naukowym profesora lub posiadający stopień naukowy doktora habilitowanego.</w:t>
      </w:r>
    </w:p>
    <w:p w14:paraId="6FA2A924" w14:textId="08450D58" w:rsidR="00120B4C" w:rsidRPr="00544296" w:rsidRDefault="00FD4CFB"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szczególnie uzasadnionych przypadkach dziekan </w:t>
      </w:r>
      <w:r w:rsidR="000F10DF" w:rsidRPr="00544296">
        <w:rPr>
          <w:rFonts w:ascii="Times New Roman" w:hAnsi="Times New Roman" w:cs="Times New Roman"/>
          <w:sz w:val="24"/>
          <w:szCs w:val="24"/>
        </w:rPr>
        <w:t>po zasięgnięciu opinii</w:t>
      </w:r>
      <w:r w:rsidRPr="00544296">
        <w:rPr>
          <w:rFonts w:ascii="Times New Roman" w:hAnsi="Times New Roman" w:cs="Times New Roman"/>
          <w:sz w:val="24"/>
          <w:szCs w:val="24"/>
        </w:rPr>
        <w:t xml:space="preserve"> </w:t>
      </w:r>
      <w:r w:rsidR="0008158E" w:rsidRPr="00544296">
        <w:rPr>
          <w:rFonts w:ascii="Times New Roman" w:hAnsi="Times New Roman" w:cs="Times New Roman"/>
          <w:sz w:val="24"/>
          <w:szCs w:val="24"/>
        </w:rPr>
        <w:t xml:space="preserve">rady </w:t>
      </w:r>
      <w:r w:rsidR="009420C7" w:rsidRPr="00544296">
        <w:rPr>
          <w:rFonts w:ascii="Times New Roman" w:hAnsi="Times New Roman" w:cs="Times New Roman"/>
          <w:sz w:val="24"/>
          <w:szCs w:val="24"/>
        </w:rPr>
        <w:t>dziekańskiej</w:t>
      </w:r>
      <w:r w:rsidR="0008158E" w:rsidRPr="00544296">
        <w:rPr>
          <w:rFonts w:ascii="Times New Roman" w:hAnsi="Times New Roman" w:cs="Times New Roman"/>
          <w:sz w:val="24"/>
          <w:szCs w:val="24"/>
        </w:rPr>
        <w:t xml:space="preserve"> </w:t>
      </w:r>
      <w:r w:rsidRPr="00544296">
        <w:rPr>
          <w:rFonts w:ascii="Times New Roman" w:hAnsi="Times New Roman" w:cs="Times New Roman"/>
          <w:sz w:val="24"/>
          <w:szCs w:val="24"/>
        </w:rPr>
        <w:t>może powierzyć prowadzenie wykładów nauczycielowi akademickiemu posiadającemu stopień naukowy doktora.</w:t>
      </w:r>
    </w:p>
    <w:p w14:paraId="50CD6DB2" w14:textId="4F61ACE5" w:rsidR="0045431F" w:rsidRPr="00544296" w:rsidRDefault="00FD4CFB"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szczególnie uzasadnionych przypadkach, na wniosek dziekana pozytywnie zaopiniowany przez </w:t>
      </w:r>
      <w:r w:rsidR="00902AC2" w:rsidRPr="00544296">
        <w:rPr>
          <w:rFonts w:ascii="Times New Roman" w:hAnsi="Times New Roman" w:cs="Times New Roman"/>
          <w:sz w:val="24"/>
          <w:szCs w:val="24"/>
        </w:rPr>
        <w:t xml:space="preserve">radę </w:t>
      </w:r>
      <w:r w:rsidR="006066F0" w:rsidRPr="00544296">
        <w:rPr>
          <w:rFonts w:ascii="Times New Roman" w:hAnsi="Times New Roman" w:cs="Times New Roman"/>
          <w:sz w:val="24"/>
          <w:szCs w:val="24"/>
        </w:rPr>
        <w:t>dziekańską</w:t>
      </w:r>
      <w:r w:rsidRPr="00544296">
        <w:rPr>
          <w:rFonts w:ascii="Times New Roman" w:hAnsi="Times New Roman" w:cs="Times New Roman"/>
          <w:sz w:val="24"/>
          <w:szCs w:val="24"/>
        </w:rPr>
        <w:t xml:space="preserve">, prorektor </w:t>
      </w:r>
      <w:r w:rsidR="00120B4C" w:rsidRPr="00544296">
        <w:rPr>
          <w:rFonts w:ascii="Times New Roman" w:hAnsi="Times New Roman" w:cs="Times New Roman"/>
          <w:sz w:val="24"/>
          <w:szCs w:val="24"/>
        </w:rPr>
        <w:t>właściwy ds. kształce</w:t>
      </w:r>
      <w:r w:rsidR="0045431F" w:rsidRPr="00544296">
        <w:rPr>
          <w:rFonts w:ascii="Times New Roman" w:hAnsi="Times New Roman" w:cs="Times New Roman"/>
          <w:sz w:val="24"/>
          <w:szCs w:val="24"/>
        </w:rPr>
        <w:t xml:space="preserve">nia </w:t>
      </w:r>
      <w:r w:rsidRPr="00544296">
        <w:rPr>
          <w:rFonts w:ascii="Times New Roman" w:hAnsi="Times New Roman" w:cs="Times New Roman"/>
          <w:sz w:val="24"/>
          <w:szCs w:val="24"/>
        </w:rPr>
        <w:t>może powierzyć prowadzenie zajęć dydaktycznych związanych z praktycznym przygotowaniem zawodowym osobie z tytułem zawodowym magistra, magistra inżyniera lub równorzędnym, posiadającej doświadczenie zawodowe zdobyte poza uczelnią, adekwatne do prowadzonych zajęć.</w:t>
      </w:r>
    </w:p>
    <w:p w14:paraId="5A39752A" w14:textId="2C27481A" w:rsidR="00FD4CFB" w:rsidRPr="00544296" w:rsidRDefault="00FD4CFB" w:rsidP="00A04C3B">
      <w:pPr>
        <w:pStyle w:val="Akapitzlist"/>
        <w:numPr>
          <w:ilvl w:val="0"/>
          <w:numId w:val="1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Przebieg studiów dokumentowany jest w </w:t>
      </w:r>
      <w:r w:rsidR="00D74B0D" w:rsidRPr="00544296">
        <w:rPr>
          <w:rFonts w:ascii="Times New Roman" w:hAnsi="Times New Roman" w:cs="Times New Roman"/>
          <w:sz w:val="24"/>
          <w:szCs w:val="24"/>
        </w:rPr>
        <w:t xml:space="preserve">semestralnych kartach okresowych osiągnięć studenta sporządzanych w postaci wydruków z systemów informatycznych oraz może być dokumentowany w </w:t>
      </w:r>
      <w:r w:rsidRPr="00544296">
        <w:rPr>
          <w:rFonts w:ascii="Times New Roman" w:hAnsi="Times New Roman" w:cs="Times New Roman"/>
          <w:sz w:val="24"/>
          <w:szCs w:val="24"/>
        </w:rPr>
        <w:t>protokołach zaliczenia przedmiotu sporządzanych w postaci wydruków danych elektronicznych.</w:t>
      </w:r>
    </w:p>
    <w:p w14:paraId="568DB86A" w14:textId="61716BA4" w:rsidR="00FD4CFB" w:rsidRPr="00544296" w:rsidRDefault="00FD4CFB" w:rsidP="0045431F">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0F10DF" w:rsidRPr="00544296">
        <w:rPr>
          <w:rFonts w:ascii="Times New Roman" w:hAnsi="Times New Roman" w:cs="Times New Roman"/>
          <w:sz w:val="24"/>
          <w:szCs w:val="24"/>
        </w:rPr>
        <w:t>6</w:t>
      </w:r>
    </w:p>
    <w:p w14:paraId="60924AE9" w14:textId="1DC2FF02" w:rsidR="0045431F"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Studia w Uniwersytecie prowadzone są </w:t>
      </w:r>
      <w:r w:rsidR="00BC2DD3" w:rsidRPr="00544296">
        <w:rPr>
          <w:rFonts w:ascii="Times New Roman" w:hAnsi="Times New Roman" w:cs="Times New Roman"/>
          <w:sz w:val="24"/>
          <w:szCs w:val="24"/>
        </w:rPr>
        <w:t>na określony</w:t>
      </w:r>
      <w:r w:rsidR="000F10DF" w:rsidRPr="00544296">
        <w:rPr>
          <w:rFonts w:ascii="Times New Roman" w:hAnsi="Times New Roman" w:cs="Times New Roman"/>
          <w:sz w:val="24"/>
          <w:szCs w:val="24"/>
        </w:rPr>
        <w:t>m</w:t>
      </w:r>
      <w:r w:rsidR="00BC2DD3" w:rsidRPr="00544296">
        <w:rPr>
          <w:rFonts w:ascii="Times New Roman" w:hAnsi="Times New Roman" w:cs="Times New Roman"/>
          <w:sz w:val="24"/>
          <w:szCs w:val="24"/>
        </w:rPr>
        <w:t xml:space="preserve"> </w:t>
      </w:r>
      <w:r w:rsidRPr="00544296">
        <w:rPr>
          <w:rFonts w:ascii="Times New Roman" w:hAnsi="Times New Roman" w:cs="Times New Roman"/>
          <w:sz w:val="24"/>
          <w:szCs w:val="24"/>
        </w:rPr>
        <w:t>kierunk</w:t>
      </w:r>
      <w:r w:rsidR="00BC2DD3" w:rsidRPr="00544296">
        <w:rPr>
          <w:rFonts w:ascii="Times New Roman" w:hAnsi="Times New Roman" w:cs="Times New Roman"/>
          <w:sz w:val="24"/>
          <w:szCs w:val="24"/>
        </w:rPr>
        <w:t>u, poziomie i profilu.</w:t>
      </w:r>
    </w:p>
    <w:p w14:paraId="357C9C57" w14:textId="4D59CAC3" w:rsidR="00925000"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poszczególnych studi</w:t>
      </w:r>
      <w:r w:rsidR="00BC2DD3" w:rsidRPr="00544296">
        <w:rPr>
          <w:rFonts w:ascii="Times New Roman" w:hAnsi="Times New Roman" w:cs="Times New Roman"/>
          <w:sz w:val="24"/>
          <w:szCs w:val="24"/>
        </w:rPr>
        <w:t>ach</w:t>
      </w:r>
      <w:r w:rsidRPr="00544296">
        <w:rPr>
          <w:rFonts w:ascii="Times New Roman" w:hAnsi="Times New Roman" w:cs="Times New Roman"/>
          <w:sz w:val="24"/>
          <w:szCs w:val="24"/>
        </w:rPr>
        <w:t xml:space="preserve"> kształcenie może odbywać się w ramach zakresów.</w:t>
      </w:r>
      <w:r w:rsidR="00E848C6" w:rsidRPr="00544296">
        <w:rPr>
          <w:rFonts w:ascii="Times New Roman" w:hAnsi="Times New Roman" w:cs="Times New Roman"/>
          <w:sz w:val="24"/>
          <w:szCs w:val="24"/>
        </w:rPr>
        <w:t xml:space="preserve"> </w:t>
      </w:r>
    </w:p>
    <w:p w14:paraId="16D41A9D" w14:textId="32E6DFB1" w:rsidR="00925000"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Jeżeli na studi</w:t>
      </w:r>
      <w:r w:rsidR="00BC2DD3" w:rsidRPr="00544296">
        <w:rPr>
          <w:rFonts w:ascii="Times New Roman" w:hAnsi="Times New Roman" w:cs="Times New Roman"/>
          <w:sz w:val="24"/>
          <w:szCs w:val="24"/>
        </w:rPr>
        <w:t>ach</w:t>
      </w:r>
      <w:r w:rsidRPr="00544296">
        <w:rPr>
          <w:rFonts w:ascii="Times New Roman" w:hAnsi="Times New Roman" w:cs="Times New Roman"/>
          <w:sz w:val="24"/>
          <w:szCs w:val="24"/>
        </w:rPr>
        <w:t xml:space="preserve"> istnieje kilka zakresów, student wybiera jed</w:t>
      </w:r>
      <w:r w:rsidR="00925000" w:rsidRPr="00544296">
        <w:rPr>
          <w:rFonts w:ascii="Times New Roman" w:hAnsi="Times New Roman" w:cs="Times New Roman"/>
          <w:sz w:val="24"/>
          <w:szCs w:val="24"/>
        </w:rPr>
        <w:t>e</w:t>
      </w:r>
      <w:r w:rsidRPr="00544296">
        <w:rPr>
          <w:rFonts w:ascii="Times New Roman" w:hAnsi="Times New Roman" w:cs="Times New Roman"/>
          <w:sz w:val="24"/>
          <w:szCs w:val="24"/>
        </w:rPr>
        <w:t>n z nich w terminie wyznaczonym przez dziekana.</w:t>
      </w:r>
    </w:p>
    <w:p w14:paraId="586F08F7" w14:textId="1BCDFF27" w:rsidR="009F2537"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 xml:space="preserve">Jeżeli względy organizacyjne nie pozwalają na przyjęcie na dany zakres wszystkich chętnych, o przyjęciu decyduje dziekan, biorąc pod uwagę m.in. </w:t>
      </w:r>
      <w:r w:rsidR="002E513A" w:rsidRPr="00544296">
        <w:rPr>
          <w:rFonts w:ascii="Times New Roman" w:hAnsi="Times New Roman" w:cs="Times New Roman"/>
          <w:sz w:val="24"/>
          <w:szCs w:val="24"/>
        </w:rPr>
        <w:t>możliwości organizacyjne, zainteresowania studenta oraz</w:t>
      </w:r>
      <w:r w:rsidRPr="00544296">
        <w:rPr>
          <w:rFonts w:ascii="Times New Roman" w:hAnsi="Times New Roman" w:cs="Times New Roman"/>
          <w:sz w:val="24"/>
          <w:szCs w:val="24"/>
        </w:rPr>
        <w:t xml:space="preserve"> dotychczasowe wyniki studiowania. </w:t>
      </w:r>
    </w:p>
    <w:p w14:paraId="5DC4EDB6" w14:textId="042EB31E" w:rsidR="00050C2C"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Przy wyborze pracowni </w:t>
      </w:r>
      <w:r w:rsidR="00761FDC" w:rsidRPr="00544296">
        <w:rPr>
          <w:rFonts w:ascii="Times New Roman" w:hAnsi="Times New Roman" w:cs="Times New Roman"/>
          <w:sz w:val="24"/>
          <w:szCs w:val="24"/>
        </w:rPr>
        <w:t>związanej z zakresem kształcenia</w:t>
      </w:r>
      <w:r w:rsidRPr="00544296">
        <w:rPr>
          <w:rFonts w:ascii="Times New Roman" w:hAnsi="Times New Roman" w:cs="Times New Roman"/>
          <w:sz w:val="24"/>
          <w:szCs w:val="24"/>
        </w:rPr>
        <w:t xml:space="preserve"> oraz seminarium dyplomowego stosuje się odpowiednio </w:t>
      </w:r>
      <w:r w:rsidR="00E82A48">
        <w:rPr>
          <w:rFonts w:ascii="Times New Roman" w:hAnsi="Times New Roman" w:cs="Times New Roman"/>
          <w:sz w:val="24"/>
          <w:szCs w:val="24"/>
        </w:rPr>
        <w:t>przepisy</w:t>
      </w:r>
      <w:r w:rsidRPr="00544296">
        <w:rPr>
          <w:rFonts w:ascii="Times New Roman" w:hAnsi="Times New Roman" w:cs="Times New Roman"/>
          <w:sz w:val="24"/>
          <w:szCs w:val="24"/>
        </w:rPr>
        <w:t xml:space="preserve"> ust. 3-4.</w:t>
      </w:r>
    </w:p>
    <w:p w14:paraId="434261CA" w14:textId="2F15F554" w:rsidR="00050C2C"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odbywa studia według programu studiów obowiązującego w roku akademickim, w którym rozpoczął naukę. </w:t>
      </w:r>
      <w:r w:rsidR="00841CCB" w:rsidRPr="00544296">
        <w:rPr>
          <w:rFonts w:ascii="Times New Roman" w:hAnsi="Times New Roman" w:cs="Times New Roman"/>
          <w:sz w:val="24"/>
          <w:szCs w:val="24"/>
        </w:rPr>
        <w:t>Z</w:t>
      </w:r>
      <w:r w:rsidRPr="00544296">
        <w:rPr>
          <w:rFonts w:ascii="Times New Roman" w:hAnsi="Times New Roman" w:cs="Times New Roman"/>
          <w:sz w:val="24"/>
          <w:szCs w:val="24"/>
        </w:rPr>
        <w:t>miany do programu studiów</w:t>
      </w:r>
      <w:r w:rsidR="00841CCB" w:rsidRPr="00544296">
        <w:rPr>
          <w:rFonts w:ascii="Times New Roman" w:hAnsi="Times New Roman" w:cs="Times New Roman"/>
          <w:sz w:val="24"/>
          <w:szCs w:val="24"/>
        </w:rPr>
        <w:t xml:space="preserve"> mogą być wprowadzone</w:t>
      </w:r>
      <w:r w:rsidRPr="00544296">
        <w:rPr>
          <w:rFonts w:ascii="Times New Roman" w:hAnsi="Times New Roman" w:cs="Times New Roman"/>
          <w:sz w:val="24"/>
          <w:szCs w:val="24"/>
        </w:rPr>
        <w:t xml:space="preserve"> nie później niż na 5 miesięcy przed rozpoczęciem roku akademickiego.</w:t>
      </w:r>
    </w:p>
    <w:p w14:paraId="77B9D823" w14:textId="16134AD7" w:rsidR="00AB59D3"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Przepisu ust. 6 nie stosuje się do studenta powtarzającego semestr lub przeniesionego z innej uczelni oraz kontynuującego naukę, po co najmniej rocznym urlopie. W tym przypadku student zobowiązany jest do uzupełnienia zaległości wynikających z różnic</w:t>
      </w:r>
      <w:r w:rsidR="00625C1B" w:rsidRPr="00544296">
        <w:rPr>
          <w:rFonts w:ascii="Times New Roman" w:hAnsi="Times New Roman" w:cs="Times New Roman"/>
          <w:sz w:val="24"/>
          <w:szCs w:val="24"/>
        </w:rPr>
        <w:t xml:space="preserve"> programów</w:t>
      </w:r>
      <w:r w:rsidRPr="00544296">
        <w:rPr>
          <w:rFonts w:ascii="Times New Roman" w:hAnsi="Times New Roman" w:cs="Times New Roman"/>
          <w:sz w:val="24"/>
          <w:szCs w:val="24"/>
        </w:rPr>
        <w:t xml:space="preserve"> studiów. O zakresie, sposobie i terminie wyrównania zaległości decyduje dziekan.</w:t>
      </w:r>
    </w:p>
    <w:p w14:paraId="0179377B" w14:textId="77777777" w:rsidR="00AB59D3"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Zajęcia dydaktyczne w Uniwersytecie mogą być prowadzone w obcym języku wykładowym.</w:t>
      </w:r>
    </w:p>
    <w:p w14:paraId="243C0942" w14:textId="77777777" w:rsidR="00713D75" w:rsidRPr="00544296" w:rsidRDefault="00FD4CFB" w:rsidP="00A04C3B">
      <w:pPr>
        <w:pStyle w:val="Akapitzlist"/>
        <w:numPr>
          <w:ilvl w:val="0"/>
          <w:numId w:val="1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o którym mowa w ust. 8 sprawdziany wiedzy i umiejętności, a także egzaminy dyplomowe przeprowadzane są w języku wykładowym zajęć. W języku obcym mogą być również przygotowywane prace dyplomowe.</w:t>
      </w:r>
    </w:p>
    <w:p w14:paraId="32AB5057" w14:textId="0FBE8FF6" w:rsidR="00713D75" w:rsidRPr="00544296" w:rsidRDefault="00FD4CFB" w:rsidP="00A04C3B">
      <w:pPr>
        <w:pStyle w:val="Akapitzlist"/>
        <w:numPr>
          <w:ilvl w:val="0"/>
          <w:numId w:val="1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Zajęcia dydaktyczne na studiach mogą być prowadzone z wykorzystaniem metod i technik kształcenia na odległość</w:t>
      </w:r>
      <w:r w:rsidR="00625C1B" w:rsidRPr="00544296">
        <w:rPr>
          <w:rFonts w:ascii="Times New Roman" w:hAnsi="Times New Roman" w:cs="Times New Roman"/>
          <w:sz w:val="24"/>
          <w:szCs w:val="24"/>
        </w:rPr>
        <w:t>.</w:t>
      </w:r>
    </w:p>
    <w:p w14:paraId="08707F48" w14:textId="093A1AA2" w:rsidR="00713D75" w:rsidRPr="00544296" w:rsidRDefault="00FD4CFB" w:rsidP="00A04C3B">
      <w:pPr>
        <w:pStyle w:val="Akapitzlist"/>
        <w:numPr>
          <w:ilvl w:val="0"/>
          <w:numId w:val="1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Zajęcia dydaktyczne na studiach oraz zaliczenia i egzaminy mogą być przeprowadzane z wykorzystaniem alternatywnych rozwiązań, ułatwiających studiowanie osobom z niepełnosprawnościami, o których mowa w </w:t>
      </w:r>
      <w:r w:rsidR="00E81477" w:rsidRPr="00544296">
        <w:rPr>
          <w:rFonts w:ascii="Times New Roman" w:hAnsi="Times New Roman" w:cs="Times New Roman"/>
          <w:sz w:val="24"/>
          <w:szCs w:val="24"/>
        </w:rPr>
        <w:t xml:space="preserve">§ </w:t>
      </w:r>
      <w:r w:rsidR="005D2405" w:rsidRPr="00544296">
        <w:rPr>
          <w:rFonts w:ascii="Times New Roman" w:hAnsi="Times New Roman" w:cs="Times New Roman"/>
          <w:sz w:val="24"/>
          <w:szCs w:val="24"/>
        </w:rPr>
        <w:t>1</w:t>
      </w:r>
      <w:r w:rsidR="00CB076D" w:rsidRPr="00544296">
        <w:rPr>
          <w:rFonts w:ascii="Times New Roman" w:hAnsi="Times New Roman" w:cs="Times New Roman"/>
          <w:sz w:val="24"/>
          <w:szCs w:val="24"/>
        </w:rPr>
        <w:t>8</w:t>
      </w:r>
      <w:r w:rsidR="00E81477" w:rsidRPr="00544296">
        <w:rPr>
          <w:rFonts w:ascii="Times New Roman" w:hAnsi="Times New Roman" w:cs="Times New Roman"/>
          <w:sz w:val="24"/>
          <w:szCs w:val="24"/>
        </w:rPr>
        <w:t xml:space="preserve"> ust. 8 oraz § 2</w:t>
      </w:r>
      <w:r w:rsidR="00CB076D" w:rsidRPr="00544296">
        <w:rPr>
          <w:rFonts w:ascii="Times New Roman" w:hAnsi="Times New Roman" w:cs="Times New Roman"/>
          <w:sz w:val="24"/>
          <w:szCs w:val="24"/>
        </w:rPr>
        <w:t>0</w:t>
      </w:r>
      <w:r w:rsidR="00E81477" w:rsidRPr="00544296">
        <w:rPr>
          <w:rFonts w:ascii="Times New Roman" w:hAnsi="Times New Roman" w:cs="Times New Roman"/>
          <w:sz w:val="24"/>
          <w:szCs w:val="24"/>
        </w:rPr>
        <w:t xml:space="preserve"> ust. 5</w:t>
      </w:r>
      <w:r w:rsidRPr="00544296">
        <w:rPr>
          <w:rFonts w:ascii="Times New Roman" w:hAnsi="Times New Roman" w:cs="Times New Roman"/>
          <w:sz w:val="24"/>
          <w:szCs w:val="24"/>
        </w:rPr>
        <w:t>. Zastosowane metody powinny uwzględniać stopień i charakter niepełnosprawności studenta oraz specyfikę poszczególnych kierunków studiów.</w:t>
      </w:r>
    </w:p>
    <w:p w14:paraId="3D820A87" w14:textId="77777777" w:rsidR="009D5C09" w:rsidRPr="00544296" w:rsidRDefault="00FD4CFB" w:rsidP="00A04C3B">
      <w:pPr>
        <w:pStyle w:val="Akapitzlist"/>
        <w:numPr>
          <w:ilvl w:val="0"/>
          <w:numId w:val="1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Do studentów, o których mowa w ust. 11 zalicza się:</w:t>
      </w:r>
    </w:p>
    <w:p w14:paraId="1CE7DF82" w14:textId="77777777" w:rsidR="009D5C09" w:rsidRPr="00544296" w:rsidRDefault="00FD4CFB" w:rsidP="00A04C3B">
      <w:pPr>
        <w:pStyle w:val="Akapitzlist"/>
        <w:numPr>
          <w:ilvl w:val="1"/>
          <w:numId w:val="12"/>
        </w:numPr>
        <w:ind w:left="709"/>
        <w:jc w:val="both"/>
        <w:rPr>
          <w:rFonts w:ascii="Times New Roman" w:hAnsi="Times New Roman" w:cs="Times New Roman"/>
          <w:sz w:val="24"/>
          <w:szCs w:val="24"/>
        </w:rPr>
      </w:pPr>
      <w:r w:rsidRPr="00544296">
        <w:rPr>
          <w:rFonts w:ascii="Times New Roman" w:hAnsi="Times New Roman" w:cs="Times New Roman"/>
          <w:sz w:val="24"/>
          <w:szCs w:val="24"/>
        </w:rPr>
        <w:t>osoby z niepełnosprawnością, posiadające aktualne orzeczenie o stopniu niepełnosprawności lub dokument równoważny,</w:t>
      </w:r>
    </w:p>
    <w:p w14:paraId="512E0497" w14:textId="2700CE74" w:rsidR="00706395" w:rsidRPr="00544296" w:rsidRDefault="00FD4CFB" w:rsidP="00A04C3B">
      <w:pPr>
        <w:pStyle w:val="Akapitzlist"/>
        <w:numPr>
          <w:ilvl w:val="1"/>
          <w:numId w:val="12"/>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osoby przewlekle chore, nieposiadające orzeczenia o stopniu niepełnosprawności, których sytuacja zdrowotna potwierdzona jest dokumentacją medyczną, przedłożoną w </w:t>
      </w:r>
      <w:bookmarkStart w:id="1" w:name="_Hlk9423300"/>
      <w:r w:rsidR="0026122C" w:rsidRPr="00544296">
        <w:rPr>
          <w:rFonts w:ascii="Times New Roman" w:hAnsi="Times New Roman" w:cs="Times New Roman"/>
          <w:sz w:val="24"/>
          <w:szCs w:val="24"/>
        </w:rPr>
        <w:t>b</w:t>
      </w:r>
      <w:r w:rsidRPr="00544296">
        <w:rPr>
          <w:rFonts w:ascii="Times New Roman" w:hAnsi="Times New Roman" w:cs="Times New Roman"/>
          <w:sz w:val="24"/>
          <w:szCs w:val="24"/>
        </w:rPr>
        <w:t xml:space="preserve">iurze </w:t>
      </w:r>
      <w:r w:rsidR="0026122C" w:rsidRPr="00544296">
        <w:rPr>
          <w:rFonts w:ascii="Times New Roman" w:hAnsi="Times New Roman" w:cs="Times New Roman"/>
          <w:sz w:val="24"/>
          <w:szCs w:val="24"/>
        </w:rPr>
        <w:t xml:space="preserve">właściwym </w:t>
      </w:r>
      <w:r w:rsidRPr="00544296">
        <w:rPr>
          <w:rFonts w:ascii="Times New Roman" w:hAnsi="Times New Roman" w:cs="Times New Roman"/>
          <w:sz w:val="24"/>
          <w:szCs w:val="24"/>
        </w:rPr>
        <w:t xml:space="preserve">ds. </w:t>
      </w:r>
      <w:r w:rsidR="0026122C" w:rsidRPr="00544296">
        <w:rPr>
          <w:rFonts w:ascii="Times New Roman" w:hAnsi="Times New Roman" w:cs="Times New Roman"/>
          <w:sz w:val="24"/>
          <w:szCs w:val="24"/>
        </w:rPr>
        <w:t>o</w:t>
      </w:r>
      <w:r w:rsidRPr="00544296">
        <w:rPr>
          <w:rFonts w:ascii="Times New Roman" w:hAnsi="Times New Roman" w:cs="Times New Roman"/>
          <w:sz w:val="24"/>
          <w:szCs w:val="24"/>
        </w:rPr>
        <w:t xml:space="preserve">sób </w:t>
      </w:r>
      <w:r w:rsidR="0026122C" w:rsidRPr="00544296">
        <w:rPr>
          <w:rFonts w:ascii="Times New Roman" w:hAnsi="Times New Roman" w:cs="Times New Roman"/>
          <w:sz w:val="24"/>
          <w:szCs w:val="24"/>
        </w:rPr>
        <w:t>n</w:t>
      </w:r>
      <w:r w:rsidRPr="00544296">
        <w:rPr>
          <w:rFonts w:ascii="Times New Roman" w:hAnsi="Times New Roman" w:cs="Times New Roman"/>
          <w:sz w:val="24"/>
          <w:szCs w:val="24"/>
        </w:rPr>
        <w:t>iepełnosprawnych</w:t>
      </w:r>
      <w:bookmarkEnd w:id="1"/>
      <w:r w:rsidRPr="00544296">
        <w:rPr>
          <w:rFonts w:ascii="Times New Roman" w:hAnsi="Times New Roman" w:cs="Times New Roman"/>
          <w:sz w:val="24"/>
          <w:szCs w:val="24"/>
        </w:rPr>
        <w:t>,</w:t>
      </w:r>
    </w:p>
    <w:p w14:paraId="3C49DDE6" w14:textId="59C2A95E" w:rsidR="00FD4CFB" w:rsidRPr="00544296" w:rsidRDefault="00FD4CFB" w:rsidP="00A04C3B">
      <w:pPr>
        <w:pStyle w:val="Akapitzlist"/>
        <w:numPr>
          <w:ilvl w:val="1"/>
          <w:numId w:val="12"/>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osoby, u których nagła choroba lub wypadek skutkują czasową niezdolnością do pełnego uczestnictwa w zajęciach, a okoliczności te potwierdza dokumentacja medyczna, przedłożona w </w:t>
      </w:r>
      <w:r w:rsidR="0026122C" w:rsidRPr="00544296">
        <w:rPr>
          <w:rFonts w:ascii="Times New Roman" w:hAnsi="Times New Roman" w:cs="Times New Roman"/>
          <w:sz w:val="24"/>
          <w:szCs w:val="24"/>
        </w:rPr>
        <w:t>biurze właściwym ds. osób niepełnosprawnych</w:t>
      </w:r>
      <w:r w:rsidRPr="00544296">
        <w:rPr>
          <w:rFonts w:ascii="Times New Roman" w:hAnsi="Times New Roman" w:cs="Times New Roman"/>
          <w:sz w:val="24"/>
          <w:szCs w:val="24"/>
        </w:rPr>
        <w:t>.</w:t>
      </w:r>
    </w:p>
    <w:p w14:paraId="30C26A37" w14:textId="77777777" w:rsidR="00706395" w:rsidRPr="00544296" w:rsidRDefault="00FD4CFB" w:rsidP="00A04C3B">
      <w:pPr>
        <w:pStyle w:val="Akapitzlist"/>
        <w:numPr>
          <w:ilvl w:val="0"/>
          <w:numId w:val="1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Stosowanie rozwiązań alternatywnych nie może prowadzić do zmniejszenia wymagań merytorycznych wobec studentów z niepełnosprawnościami.</w:t>
      </w:r>
    </w:p>
    <w:p w14:paraId="430F5FA3" w14:textId="6DCCA58D" w:rsidR="00FD4CFB" w:rsidRPr="00544296" w:rsidRDefault="00FD4CFB" w:rsidP="00A04C3B">
      <w:pPr>
        <w:pStyle w:val="Akapitzlist"/>
        <w:numPr>
          <w:ilvl w:val="0"/>
          <w:numId w:val="1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Decyzję o zastosowaniu określonych rozwiązań alternatywnych wobec studenta z niepełnosprawnością podejmuje dziekan na pisemny wniosek studenta. Dziekan może zasięgnąć opinii </w:t>
      </w:r>
      <w:r w:rsidR="00C9270F" w:rsidRPr="00544296">
        <w:rPr>
          <w:rFonts w:ascii="Times New Roman" w:hAnsi="Times New Roman" w:cs="Times New Roman"/>
          <w:sz w:val="24"/>
          <w:szCs w:val="24"/>
        </w:rPr>
        <w:t>Kierownika biura właściwego ds. osób niepełnosprawnych</w:t>
      </w:r>
      <w:r w:rsidRPr="00544296">
        <w:rPr>
          <w:rFonts w:ascii="Times New Roman" w:hAnsi="Times New Roman" w:cs="Times New Roman"/>
          <w:sz w:val="24"/>
          <w:szCs w:val="24"/>
        </w:rPr>
        <w:t>.</w:t>
      </w:r>
    </w:p>
    <w:p w14:paraId="63AE31DB" w14:textId="4AD37163" w:rsidR="00FD4CFB" w:rsidRPr="00544296" w:rsidRDefault="00807783" w:rsidP="00B3162B">
      <w:pPr>
        <w:jc w:val="center"/>
        <w:rPr>
          <w:rFonts w:ascii="Times New Roman" w:hAnsi="Times New Roman" w:cs="Times New Roman"/>
          <w:sz w:val="24"/>
          <w:szCs w:val="24"/>
        </w:rPr>
      </w:pPr>
      <w:r>
        <w:rPr>
          <w:rFonts w:ascii="Times New Roman" w:hAnsi="Times New Roman" w:cs="Times New Roman"/>
          <w:sz w:val="24"/>
          <w:szCs w:val="24"/>
        </w:rPr>
        <w:br/>
      </w:r>
      <w:r w:rsidR="00FD4CFB" w:rsidRPr="00544296">
        <w:rPr>
          <w:rFonts w:ascii="Times New Roman" w:hAnsi="Times New Roman" w:cs="Times New Roman"/>
          <w:sz w:val="24"/>
          <w:szCs w:val="24"/>
        </w:rPr>
        <w:t xml:space="preserve">§ </w:t>
      </w:r>
      <w:r w:rsidR="002E513A" w:rsidRPr="00544296">
        <w:rPr>
          <w:rFonts w:ascii="Times New Roman" w:hAnsi="Times New Roman" w:cs="Times New Roman"/>
          <w:sz w:val="24"/>
          <w:szCs w:val="24"/>
        </w:rPr>
        <w:t>7</w:t>
      </w:r>
    </w:p>
    <w:p w14:paraId="721BBBFA" w14:textId="77777777" w:rsidR="009C5FEC" w:rsidRPr="00544296" w:rsidRDefault="00FD4CFB" w:rsidP="00A04C3B">
      <w:pPr>
        <w:pStyle w:val="Akapitzlist"/>
        <w:numPr>
          <w:ilvl w:val="0"/>
          <w:numId w:val="1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Uniwersytecie funkcjonuje Europejski System Transferu i Akumulacji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w:t>
      </w:r>
    </w:p>
    <w:p w14:paraId="524927EE" w14:textId="266454F3" w:rsidR="002D7A06" w:rsidRPr="00544296" w:rsidRDefault="00FD4CFB" w:rsidP="00A04C3B">
      <w:pPr>
        <w:pStyle w:val="Akapitzlist"/>
        <w:numPr>
          <w:ilvl w:val="0"/>
          <w:numId w:val="1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Przy zaliczeniach i egzaminach, poza ocenami, stosuje się odpowiednio wycenę punktową efektów </w:t>
      </w:r>
      <w:r w:rsidR="004A3DDD"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w:t>
      </w:r>
    </w:p>
    <w:p w14:paraId="5B493538" w14:textId="6F569868" w:rsidR="0061665F" w:rsidRPr="00544296" w:rsidRDefault="00FD4CFB" w:rsidP="00A04C3B">
      <w:pPr>
        <w:pStyle w:val="Akapitzlist"/>
        <w:numPr>
          <w:ilvl w:val="0"/>
          <w:numId w:val="1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Jeden punkt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odpowiada efektom </w:t>
      </w:r>
      <w:r w:rsidR="005217C3"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których uzyskanie wymaga od studenta średnio 25-30 godzin pracy, przy czym liczba godzin pracy studenta obejmuje zajęcia organizowane przez uczelnię, zgodnie z </w:t>
      </w:r>
      <w:r w:rsidR="00766655" w:rsidRPr="00544296">
        <w:rPr>
          <w:rFonts w:ascii="Times New Roman" w:hAnsi="Times New Roman" w:cs="Times New Roman"/>
          <w:sz w:val="24"/>
          <w:szCs w:val="24"/>
        </w:rPr>
        <w:t>programem</w:t>
      </w:r>
      <w:r w:rsidRPr="00544296">
        <w:rPr>
          <w:rFonts w:ascii="Times New Roman" w:hAnsi="Times New Roman" w:cs="Times New Roman"/>
          <w:sz w:val="24"/>
          <w:szCs w:val="24"/>
        </w:rPr>
        <w:t xml:space="preserve"> studiów oraz jego indywidualną pracę. </w:t>
      </w:r>
    </w:p>
    <w:p w14:paraId="580A3E93" w14:textId="0B9B2E3B" w:rsidR="00033EE2" w:rsidRPr="00544296" w:rsidRDefault="00FD4CFB" w:rsidP="00A04C3B">
      <w:pPr>
        <w:pStyle w:val="Akapitzlist"/>
        <w:numPr>
          <w:ilvl w:val="0"/>
          <w:numId w:val="1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 xml:space="preserve">Punkty przypisuje się za zaliczenie każdego z zajęć i praktyk przewidzianych w programie </w:t>
      </w:r>
      <w:r w:rsidR="00D07799" w:rsidRPr="00544296">
        <w:rPr>
          <w:rFonts w:ascii="Times New Roman" w:hAnsi="Times New Roman" w:cs="Times New Roman"/>
          <w:sz w:val="24"/>
          <w:szCs w:val="24"/>
        </w:rPr>
        <w:t>studiów</w:t>
      </w:r>
      <w:r w:rsidRPr="00544296">
        <w:rPr>
          <w:rFonts w:ascii="Times New Roman" w:hAnsi="Times New Roman" w:cs="Times New Roman"/>
          <w:sz w:val="24"/>
          <w:szCs w:val="24"/>
        </w:rPr>
        <w:t xml:space="preserve">, przy czym liczba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nie zależy od uzyskanej oceny, a warunkiem ich przyznania jest spełnienie przez studenta wymagań dotyczących uzyskania zakładanych efektów </w:t>
      </w:r>
      <w:r w:rsidR="005F587B"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potwierdzonych zaliczeniem zajęć lub praktyk oraz przygotowanie i złożenie pracy dyplomowej lub przygotowanie do egzaminu dyplomowego.</w:t>
      </w:r>
    </w:p>
    <w:p w14:paraId="21F9ECDE" w14:textId="2CB1D23C" w:rsidR="00603619" w:rsidRDefault="00603619" w:rsidP="00DF2881">
      <w:pPr>
        <w:rPr>
          <w:rFonts w:ascii="Times New Roman" w:hAnsi="Times New Roman" w:cs="Times New Roman"/>
          <w:sz w:val="24"/>
          <w:szCs w:val="24"/>
        </w:rPr>
      </w:pPr>
    </w:p>
    <w:p w14:paraId="3CDB22FC" w14:textId="77777777" w:rsidR="00807783" w:rsidRPr="00544296" w:rsidRDefault="00807783" w:rsidP="00DF2881">
      <w:pPr>
        <w:rPr>
          <w:rFonts w:ascii="Times New Roman" w:hAnsi="Times New Roman" w:cs="Times New Roman"/>
          <w:sz w:val="24"/>
          <w:szCs w:val="24"/>
        </w:rPr>
      </w:pPr>
    </w:p>
    <w:p w14:paraId="01E4A9B3" w14:textId="5789C26B" w:rsidR="00DF2881" w:rsidRPr="004A40E0" w:rsidRDefault="00DF2881" w:rsidP="00DF2881">
      <w:pPr>
        <w:rPr>
          <w:rFonts w:ascii="Times New Roman" w:hAnsi="Times New Roman" w:cs="Times New Roman"/>
          <w:b/>
          <w:bCs/>
          <w:sz w:val="24"/>
          <w:szCs w:val="24"/>
        </w:rPr>
      </w:pPr>
      <w:r w:rsidRPr="004A40E0">
        <w:rPr>
          <w:rFonts w:ascii="Times New Roman" w:hAnsi="Times New Roman" w:cs="Times New Roman"/>
          <w:b/>
          <w:bCs/>
          <w:sz w:val="24"/>
          <w:szCs w:val="24"/>
        </w:rPr>
        <w:t xml:space="preserve">III. PRZENOSZENIE </w:t>
      </w:r>
      <w:r w:rsidR="00B014AE" w:rsidRPr="004A40E0">
        <w:rPr>
          <w:rFonts w:ascii="Times New Roman" w:hAnsi="Times New Roman" w:cs="Times New Roman"/>
          <w:b/>
          <w:bCs/>
          <w:sz w:val="24"/>
          <w:szCs w:val="24"/>
        </w:rPr>
        <w:t xml:space="preserve">I UZNAWANIE PUNKTÓW </w:t>
      </w:r>
      <w:proofErr w:type="spellStart"/>
      <w:r w:rsidR="00B014AE" w:rsidRPr="004A40E0">
        <w:rPr>
          <w:rFonts w:ascii="Times New Roman" w:hAnsi="Times New Roman" w:cs="Times New Roman"/>
          <w:b/>
          <w:bCs/>
          <w:sz w:val="24"/>
          <w:szCs w:val="24"/>
        </w:rPr>
        <w:t>ECTS</w:t>
      </w:r>
      <w:proofErr w:type="spellEnd"/>
    </w:p>
    <w:p w14:paraId="68E78C5B" w14:textId="222C66DC" w:rsidR="00FD4CFB" w:rsidRPr="00544296" w:rsidRDefault="00FD4CFB" w:rsidP="002514AE">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B014AE" w:rsidRPr="00544296">
        <w:rPr>
          <w:rFonts w:ascii="Times New Roman" w:hAnsi="Times New Roman" w:cs="Times New Roman"/>
          <w:sz w:val="24"/>
          <w:szCs w:val="24"/>
        </w:rPr>
        <w:t>8</w:t>
      </w:r>
    </w:p>
    <w:p w14:paraId="12FA68D9" w14:textId="43470A55" w:rsidR="0012329C" w:rsidRPr="00544296" w:rsidRDefault="0012329C"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Przeniesienie </w:t>
      </w:r>
      <w:r w:rsidR="00123E70" w:rsidRPr="00544296">
        <w:rPr>
          <w:rFonts w:ascii="Times New Roman" w:hAnsi="Times New Roman" w:cs="Times New Roman"/>
          <w:sz w:val="24"/>
          <w:szCs w:val="24"/>
        </w:rPr>
        <w:t xml:space="preserve">i uznawanie </w:t>
      </w:r>
      <w:r w:rsidR="009A0B6D" w:rsidRPr="00544296">
        <w:rPr>
          <w:rFonts w:ascii="Times New Roman" w:hAnsi="Times New Roman" w:cs="Times New Roman"/>
          <w:sz w:val="24"/>
          <w:szCs w:val="24"/>
        </w:rPr>
        <w:t xml:space="preserve">punktów </w:t>
      </w:r>
      <w:proofErr w:type="spellStart"/>
      <w:r w:rsidR="009A0B6D" w:rsidRPr="00544296">
        <w:rPr>
          <w:rFonts w:ascii="Times New Roman" w:hAnsi="Times New Roman" w:cs="Times New Roman"/>
          <w:sz w:val="24"/>
          <w:szCs w:val="24"/>
        </w:rPr>
        <w:t>ECTS</w:t>
      </w:r>
      <w:proofErr w:type="spellEnd"/>
      <w:r w:rsidR="009A0B6D" w:rsidRPr="00544296">
        <w:rPr>
          <w:rFonts w:ascii="Times New Roman" w:hAnsi="Times New Roman" w:cs="Times New Roman"/>
          <w:sz w:val="24"/>
          <w:szCs w:val="24"/>
        </w:rPr>
        <w:t xml:space="preserve"> </w:t>
      </w:r>
      <w:r w:rsidRPr="00544296">
        <w:rPr>
          <w:rFonts w:ascii="Times New Roman" w:hAnsi="Times New Roman" w:cs="Times New Roman"/>
          <w:sz w:val="24"/>
          <w:szCs w:val="24"/>
        </w:rPr>
        <w:t xml:space="preserve">umożliwia kontynuację kształcenia </w:t>
      </w:r>
      <w:r w:rsidR="00637A07" w:rsidRPr="00544296">
        <w:rPr>
          <w:rFonts w:ascii="Times New Roman" w:hAnsi="Times New Roman" w:cs="Times New Roman"/>
          <w:sz w:val="24"/>
          <w:szCs w:val="24"/>
        </w:rPr>
        <w:t xml:space="preserve">na kierunku, na </w:t>
      </w:r>
      <w:r w:rsidRPr="00544296">
        <w:rPr>
          <w:rFonts w:ascii="Times New Roman" w:hAnsi="Times New Roman" w:cs="Times New Roman"/>
          <w:sz w:val="24"/>
          <w:szCs w:val="24"/>
        </w:rPr>
        <w:t>któr</w:t>
      </w:r>
      <w:r w:rsidR="00637A07" w:rsidRPr="00544296">
        <w:rPr>
          <w:rFonts w:ascii="Times New Roman" w:hAnsi="Times New Roman" w:cs="Times New Roman"/>
          <w:sz w:val="24"/>
          <w:szCs w:val="24"/>
        </w:rPr>
        <w:t>y</w:t>
      </w:r>
      <w:r w:rsidRPr="00544296">
        <w:rPr>
          <w:rFonts w:ascii="Times New Roman" w:hAnsi="Times New Roman" w:cs="Times New Roman"/>
          <w:sz w:val="24"/>
          <w:szCs w:val="24"/>
        </w:rPr>
        <w:t xml:space="preserve"> student się przenosi</w:t>
      </w:r>
      <w:r w:rsidR="00A0389B" w:rsidRPr="00544296">
        <w:rPr>
          <w:rFonts w:ascii="Times New Roman" w:hAnsi="Times New Roman" w:cs="Times New Roman"/>
          <w:sz w:val="24"/>
          <w:szCs w:val="24"/>
        </w:rPr>
        <w:t xml:space="preserve"> z innej uczelni bądź z innego kierunku. </w:t>
      </w:r>
    </w:p>
    <w:p w14:paraId="7800BA45" w14:textId="176703FB" w:rsidR="005D6A06" w:rsidRPr="00544296" w:rsidRDefault="00FD4CFB"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Przenoszenie i uznawanie </w:t>
      </w:r>
      <w:r w:rsidR="00213C01" w:rsidRPr="00544296">
        <w:rPr>
          <w:rFonts w:ascii="Times New Roman" w:hAnsi="Times New Roman" w:cs="Times New Roman"/>
          <w:sz w:val="24"/>
          <w:szCs w:val="24"/>
        </w:rPr>
        <w:t xml:space="preserve">punktów </w:t>
      </w:r>
      <w:proofErr w:type="spellStart"/>
      <w:r w:rsidR="00213C01" w:rsidRPr="00544296">
        <w:rPr>
          <w:rFonts w:ascii="Times New Roman" w:hAnsi="Times New Roman" w:cs="Times New Roman"/>
          <w:sz w:val="24"/>
          <w:szCs w:val="24"/>
        </w:rPr>
        <w:t>ECTS</w:t>
      </w:r>
      <w:proofErr w:type="spellEnd"/>
      <w:r w:rsidR="00213C01" w:rsidRPr="00544296">
        <w:rPr>
          <w:rFonts w:ascii="Times New Roman" w:hAnsi="Times New Roman" w:cs="Times New Roman"/>
          <w:sz w:val="24"/>
          <w:szCs w:val="24"/>
        </w:rPr>
        <w:t xml:space="preserve"> </w:t>
      </w:r>
      <w:r w:rsidR="002E513A" w:rsidRPr="00544296">
        <w:rPr>
          <w:rFonts w:ascii="Times New Roman" w:hAnsi="Times New Roman" w:cs="Times New Roman"/>
          <w:sz w:val="24"/>
          <w:szCs w:val="24"/>
        </w:rPr>
        <w:t>uzyskanych</w:t>
      </w:r>
      <w:r w:rsidRPr="00544296">
        <w:rPr>
          <w:rFonts w:ascii="Times New Roman" w:hAnsi="Times New Roman" w:cs="Times New Roman"/>
          <w:sz w:val="24"/>
          <w:szCs w:val="24"/>
        </w:rPr>
        <w:t xml:space="preserve"> przez studenta </w:t>
      </w:r>
      <w:r w:rsidR="00060F6C" w:rsidRPr="00544296">
        <w:rPr>
          <w:rFonts w:ascii="Times New Roman" w:hAnsi="Times New Roman" w:cs="Times New Roman"/>
          <w:sz w:val="24"/>
          <w:szCs w:val="24"/>
        </w:rPr>
        <w:t>w jednostce organizacyjnej Uniwersytetu lub w innej uczelni, w tym zagranicznej</w:t>
      </w:r>
      <w:r w:rsidR="005F05C5" w:rsidRPr="00544296">
        <w:rPr>
          <w:rFonts w:ascii="Times New Roman" w:hAnsi="Times New Roman" w:cs="Times New Roman"/>
          <w:sz w:val="24"/>
          <w:szCs w:val="24"/>
        </w:rPr>
        <w:t>,</w:t>
      </w:r>
      <w:r w:rsidR="00060F6C" w:rsidRPr="00544296">
        <w:rPr>
          <w:rFonts w:ascii="Times New Roman" w:hAnsi="Times New Roman" w:cs="Times New Roman"/>
          <w:sz w:val="24"/>
          <w:szCs w:val="24"/>
        </w:rPr>
        <w:t xml:space="preserve"> </w:t>
      </w:r>
      <w:r w:rsidRPr="00544296">
        <w:rPr>
          <w:rFonts w:ascii="Times New Roman" w:hAnsi="Times New Roman" w:cs="Times New Roman"/>
          <w:sz w:val="24"/>
          <w:szCs w:val="24"/>
        </w:rPr>
        <w:t xml:space="preserve">polega na przenoszeniu efektów </w:t>
      </w:r>
      <w:r w:rsidR="00060F6C" w:rsidRPr="00544296">
        <w:rPr>
          <w:rFonts w:ascii="Times New Roman" w:hAnsi="Times New Roman" w:cs="Times New Roman"/>
          <w:sz w:val="24"/>
          <w:szCs w:val="24"/>
        </w:rPr>
        <w:t>uczenia</w:t>
      </w:r>
      <w:r w:rsidRPr="00544296">
        <w:rPr>
          <w:rFonts w:ascii="Times New Roman" w:hAnsi="Times New Roman" w:cs="Times New Roman"/>
          <w:sz w:val="24"/>
          <w:szCs w:val="24"/>
        </w:rPr>
        <w:t xml:space="preserve"> </w:t>
      </w:r>
      <w:r w:rsidR="00CC60A8" w:rsidRPr="00544296">
        <w:rPr>
          <w:rFonts w:ascii="Times New Roman" w:hAnsi="Times New Roman" w:cs="Times New Roman"/>
          <w:sz w:val="24"/>
          <w:szCs w:val="24"/>
        </w:rPr>
        <w:t xml:space="preserve">się </w:t>
      </w:r>
      <w:r w:rsidRPr="00544296">
        <w:rPr>
          <w:rFonts w:ascii="Times New Roman" w:hAnsi="Times New Roman" w:cs="Times New Roman"/>
          <w:sz w:val="24"/>
          <w:szCs w:val="24"/>
        </w:rPr>
        <w:t xml:space="preserve">wyrażonych w punktach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zwanych </w:t>
      </w:r>
      <w:r w:rsidR="004D1613" w:rsidRPr="00544296">
        <w:rPr>
          <w:rFonts w:ascii="Times New Roman" w:hAnsi="Times New Roman" w:cs="Times New Roman"/>
          <w:sz w:val="24"/>
          <w:szCs w:val="24"/>
        </w:rPr>
        <w:t xml:space="preserve">także </w:t>
      </w:r>
      <w:r w:rsidRPr="00544296">
        <w:rPr>
          <w:rFonts w:ascii="Times New Roman" w:hAnsi="Times New Roman" w:cs="Times New Roman"/>
          <w:sz w:val="24"/>
          <w:szCs w:val="24"/>
        </w:rPr>
        <w:t>osiągnięciami studenta.</w:t>
      </w:r>
      <w:r w:rsidR="00DA72EC" w:rsidRPr="00544296">
        <w:rPr>
          <w:rFonts w:ascii="Times New Roman" w:hAnsi="Times New Roman" w:cs="Times New Roman"/>
          <w:sz w:val="24"/>
          <w:szCs w:val="24"/>
        </w:rPr>
        <w:t xml:space="preserve"> </w:t>
      </w:r>
    </w:p>
    <w:p w14:paraId="600D5322" w14:textId="40F67410" w:rsidR="00FD4CFB" w:rsidRPr="00544296" w:rsidRDefault="00FD4CFB"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Warunkiem przeniesienia </w:t>
      </w:r>
      <w:bookmarkStart w:id="2" w:name="_Hlk10621095"/>
      <w:r w:rsidR="009A0B6D" w:rsidRPr="00544296">
        <w:rPr>
          <w:rFonts w:ascii="Times New Roman" w:hAnsi="Times New Roman" w:cs="Times New Roman"/>
          <w:sz w:val="24"/>
          <w:szCs w:val="24"/>
        </w:rPr>
        <w:t xml:space="preserve">punktów </w:t>
      </w:r>
      <w:proofErr w:type="spellStart"/>
      <w:r w:rsidR="009A0B6D" w:rsidRPr="00544296">
        <w:rPr>
          <w:rFonts w:ascii="Times New Roman" w:hAnsi="Times New Roman" w:cs="Times New Roman"/>
          <w:sz w:val="24"/>
          <w:szCs w:val="24"/>
        </w:rPr>
        <w:t>ECTS</w:t>
      </w:r>
      <w:proofErr w:type="spellEnd"/>
      <w:r w:rsidR="009A0B6D" w:rsidRPr="00544296">
        <w:rPr>
          <w:rFonts w:ascii="Times New Roman" w:hAnsi="Times New Roman" w:cs="Times New Roman"/>
          <w:sz w:val="24"/>
          <w:szCs w:val="24"/>
        </w:rPr>
        <w:t xml:space="preserve"> </w:t>
      </w:r>
      <w:bookmarkEnd w:id="2"/>
      <w:r w:rsidRPr="00544296">
        <w:rPr>
          <w:rFonts w:ascii="Times New Roman" w:hAnsi="Times New Roman" w:cs="Times New Roman"/>
          <w:sz w:val="24"/>
          <w:szCs w:val="24"/>
        </w:rPr>
        <w:t xml:space="preserve">uzyskanych poza uczelnią macierzystą, w tym uczelniach zagranicznych, w miejsce punktów przypisanych przedmiotom zawartym w programie studiów, jest stwierdzenie zbieżności uzyskanych efektów </w:t>
      </w:r>
      <w:r w:rsidR="00830385" w:rsidRPr="00544296">
        <w:rPr>
          <w:rFonts w:ascii="Times New Roman" w:hAnsi="Times New Roman" w:cs="Times New Roman"/>
          <w:sz w:val="24"/>
          <w:szCs w:val="24"/>
        </w:rPr>
        <w:t>uczenia się</w:t>
      </w:r>
      <w:r w:rsidRPr="00544296">
        <w:rPr>
          <w:rFonts w:ascii="Times New Roman" w:hAnsi="Times New Roman" w:cs="Times New Roman"/>
          <w:sz w:val="24"/>
          <w:szCs w:val="24"/>
        </w:rPr>
        <w:t>.</w:t>
      </w:r>
      <w:r w:rsidR="00B461EF" w:rsidRPr="00544296">
        <w:rPr>
          <w:rFonts w:ascii="Times New Roman" w:hAnsi="Times New Roman" w:cs="Times New Roman"/>
          <w:sz w:val="24"/>
          <w:szCs w:val="24"/>
        </w:rPr>
        <w:t xml:space="preserve"> </w:t>
      </w:r>
      <w:r w:rsidR="000B0498" w:rsidRPr="00544296">
        <w:rPr>
          <w:rFonts w:ascii="Times New Roman" w:hAnsi="Times New Roman" w:cs="Times New Roman"/>
          <w:sz w:val="24"/>
          <w:szCs w:val="24"/>
        </w:rPr>
        <w:t xml:space="preserve">Elementami podlegającymi weryfikacji są także </w:t>
      </w:r>
      <w:r w:rsidR="00B461EF" w:rsidRPr="00544296">
        <w:rPr>
          <w:rFonts w:ascii="Times New Roman" w:hAnsi="Times New Roman" w:cs="Times New Roman"/>
          <w:sz w:val="24"/>
          <w:szCs w:val="24"/>
        </w:rPr>
        <w:t>forma i wymiar zajęć oraz sposób ich zaliczania.</w:t>
      </w:r>
    </w:p>
    <w:p w14:paraId="0F038968" w14:textId="0C460DFF" w:rsidR="0020715D" w:rsidRPr="00544296" w:rsidRDefault="00D46CE9"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Decyzję o przeniesieniu </w:t>
      </w:r>
      <w:r w:rsidR="004D1613" w:rsidRPr="00544296">
        <w:rPr>
          <w:rFonts w:ascii="Times New Roman" w:hAnsi="Times New Roman" w:cs="Times New Roman"/>
          <w:sz w:val="24"/>
          <w:szCs w:val="24"/>
        </w:rPr>
        <w:t xml:space="preserve">punktów </w:t>
      </w:r>
      <w:proofErr w:type="spellStart"/>
      <w:r w:rsidR="004D1613" w:rsidRPr="00544296">
        <w:rPr>
          <w:rFonts w:ascii="Times New Roman" w:hAnsi="Times New Roman" w:cs="Times New Roman"/>
          <w:sz w:val="24"/>
          <w:szCs w:val="24"/>
        </w:rPr>
        <w:t>ECTS</w:t>
      </w:r>
      <w:proofErr w:type="spellEnd"/>
      <w:r w:rsidR="004D1613" w:rsidRPr="00544296">
        <w:rPr>
          <w:rFonts w:ascii="Times New Roman" w:hAnsi="Times New Roman" w:cs="Times New Roman"/>
          <w:sz w:val="24"/>
          <w:szCs w:val="24"/>
        </w:rPr>
        <w:t xml:space="preserve"> </w:t>
      </w:r>
      <w:r w:rsidRPr="00544296">
        <w:rPr>
          <w:rFonts w:ascii="Times New Roman" w:hAnsi="Times New Roman" w:cs="Times New Roman"/>
          <w:sz w:val="24"/>
          <w:szCs w:val="24"/>
        </w:rPr>
        <w:t>podejmuje</w:t>
      </w:r>
      <w:r w:rsidR="00C84177" w:rsidRPr="00544296">
        <w:rPr>
          <w:rFonts w:ascii="Times New Roman" w:hAnsi="Times New Roman" w:cs="Times New Roman"/>
          <w:sz w:val="24"/>
          <w:szCs w:val="24"/>
        </w:rPr>
        <w:t xml:space="preserve"> dziekan</w:t>
      </w:r>
      <w:r w:rsidRPr="00544296">
        <w:rPr>
          <w:rFonts w:ascii="Times New Roman" w:hAnsi="Times New Roman" w:cs="Times New Roman"/>
          <w:sz w:val="24"/>
          <w:szCs w:val="24"/>
        </w:rPr>
        <w:t xml:space="preserve"> na wniosek studenta, po zapoznaniu się z przedstawioną przez studenta dokumentacją przebiegu studiów zrealizowanych w innej jednostce organizacyjnej Uniwersytetu albo w innej uczelni.</w:t>
      </w:r>
    </w:p>
    <w:p w14:paraId="588B7F01" w14:textId="0340E799" w:rsidR="005070FA" w:rsidRPr="00544296" w:rsidRDefault="00D46CE9"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Podejmując decyzję o przeniesieniu </w:t>
      </w:r>
      <w:r w:rsidR="004D1613" w:rsidRPr="00544296">
        <w:rPr>
          <w:rFonts w:ascii="Times New Roman" w:hAnsi="Times New Roman" w:cs="Times New Roman"/>
          <w:sz w:val="24"/>
          <w:szCs w:val="24"/>
        </w:rPr>
        <w:t xml:space="preserve">punktów </w:t>
      </w:r>
      <w:proofErr w:type="spellStart"/>
      <w:r w:rsidR="004D1613"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dziekan uwzględnia efekty </w:t>
      </w:r>
      <w:r w:rsidR="0020715D"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uzyskane w innej jednostce organizacyjnej Uniwersytetu albo w innej uczelni w wyniku realizacji zajęć i praktyk odpowiadających zajęciom i praktykom określonym w programie studiów na kierunku studiów, na którym student studiuje.</w:t>
      </w:r>
    </w:p>
    <w:p w14:paraId="40EBA173" w14:textId="5543AC06" w:rsidR="005070FA" w:rsidRPr="00544296" w:rsidRDefault="00D46CE9"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stwierdzenia zbieżności uzyskanych efektów, student otrzymuje</w:t>
      </w:r>
      <w:r w:rsidR="005070FA" w:rsidRPr="00544296">
        <w:rPr>
          <w:rFonts w:ascii="Times New Roman" w:hAnsi="Times New Roman" w:cs="Times New Roman"/>
          <w:sz w:val="24"/>
          <w:szCs w:val="24"/>
        </w:rPr>
        <w:t xml:space="preserve"> </w:t>
      </w:r>
      <w:r w:rsidRPr="00544296">
        <w:rPr>
          <w:rFonts w:ascii="Times New Roman" w:hAnsi="Times New Roman" w:cs="Times New Roman"/>
          <w:sz w:val="24"/>
          <w:szCs w:val="24"/>
        </w:rPr>
        <w:t xml:space="preserve">taką liczbę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jaka jest przypisana efektom </w:t>
      </w:r>
      <w:r w:rsidR="005070FA"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uzyskiwanym w wyniku realizacji odpowiednich zajęć i praktyk w  Uniwersytecie</w:t>
      </w:r>
      <w:r w:rsidR="00E82A48">
        <w:rPr>
          <w:rFonts w:ascii="Times New Roman" w:hAnsi="Times New Roman" w:cs="Times New Roman"/>
          <w:sz w:val="24"/>
          <w:szCs w:val="24"/>
        </w:rPr>
        <w:t xml:space="preserve"> na studiach, na których student studiuje</w:t>
      </w:r>
      <w:r w:rsidRPr="00544296">
        <w:rPr>
          <w:rFonts w:ascii="Times New Roman" w:hAnsi="Times New Roman" w:cs="Times New Roman"/>
          <w:sz w:val="24"/>
          <w:szCs w:val="24"/>
        </w:rPr>
        <w:t>.</w:t>
      </w:r>
    </w:p>
    <w:p w14:paraId="20751F0A" w14:textId="77777777" w:rsidR="00916ACA" w:rsidRPr="00544296" w:rsidRDefault="005070FA"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w:t>
      </w:r>
      <w:r w:rsidR="00D46CE9" w:rsidRPr="00544296">
        <w:rPr>
          <w:rFonts w:ascii="Times New Roman" w:hAnsi="Times New Roman" w:cs="Times New Roman"/>
          <w:sz w:val="24"/>
          <w:szCs w:val="24"/>
        </w:rPr>
        <w:t xml:space="preserve"> przypadku, gdy przedmioty</w:t>
      </w:r>
      <w:r w:rsidR="000D3585" w:rsidRPr="00544296">
        <w:rPr>
          <w:rFonts w:ascii="Times New Roman" w:hAnsi="Times New Roman" w:cs="Times New Roman"/>
          <w:sz w:val="24"/>
          <w:szCs w:val="24"/>
        </w:rPr>
        <w:t xml:space="preserve"> </w:t>
      </w:r>
      <w:r w:rsidR="00D46CE9" w:rsidRPr="00544296">
        <w:rPr>
          <w:rFonts w:ascii="Times New Roman" w:hAnsi="Times New Roman" w:cs="Times New Roman"/>
          <w:sz w:val="24"/>
          <w:szCs w:val="24"/>
        </w:rPr>
        <w:t>lub zajęcia zaliczone w innej uczelni nie mają przyporządkowanej liczby punktów - określa ją dziekan. Przeliczenia oceny na system stosowany w Uniwersytecie dokonuje dziekan.</w:t>
      </w:r>
      <w:r w:rsidR="00916ACA" w:rsidRPr="00544296">
        <w:rPr>
          <w:rFonts w:ascii="Times New Roman" w:hAnsi="Times New Roman" w:cs="Times New Roman"/>
          <w:sz w:val="24"/>
          <w:szCs w:val="24"/>
        </w:rPr>
        <w:t xml:space="preserve"> </w:t>
      </w:r>
    </w:p>
    <w:p w14:paraId="1E24E181" w14:textId="2D074D86" w:rsidR="00EF4455" w:rsidRPr="00544296" w:rsidRDefault="00916ACA"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stwierdzenia różnic programowych</w:t>
      </w:r>
      <w:r w:rsidR="009C5FEC" w:rsidRPr="00544296">
        <w:rPr>
          <w:rFonts w:ascii="Times New Roman" w:hAnsi="Times New Roman" w:cs="Times New Roman"/>
          <w:sz w:val="24"/>
          <w:szCs w:val="24"/>
        </w:rPr>
        <w:t>,</w:t>
      </w:r>
      <w:r w:rsidRPr="00544296">
        <w:rPr>
          <w:rFonts w:ascii="Times New Roman" w:hAnsi="Times New Roman" w:cs="Times New Roman"/>
          <w:sz w:val="24"/>
          <w:szCs w:val="24"/>
        </w:rPr>
        <w:t xml:space="preserve"> dziekan </w:t>
      </w:r>
      <w:r w:rsidR="00074FCE" w:rsidRPr="00544296">
        <w:rPr>
          <w:rFonts w:ascii="Times New Roman" w:hAnsi="Times New Roman" w:cs="Times New Roman"/>
          <w:sz w:val="24"/>
          <w:szCs w:val="24"/>
        </w:rPr>
        <w:t xml:space="preserve">określa </w:t>
      </w:r>
      <w:r w:rsidR="00EF4455" w:rsidRPr="00544296">
        <w:rPr>
          <w:rFonts w:ascii="Times New Roman" w:hAnsi="Times New Roman" w:cs="Times New Roman"/>
          <w:sz w:val="24"/>
          <w:szCs w:val="24"/>
        </w:rPr>
        <w:t>warunki, termin i sposób uzupełnienia przez studenta zaległości wynikających z różnic programu studiów.</w:t>
      </w:r>
    </w:p>
    <w:p w14:paraId="7F57A8D3" w14:textId="1660FCEA" w:rsidR="00D46CE9" w:rsidRPr="00544296" w:rsidRDefault="00D46CE9" w:rsidP="00A04C3B">
      <w:pPr>
        <w:pStyle w:val="Akapitzlist"/>
        <w:numPr>
          <w:ilvl w:val="2"/>
          <w:numId w:val="1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Jeżeli student powtarzał </w:t>
      </w:r>
      <w:r w:rsidR="005217C3" w:rsidRPr="00544296">
        <w:rPr>
          <w:rFonts w:ascii="Times New Roman" w:hAnsi="Times New Roman" w:cs="Times New Roman"/>
          <w:sz w:val="24"/>
          <w:szCs w:val="24"/>
        </w:rPr>
        <w:t xml:space="preserve">przedmiot lub </w:t>
      </w:r>
      <w:r w:rsidRPr="00544296">
        <w:rPr>
          <w:rFonts w:ascii="Times New Roman" w:hAnsi="Times New Roman" w:cs="Times New Roman"/>
          <w:sz w:val="24"/>
          <w:szCs w:val="24"/>
        </w:rPr>
        <w:t>semestr przed zmianą uczelni, kierunku lub formy studiów, okoliczności te uwzględnia się z punktu widzenia regulacji niniejszego Regulaminu, tak jakby nastąpiły one podczas studiowania w Uniwersytecie lub na kierunku, na który przeniósł się student.</w:t>
      </w:r>
    </w:p>
    <w:p w14:paraId="7A3B2926" w14:textId="3DD9F98F" w:rsidR="00FD4CFB" w:rsidRDefault="00FD4CFB" w:rsidP="00FD4CFB">
      <w:pPr>
        <w:rPr>
          <w:rFonts w:ascii="Times New Roman" w:hAnsi="Times New Roman" w:cs="Times New Roman"/>
          <w:sz w:val="24"/>
          <w:szCs w:val="24"/>
        </w:rPr>
      </w:pPr>
    </w:p>
    <w:p w14:paraId="6E47BEE2" w14:textId="5172DF6F" w:rsidR="00807783" w:rsidRDefault="00807783" w:rsidP="00FD4CFB">
      <w:pPr>
        <w:rPr>
          <w:rFonts w:ascii="Times New Roman" w:hAnsi="Times New Roman" w:cs="Times New Roman"/>
          <w:sz w:val="24"/>
          <w:szCs w:val="24"/>
        </w:rPr>
      </w:pPr>
    </w:p>
    <w:p w14:paraId="3EF27E90" w14:textId="77777777" w:rsidR="00807783" w:rsidRPr="00544296" w:rsidRDefault="00807783" w:rsidP="00FD4CFB">
      <w:pPr>
        <w:rPr>
          <w:rFonts w:ascii="Times New Roman" w:hAnsi="Times New Roman" w:cs="Times New Roman"/>
          <w:sz w:val="24"/>
          <w:szCs w:val="24"/>
        </w:rPr>
      </w:pPr>
    </w:p>
    <w:p w14:paraId="2C4E23DA" w14:textId="77777777" w:rsidR="002F41B5" w:rsidRPr="004A40E0" w:rsidRDefault="002F41B5" w:rsidP="002F41B5">
      <w:pPr>
        <w:rPr>
          <w:rFonts w:ascii="Times New Roman" w:hAnsi="Times New Roman" w:cs="Times New Roman"/>
          <w:b/>
          <w:bCs/>
          <w:sz w:val="24"/>
          <w:szCs w:val="24"/>
        </w:rPr>
      </w:pPr>
      <w:r w:rsidRPr="004A40E0">
        <w:rPr>
          <w:rFonts w:ascii="Times New Roman" w:hAnsi="Times New Roman" w:cs="Times New Roman"/>
          <w:b/>
          <w:bCs/>
          <w:sz w:val="24"/>
          <w:szCs w:val="24"/>
        </w:rPr>
        <w:lastRenderedPageBreak/>
        <w:t>IV. PRAWA I OBOWIĄZKI STUDENTA</w:t>
      </w:r>
    </w:p>
    <w:p w14:paraId="32E79C9E" w14:textId="4F4D99CB" w:rsidR="00FD4CFB" w:rsidRPr="00544296" w:rsidRDefault="00FD4CFB" w:rsidP="002F41B5">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711F62" w:rsidRPr="00544296">
        <w:rPr>
          <w:rFonts w:ascii="Times New Roman" w:hAnsi="Times New Roman" w:cs="Times New Roman"/>
          <w:sz w:val="24"/>
          <w:szCs w:val="24"/>
        </w:rPr>
        <w:t>9</w:t>
      </w:r>
    </w:p>
    <w:p w14:paraId="714522AF" w14:textId="57C2525C" w:rsidR="00A64D3F" w:rsidRPr="00544296" w:rsidRDefault="00FD4CFB"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Osoba przyjęta na studia nabywa prawa studenta Uniwersytetu z chwilą złożenia ślubowania, którego treść określa Statut Uniwersytetu. Student podpisuje akt ślubowania, który przechowuje się w teczce akt osobowych studenta.</w:t>
      </w:r>
      <w:r w:rsidR="00A64D3F" w:rsidRPr="00544296">
        <w:rPr>
          <w:rFonts w:ascii="Times New Roman" w:hAnsi="Times New Roman" w:cs="Times New Roman"/>
          <w:sz w:val="24"/>
          <w:szCs w:val="24"/>
        </w:rPr>
        <w:t xml:space="preserve"> </w:t>
      </w:r>
    </w:p>
    <w:p w14:paraId="069C9C43" w14:textId="784913B2" w:rsidR="000A10A0" w:rsidRPr="00544296" w:rsidRDefault="00FD4CFB"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w:t>
      </w:r>
      <w:r w:rsidR="00A64D3F" w:rsidRPr="00544296">
        <w:rPr>
          <w:rFonts w:ascii="Times New Roman" w:hAnsi="Times New Roman" w:cs="Times New Roman"/>
          <w:sz w:val="24"/>
          <w:szCs w:val="24"/>
        </w:rPr>
        <w:t xml:space="preserve">rozpoczynający studia </w:t>
      </w:r>
      <w:r w:rsidRPr="00544296">
        <w:rPr>
          <w:rFonts w:ascii="Times New Roman" w:hAnsi="Times New Roman" w:cs="Times New Roman"/>
          <w:sz w:val="24"/>
          <w:szCs w:val="24"/>
        </w:rPr>
        <w:t xml:space="preserve">otrzymuje legitymację studencką. Legitymacja studencka jest dokumentem poświadczającym status studenta. </w:t>
      </w:r>
    </w:p>
    <w:p w14:paraId="63EACACF" w14:textId="1E238D99" w:rsidR="000A10A0" w:rsidRPr="00544296" w:rsidRDefault="00FD4CFB"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Ważność legitymacji studenckiej potwierdza się co semestr przez aktualizację danych w systemie elektronicznym oraz umieszczenie hologramu.</w:t>
      </w:r>
    </w:p>
    <w:p w14:paraId="6A8D9FB0" w14:textId="286E7B86" w:rsidR="00BF4FE7" w:rsidRPr="00544296" w:rsidRDefault="00FE02D4"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Legitymacja studencka zachowuje ważność </w:t>
      </w:r>
      <w:r w:rsidR="00FD4CFB" w:rsidRPr="00544296">
        <w:rPr>
          <w:rFonts w:ascii="Times New Roman" w:hAnsi="Times New Roman" w:cs="Times New Roman"/>
          <w:sz w:val="24"/>
          <w:szCs w:val="24"/>
        </w:rPr>
        <w:t xml:space="preserve">do dnia ukończenia studiów, </w:t>
      </w:r>
      <w:r w:rsidR="00BF4FE7" w:rsidRPr="00544296">
        <w:rPr>
          <w:rFonts w:ascii="Times New Roman" w:hAnsi="Times New Roman" w:cs="Times New Roman"/>
          <w:sz w:val="24"/>
          <w:szCs w:val="24"/>
        </w:rPr>
        <w:t>zawieszenia w prawach studenta lub skreślenia z listy studentów, zaś w przypadku absolwentów studiów pierwszego stopnia - do dnia 31 października roku ukończenia tych studiów</w:t>
      </w:r>
      <w:r w:rsidR="00A5417C" w:rsidRPr="00544296">
        <w:rPr>
          <w:rFonts w:ascii="Times New Roman" w:hAnsi="Times New Roman" w:cs="Times New Roman"/>
          <w:sz w:val="24"/>
          <w:szCs w:val="24"/>
        </w:rPr>
        <w:t xml:space="preserve">. </w:t>
      </w:r>
      <w:r w:rsidR="00EB2BBB" w:rsidRPr="00544296">
        <w:rPr>
          <w:rFonts w:ascii="Times New Roman" w:hAnsi="Times New Roman" w:cs="Times New Roman"/>
          <w:sz w:val="24"/>
          <w:szCs w:val="24"/>
        </w:rPr>
        <w:t xml:space="preserve">Po </w:t>
      </w:r>
      <w:r w:rsidR="006F737A" w:rsidRPr="00544296">
        <w:rPr>
          <w:rFonts w:ascii="Times New Roman" w:hAnsi="Times New Roman" w:cs="Times New Roman"/>
          <w:sz w:val="24"/>
          <w:szCs w:val="24"/>
        </w:rPr>
        <w:t>t</w:t>
      </w:r>
      <w:r w:rsidR="00EB2BBB" w:rsidRPr="00544296">
        <w:rPr>
          <w:rFonts w:ascii="Times New Roman" w:hAnsi="Times New Roman" w:cs="Times New Roman"/>
          <w:sz w:val="24"/>
          <w:szCs w:val="24"/>
        </w:rPr>
        <w:t xml:space="preserve">ym czasie legitymacja podlega unieważnieniu przez </w:t>
      </w:r>
      <w:r w:rsidR="0094660F" w:rsidRPr="00544296">
        <w:rPr>
          <w:rFonts w:ascii="Times New Roman" w:hAnsi="Times New Roman" w:cs="Times New Roman"/>
          <w:sz w:val="24"/>
          <w:szCs w:val="24"/>
        </w:rPr>
        <w:t>aktualizację danych w systemie elektronicznym</w:t>
      </w:r>
      <w:r w:rsidR="009B50B8" w:rsidRPr="00544296">
        <w:rPr>
          <w:rFonts w:ascii="Times New Roman" w:hAnsi="Times New Roman" w:cs="Times New Roman"/>
          <w:sz w:val="24"/>
          <w:szCs w:val="24"/>
        </w:rPr>
        <w:t>.</w:t>
      </w:r>
    </w:p>
    <w:p w14:paraId="5E43043F" w14:textId="5BCD44BC" w:rsidR="004C0F03" w:rsidRPr="00544296" w:rsidRDefault="00116CEE"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Studentowi, spełniającemu warunki określone odrębnymi przepisami </w:t>
      </w:r>
      <w:r w:rsidR="00576110" w:rsidRPr="00544296">
        <w:rPr>
          <w:rFonts w:ascii="Times New Roman" w:hAnsi="Times New Roman" w:cs="Times New Roman"/>
          <w:sz w:val="24"/>
          <w:szCs w:val="24"/>
        </w:rPr>
        <w:t xml:space="preserve">dodatkowo </w:t>
      </w:r>
      <w:r w:rsidRPr="00544296">
        <w:rPr>
          <w:rFonts w:ascii="Times New Roman" w:hAnsi="Times New Roman" w:cs="Times New Roman"/>
          <w:sz w:val="24"/>
          <w:szCs w:val="24"/>
        </w:rPr>
        <w:t xml:space="preserve">może zostać </w:t>
      </w:r>
      <w:r w:rsidR="00576110" w:rsidRPr="00544296">
        <w:rPr>
          <w:rFonts w:ascii="Times New Roman" w:hAnsi="Times New Roman" w:cs="Times New Roman"/>
          <w:sz w:val="24"/>
          <w:szCs w:val="24"/>
        </w:rPr>
        <w:t>wydawana w formie dokumentu elektronicznego przechowywanego i okazywanego przy użyciu publicznej aplikacji mobilnej</w:t>
      </w:r>
      <w:r w:rsidRPr="00544296">
        <w:rPr>
          <w:rFonts w:ascii="Times New Roman" w:hAnsi="Times New Roman" w:cs="Times New Roman"/>
          <w:sz w:val="24"/>
          <w:szCs w:val="24"/>
        </w:rPr>
        <w:t xml:space="preserve"> </w:t>
      </w:r>
      <w:r w:rsidR="00576110" w:rsidRPr="00544296">
        <w:rPr>
          <w:rFonts w:ascii="Times New Roman" w:hAnsi="Times New Roman" w:cs="Times New Roman"/>
          <w:sz w:val="24"/>
          <w:szCs w:val="24"/>
        </w:rPr>
        <w:t>"</w:t>
      </w:r>
      <w:proofErr w:type="spellStart"/>
      <w:r w:rsidR="00576110" w:rsidRPr="00544296">
        <w:rPr>
          <w:rFonts w:ascii="Times New Roman" w:hAnsi="Times New Roman" w:cs="Times New Roman"/>
          <w:sz w:val="24"/>
          <w:szCs w:val="24"/>
        </w:rPr>
        <w:t>mLegitymacj</w:t>
      </w:r>
      <w:r w:rsidRPr="00544296">
        <w:rPr>
          <w:rFonts w:ascii="Times New Roman" w:hAnsi="Times New Roman" w:cs="Times New Roman"/>
          <w:sz w:val="24"/>
          <w:szCs w:val="24"/>
        </w:rPr>
        <w:t>a</w:t>
      </w:r>
      <w:proofErr w:type="spellEnd"/>
      <w:r w:rsidR="00576110" w:rsidRPr="00544296">
        <w:rPr>
          <w:rFonts w:ascii="Times New Roman" w:hAnsi="Times New Roman" w:cs="Times New Roman"/>
          <w:sz w:val="24"/>
          <w:szCs w:val="24"/>
        </w:rPr>
        <w:t xml:space="preserve"> studenck</w:t>
      </w:r>
      <w:r w:rsidRPr="00544296">
        <w:rPr>
          <w:rFonts w:ascii="Times New Roman" w:hAnsi="Times New Roman" w:cs="Times New Roman"/>
          <w:sz w:val="24"/>
          <w:szCs w:val="24"/>
        </w:rPr>
        <w:t>a</w:t>
      </w:r>
      <w:r w:rsidR="00576110"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r w:rsidR="00052238" w:rsidRPr="00544296">
        <w:rPr>
          <w:rFonts w:ascii="Times New Roman" w:hAnsi="Times New Roman" w:cs="Times New Roman"/>
          <w:sz w:val="24"/>
          <w:szCs w:val="24"/>
        </w:rPr>
        <w:t>która jest ważna w okresie ważności legitymacji studenckiej.</w:t>
      </w:r>
    </w:p>
    <w:p w14:paraId="0262F5D6" w14:textId="5C246116" w:rsidR="00567AD5" w:rsidRPr="00544296" w:rsidRDefault="00FD4CFB"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zniszczenia lub utraty legitymacji studenckiej student jest zobowiązany do niezwłocznego powiadomienia Uniwersytetu.</w:t>
      </w:r>
      <w:r w:rsidR="00567AD5" w:rsidRPr="00544296">
        <w:rPr>
          <w:rFonts w:ascii="Times New Roman" w:hAnsi="Times New Roman" w:cs="Times New Roman"/>
          <w:sz w:val="24"/>
          <w:szCs w:val="24"/>
        </w:rPr>
        <w:t xml:space="preserve"> </w:t>
      </w:r>
    </w:p>
    <w:p w14:paraId="7B0FC354" w14:textId="7B960C5D" w:rsidR="00FD4CFB" w:rsidRPr="00544296" w:rsidRDefault="00FD4CFB" w:rsidP="00C74D32">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ma prawo do:</w:t>
      </w:r>
    </w:p>
    <w:p w14:paraId="26C55B83" w14:textId="252C6851"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zdobywania wiedzy</w:t>
      </w:r>
      <w:r w:rsidR="00F40BA0" w:rsidRPr="00544296">
        <w:rPr>
          <w:rFonts w:ascii="Times New Roman" w:hAnsi="Times New Roman" w:cs="Times New Roman"/>
          <w:sz w:val="24"/>
          <w:szCs w:val="24"/>
        </w:rPr>
        <w:t>,</w:t>
      </w:r>
    </w:p>
    <w:p w14:paraId="7C547CF0" w14:textId="38B3C2BB"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rozwijania własnych zainteresowań naukowych i artystycznych oraz korzystania w tym celu z pomieszczeń dydaktycznych, urządzeń oraz korzystania z oferowanych usług informatycznych w ramach możliwości finansowych i organizacyjnych Uniwersytetu,</w:t>
      </w:r>
    </w:p>
    <w:p w14:paraId="504A06E9" w14:textId="1C278A93"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uczestniczenia w pracach naukowych, rozwojowych i wdrożeniowych realizowanych w Uniwersytecie,</w:t>
      </w:r>
      <w:r w:rsidR="00407FB1" w:rsidRPr="00544296">
        <w:rPr>
          <w:rFonts w:ascii="Times New Roman" w:hAnsi="Times New Roman" w:cs="Times New Roman"/>
          <w:sz w:val="24"/>
          <w:szCs w:val="24"/>
        </w:rPr>
        <w:t xml:space="preserve"> pod warunkiem zgody kierowników tych prac i na warunkach przez nich określonych; </w:t>
      </w:r>
    </w:p>
    <w:p w14:paraId="42F7FF12" w14:textId="15A614BC"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zrzeszania się</w:t>
      </w:r>
      <w:r w:rsidR="00711F62" w:rsidRPr="00544296">
        <w:rPr>
          <w:rFonts w:ascii="Times New Roman" w:hAnsi="Times New Roman" w:cs="Times New Roman"/>
          <w:sz w:val="24"/>
          <w:szCs w:val="24"/>
        </w:rPr>
        <w:t xml:space="preserve"> w</w:t>
      </w:r>
      <w:r w:rsidRPr="00544296">
        <w:rPr>
          <w:rFonts w:ascii="Times New Roman" w:hAnsi="Times New Roman" w:cs="Times New Roman"/>
          <w:sz w:val="24"/>
          <w:szCs w:val="24"/>
        </w:rPr>
        <w:t xml:space="preserve"> uczelnianych organizacjach studenckich </w:t>
      </w:r>
      <w:r w:rsidR="00213C01" w:rsidRPr="00544296">
        <w:rPr>
          <w:rFonts w:ascii="Times New Roman" w:hAnsi="Times New Roman" w:cs="Times New Roman"/>
          <w:sz w:val="24"/>
          <w:szCs w:val="24"/>
        </w:rPr>
        <w:t>(w tym naukowych, sportowych</w:t>
      </w:r>
      <w:r w:rsidR="00407FB1" w:rsidRPr="00544296">
        <w:rPr>
          <w:rFonts w:ascii="Times New Roman" w:hAnsi="Times New Roman" w:cs="Times New Roman"/>
          <w:sz w:val="24"/>
          <w:szCs w:val="24"/>
        </w:rPr>
        <w:t>, artystycznych i in</w:t>
      </w:r>
      <w:r w:rsidR="00711F62" w:rsidRPr="00544296">
        <w:rPr>
          <w:rFonts w:ascii="Times New Roman" w:hAnsi="Times New Roman" w:cs="Times New Roman"/>
          <w:sz w:val="24"/>
          <w:szCs w:val="24"/>
        </w:rPr>
        <w:t>nych</w:t>
      </w:r>
      <w:r w:rsidR="00213C01" w:rsidRPr="00544296">
        <w:rPr>
          <w:rFonts w:ascii="Times New Roman" w:hAnsi="Times New Roman" w:cs="Times New Roman"/>
          <w:sz w:val="24"/>
          <w:szCs w:val="24"/>
        </w:rPr>
        <w:t xml:space="preserve">) </w:t>
      </w:r>
      <w:r w:rsidRPr="00544296">
        <w:rPr>
          <w:rFonts w:ascii="Times New Roman" w:hAnsi="Times New Roman" w:cs="Times New Roman"/>
          <w:sz w:val="24"/>
          <w:szCs w:val="24"/>
        </w:rPr>
        <w:t>na zasadach określonych odrębnymi przepisami,</w:t>
      </w:r>
    </w:p>
    <w:p w14:paraId="3F013AFE" w14:textId="234E7107"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pomocy materialnej, na zasadach określonych w </w:t>
      </w:r>
      <w:r w:rsidR="00AA3C37" w:rsidRPr="00544296">
        <w:rPr>
          <w:rFonts w:ascii="Times New Roman" w:hAnsi="Times New Roman" w:cs="Times New Roman"/>
          <w:sz w:val="24"/>
          <w:szCs w:val="24"/>
        </w:rPr>
        <w:t>Regulamin</w:t>
      </w:r>
      <w:r w:rsidR="00854266" w:rsidRPr="00544296">
        <w:rPr>
          <w:rFonts w:ascii="Times New Roman" w:hAnsi="Times New Roman" w:cs="Times New Roman"/>
          <w:sz w:val="24"/>
          <w:szCs w:val="24"/>
        </w:rPr>
        <w:t>ie</w:t>
      </w:r>
      <w:r w:rsidR="00AA3C37" w:rsidRPr="00544296">
        <w:rPr>
          <w:rFonts w:ascii="Times New Roman" w:hAnsi="Times New Roman" w:cs="Times New Roman"/>
          <w:sz w:val="24"/>
          <w:szCs w:val="24"/>
        </w:rPr>
        <w:t xml:space="preserve"> świadczeń dla studentów</w:t>
      </w:r>
      <w:r w:rsidRPr="00544296">
        <w:rPr>
          <w:rFonts w:ascii="Times New Roman" w:hAnsi="Times New Roman" w:cs="Times New Roman"/>
          <w:sz w:val="24"/>
          <w:szCs w:val="24"/>
        </w:rPr>
        <w:t>,</w:t>
      </w:r>
    </w:p>
    <w:p w14:paraId="2D40F9DE" w14:textId="0F2EB12A"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zgłaszania do władz Uniwersytetu i wydziałów - za pośrednictwem organów Samorządu Studenckiego - uwag i postulatów dotyczących </w:t>
      </w:r>
      <w:r w:rsidR="00B75F95" w:rsidRPr="00544296">
        <w:rPr>
          <w:rFonts w:ascii="Times New Roman" w:hAnsi="Times New Roman" w:cs="Times New Roman"/>
          <w:sz w:val="24"/>
          <w:szCs w:val="24"/>
        </w:rPr>
        <w:t>programów</w:t>
      </w:r>
      <w:r w:rsidRPr="00544296">
        <w:rPr>
          <w:rFonts w:ascii="Times New Roman" w:hAnsi="Times New Roman" w:cs="Times New Roman"/>
          <w:sz w:val="24"/>
          <w:szCs w:val="24"/>
        </w:rPr>
        <w:t xml:space="preserve"> studiów, organizacji studiów, warunków socjalno-bytowych oraz innych spraw związanych z realizacją procesu dydaktycznego,</w:t>
      </w:r>
    </w:p>
    <w:p w14:paraId="30BE7A17" w14:textId="69FB13B2" w:rsidR="00FD4CFB" w:rsidRPr="00544296" w:rsidRDefault="00FD4CFB" w:rsidP="00C74D32">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korzystania </w:t>
      </w:r>
      <w:r w:rsidR="00794A0A" w:rsidRPr="00544296">
        <w:rPr>
          <w:rFonts w:ascii="Times New Roman" w:hAnsi="Times New Roman" w:cs="Times New Roman"/>
          <w:sz w:val="24"/>
          <w:szCs w:val="24"/>
        </w:rPr>
        <w:t>konsultacj</w:t>
      </w:r>
      <w:r w:rsidR="006B55FC" w:rsidRPr="00544296">
        <w:rPr>
          <w:rFonts w:ascii="Times New Roman" w:hAnsi="Times New Roman" w:cs="Times New Roman"/>
          <w:sz w:val="24"/>
          <w:szCs w:val="24"/>
        </w:rPr>
        <w:t xml:space="preserve">i </w:t>
      </w:r>
      <w:r w:rsidRPr="00544296">
        <w:rPr>
          <w:rFonts w:ascii="Times New Roman" w:hAnsi="Times New Roman" w:cs="Times New Roman"/>
          <w:sz w:val="24"/>
          <w:szCs w:val="24"/>
        </w:rPr>
        <w:t>z nauczyciel</w:t>
      </w:r>
      <w:r w:rsidR="006B55FC" w:rsidRPr="00544296">
        <w:rPr>
          <w:rFonts w:ascii="Times New Roman" w:hAnsi="Times New Roman" w:cs="Times New Roman"/>
          <w:sz w:val="24"/>
          <w:szCs w:val="24"/>
        </w:rPr>
        <w:t>em</w:t>
      </w:r>
      <w:r w:rsidRPr="00544296">
        <w:rPr>
          <w:rFonts w:ascii="Times New Roman" w:hAnsi="Times New Roman" w:cs="Times New Roman"/>
          <w:sz w:val="24"/>
          <w:szCs w:val="24"/>
        </w:rPr>
        <w:t xml:space="preserve"> akademicki</w:t>
      </w:r>
      <w:r w:rsidR="006B55FC" w:rsidRPr="00544296">
        <w:rPr>
          <w:rFonts w:ascii="Times New Roman" w:hAnsi="Times New Roman" w:cs="Times New Roman"/>
          <w:sz w:val="24"/>
          <w:szCs w:val="24"/>
        </w:rPr>
        <w:t>m</w:t>
      </w:r>
      <w:r w:rsidRPr="00544296">
        <w:rPr>
          <w:rFonts w:ascii="Times New Roman" w:hAnsi="Times New Roman" w:cs="Times New Roman"/>
          <w:sz w:val="24"/>
          <w:szCs w:val="24"/>
        </w:rPr>
        <w:t xml:space="preserve"> </w:t>
      </w:r>
      <w:r w:rsidR="006B55FC" w:rsidRPr="00544296">
        <w:rPr>
          <w:rFonts w:ascii="Times New Roman" w:hAnsi="Times New Roman" w:cs="Times New Roman"/>
          <w:sz w:val="24"/>
          <w:szCs w:val="24"/>
        </w:rPr>
        <w:t xml:space="preserve">dotyczących </w:t>
      </w:r>
      <w:r w:rsidR="00F61F8E" w:rsidRPr="00544296">
        <w:rPr>
          <w:rFonts w:ascii="Times New Roman" w:hAnsi="Times New Roman" w:cs="Times New Roman"/>
          <w:sz w:val="24"/>
          <w:szCs w:val="24"/>
        </w:rPr>
        <w:t>realizowanych zajęć</w:t>
      </w:r>
      <w:r w:rsidRPr="00544296">
        <w:rPr>
          <w:rFonts w:ascii="Times New Roman" w:hAnsi="Times New Roman" w:cs="Times New Roman"/>
          <w:sz w:val="24"/>
          <w:szCs w:val="24"/>
        </w:rPr>
        <w:t>,</w:t>
      </w:r>
    </w:p>
    <w:p w14:paraId="37BF8F9C" w14:textId="77777777" w:rsidR="00E82A48" w:rsidRDefault="00FD4CFB" w:rsidP="00E82A48">
      <w:pPr>
        <w:pStyle w:val="Akapitzlist"/>
        <w:numPr>
          <w:ilvl w:val="1"/>
          <w:numId w:val="16"/>
        </w:numPr>
        <w:ind w:left="709"/>
        <w:jc w:val="both"/>
        <w:rPr>
          <w:rFonts w:ascii="Times New Roman" w:hAnsi="Times New Roman" w:cs="Times New Roman"/>
          <w:sz w:val="24"/>
          <w:szCs w:val="24"/>
        </w:rPr>
      </w:pPr>
      <w:r w:rsidRPr="00544296">
        <w:rPr>
          <w:rFonts w:ascii="Times New Roman" w:hAnsi="Times New Roman" w:cs="Times New Roman"/>
          <w:sz w:val="24"/>
          <w:szCs w:val="24"/>
        </w:rPr>
        <w:t>przeszkolenia w zakresie praw i obowiązków studenta,</w:t>
      </w:r>
    </w:p>
    <w:p w14:paraId="3B18904E" w14:textId="2DA5411C" w:rsidR="00FD4CFB" w:rsidRPr="00E82A48" w:rsidRDefault="00FD4CFB" w:rsidP="00E82A48">
      <w:pPr>
        <w:pStyle w:val="Akapitzlist"/>
        <w:numPr>
          <w:ilvl w:val="1"/>
          <w:numId w:val="16"/>
        </w:numPr>
        <w:ind w:left="709"/>
        <w:jc w:val="both"/>
        <w:rPr>
          <w:rFonts w:ascii="Times New Roman" w:hAnsi="Times New Roman" w:cs="Times New Roman"/>
          <w:sz w:val="24"/>
          <w:szCs w:val="24"/>
        </w:rPr>
      </w:pPr>
      <w:r w:rsidRPr="00E82A48">
        <w:rPr>
          <w:rFonts w:ascii="Times New Roman" w:hAnsi="Times New Roman" w:cs="Times New Roman"/>
          <w:sz w:val="24"/>
          <w:szCs w:val="24"/>
        </w:rPr>
        <w:t>uzyskiwania nagród i wyróżnień</w:t>
      </w:r>
      <w:r w:rsidR="00213C01" w:rsidRPr="00E82A48">
        <w:rPr>
          <w:rFonts w:ascii="Times New Roman" w:hAnsi="Times New Roman" w:cs="Times New Roman"/>
          <w:sz w:val="24"/>
          <w:szCs w:val="24"/>
        </w:rPr>
        <w:t xml:space="preserve"> </w:t>
      </w:r>
      <w:r w:rsidR="00711F62" w:rsidRPr="00E82A48">
        <w:rPr>
          <w:rFonts w:ascii="Times New Roman" w:hAnsi="Times New Roman" w:cs="Times New Roman"/>
          <w:sz w:val="24"/>
          <w:szCs w:val="24"/>
        </w:rPr>
        <w:t xml:space="preserve">zgodnie z </w:t>
      </w:r>
      <w:r w:rsidR="00213C01" w:rsidRPr="00E82A48">
        <w:rPr>
          <w:rFonts w:ascii="Times New Roman" w:hAnsi="Times New Roman" w:cs="Times New Roman"/>
          <w:sz w:val="24"/>
          <w:szCs w:val="24"/>
        </w:rPr>
        <w:t>reguł</w:t>
      </w:r>
      <w:r w:rsidR="00711F62" w:rsidRPr="00E82A48">
        <w:rPr>
          <w:rFonts w:ascii="Times New Roman" w:hAnsi="Times New Roman" w:cs="Times New Roman"/>
          <w:sz w:val="24"/>
          <w:szCs w:val="24"/>
        </w:rPr>
        <w:t>ami</w:t>
      </w:r>
      <w:r w:rsidR="00213C01" w:rsidRPr="00E82A48">
        <w:rPr>
          <w:rFonts w:ascii="Times New Roman" w:hAnsi="Times New Roman" w:cs="Times New Roman"/>
          <w:sz w:val="24"/>
          <w:szCs w:val="24"/>
        </w:rPr>
        <w:t xml:space="preserve"> ich przyznawania</w:t>
      </w:r>
      <w:r w:rsidRPr="00E82A48">
        <w:rPr>
          <w:rFonts w:ascii="Times New Roman" w:hAnsi="Times New Roman" w:cs="Times New Roman"/>
          <w:sz w:val="24"/>
          <w:szCs w:val="24"/>
        </w:rPr>
        <w:t>,</w:t>
      </w:r>
    </w:p>
    <w:p w14:paraId="3864D0A9" w14:textId="0BB2FE4A" w:rsidR="00FD4CFB" w:rsidRPr="00544296" w:rsidRDefault="00FD4CFB" w:rsidP="00A04C3B">
      <w:pPr>
        <w:pStyle w:val="Akapitzlist"/>
        <w:numPr>
          <w:ilvl w:val="1"/>
          <w:numId w:val="16"/>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wglądu do wyników własnej, ocenionej pracy zaliczeniowej/egzaminacyjnej.</w:t>
      </w:r>
    </w:p>
    <w:p w14:paraId="0EA5B272" w14:textId="7083E3EA" w:rsidR="00FD4CFB" w:rsidRPr="00544296" w:rsidRDefault="00FD4CFB" w:rsidP="00A04C3B">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może ubiegać się o:</w:t>
      </w:r>
    </w:p>
    <w:p w14:paraId="05BB8B18" w14:textId="5654727F" w:rsidR="00FD4CFB" w:rsidRPr="00544296" w:rsidRDefault="00FD4CFB" w:rsidP="00A04C3B">
      <w:pPr>
        <w:pStyle w:val="Akapitzlist"/>
        <w:numPr>
          <w:ilvl w:val="1"/>
          <w:numId w:val="17"/>
        </w:numPr>
        <w:ind w:left="709"/>
        <w:jc w:val="both"/>
        <w:rPr>
          <w:rFonts w:ascii="Times New Roman" w:hAnsi="Times New Roman" w:cs="Times New Roman"/>
          <w:sz w:val="24"/>
          <w:szCs w:val="24"/>
        </w:rPr>
      </w:pPr>
      <w:r w:rsidRPr="00544296">
        <w:rPr>
          <w:rFonts w:ascii="Times New Roman" w:hAnsi="Times New Roman" w:cs="Times New Roman"/>
          <w:sz w:val="24"/>
          <w:szCs w:val="24"/>
        </w:rPr>
        <w:t>przeniesienie do innej uczelni, na inny kierunek studiów,</w:t>
      </w:r>
    </w:p>
    <w:p w14:paraId="06D3DCBB" w14:textId="255BF4BE" w:rsidR="00FD4CFB" w:rsidRPr="00544296" w:rsidRDefault="00FD4CFB" w:rsidP="00A04C3B">
      <w:pPr>
        <w:pStyle w:val="Akapitzlist"/>
        <w:numPr>
          <w:ilvl w:val="1"/>
          <w:numId w:val="17"/>
        </w:numPr>
        <w:ind w:left="709"/>
        <w:jc w:val="both"/>
        <w:rPr>
          <w:rFonts w:ascii="Times New Roman" w:hAnsi="Times New Roman" w:cs="Times New Roman"/>
          <w:sz w:val="24"/>
          <w:szCs w:val="24"/>
        </w:rPr>
      </w:pPr>
      <w:r w:rsidRPr="00544296">
        <w:rPr>
          <w:rFonts w:ascii="Times New Roman" w:hAnsi="Times New Roman" w:cs="Times New Roman"/>
          <w:sz w:val="24"/>
          <w:szCs w:val="24"/>
        </w:rPr>
        <w:t>zmianę formy studiów,</w:t>
      </w:r>
    </w:p>
    <w:p w14:paraId="08C7B094" w14:textId="2096A357" w:rsidR="00FD4CFB" w:rsidRPr="00544296" w:rsidRDefault="00FD4CFB" w:rsidP="00A04C3B">
      <w:pPr>
        <w:pStyle w:val="Akapitzlist"/>
        <w:numPr>
          <w:ilvl w:val="1"/>
          <w:numId w:val="17"/>
        </w:numPr>
        <w:ind w:left="709"/>
        <w:jc w:val="both"/>
        <w:rPr>
          <w:rFonts w:ascii="Times New Roman" w:hAnsi="Times New Roman" w:cs="Times New Roman"/>
          <w:sz w:val="24"/>
          <w:szCs w:val="24"/>
        </w:rPr>
      </w:pPr>
      <w:r w:rsidRPr="00544296">
        <w:rPr>
          <w:rFonts w:ascii="Times New Roman" w:hAnsi="Times New Roman" w:cs="Times New Roman"/>
          <w:sz w:val="24"/>
          <w:szCs w:val="24"/>
        </w:rPr>
        <w:t>uczestniczenie w programach mobilności studentów,</w:t>
      </w:r>
    </w:p>
    <w:p w14:paraId="6FCDCB8B" w14:textId="2ECCF820" w:rsidR="00FD4CFB" w:rsidRPr="00544296" w:rsidRDefault="00FD4CFB" w:rsidP="00A04C3B">
      <w:pPr>
        <w:pStyle w:val="Akapitzlist"/>
        <w:numPr>
          <w:ilvl w:val="1"/>
          <w:numId w:val="17"/>
        </w:numPr>
        <w:ind w:left="709"/>
        <w:jc w:val="both"/>
        <w:rPr>
          <w:rFonts w:ascii="Times New Roman" w:hAnsi="Times New Roman" w:cs="Times New Roman"/>
          <w:sz w:val="24"/>
          <w:szCs w:val="24"/>
        </w:rPr>
      </w:pPr>
      <w:r w:rsidRPr="00544296">
        <w:rPr>
          <w:rFonts w:ascii="Times New Roman" w:hAnsi="Times New Roman" w:cs="Times New Roman"/>
          <w:sz w:val="24"/>
          <w:szCs w:val="24"/>
        </w:rPr>
        <w:t>podjęcie studiów na więcej niż jednym kierunku studiów,</w:t>
      </w:r>
    </w:p>
    <w:p w14:paraId="28432D04" w14:textId="71BAA3A3" w:rsidR="00FD4CFB" w:rsidRPr="00544296" w:rsidRDefault="00FD4CFB" w:rsidP="00A04C3B">
      <w:pPr>
        <w:pStyle w:val="Akapitzlist"/>
        <w:numPr>
          <w:ilvl w:val="1"/>
          <w:numId w:val="17"/>
        </w:numPr>
        <w:ind w:left="709"/>
        <w:jc w:val="both"/>
        <w:rPr>
          <w:rFonts w:ascii="Times New Roman" w:hAnsi="Times New Roman" w:cs="Times New Roman"/>
          <w:sz w:val="24"/>
          <w:szCs w:val="24"/>
        </w:rPr>
      </w:pPr>
      <w:r w:rsidRPr="00544296">
        <w:rPr>
          <w:rFonts w:ascii="Times New Roman" w:hAnsi="Times New Roman" w:cs="Times New Roman"/>
          <w:sz w:val="24"/>
          <w:szCs w:val="24"/>
        </w:rPr>
        <w:t>równoległ</w:t>
      </w:r>
      <w:r w:rsidR="00EF3544" w:rsidRPr="00544296">
        <w:rPr>
          <w:rFonts w:ascii="Times New Roman" w:hAnsi="Times New Roman" w:cs="Times New Roman"/>
          <w:sz w:val="24"/>
          <w:szCs w:val="24"/>
        </w:rPr>
        <w:t>ą realizację</w:t>
      </w:r>
      <w:r w:rsidRPr="00544296">
        <w:rPr>
          <w:rFonts w:ascii="Times New Roman" w:hAnsi="Times New Roman" w:cs="Times New Roman"/>
          <w:sz w:val="24"/>
          <w:szCs w:val="24"/>
        </w:rPr>
        <w:t xml:space="preserve"> więcej niż jedn</w:t>
      </w:r>
      <w:r w:rsidR="00EF3544" w:rsidRPr="00544296">
        <w:rPr>
          <w:rFonts w:ascii="Times New Roman" w:hAnsi="Times New Roman" w:cs="Times New Roman"/>
          <w:sz w:val="24"/>
          <w:szCs w:val="24"/>
        </w:rPr>
        <w:t>ego</w:t>
      </w:r>
      <w:r w:rsidRPr="00544296">
        <w:rPr>
          <w:rFonts w:ascii="Times New Roman" w:hAnsi="Times New Roman" w:cs="Times New Roman"/>
          <w:sz w:val="24"/>
          <w:szCs w:val="24"/>
        </w:rPr>
        <w:t xml:space="preserve"> </w:t>
      </w:r>
      <w:r w:rsidR="00325E9C" w:rsidRPr="00544296">
        <w:rPr>
          <w:rFonts w:ascii="Times New Roman" w:hAnsi="Times New Roman" w:cs="Times New Roman"/>
          <w:sz w:val="24"/>
          <w:szCs w:val="24"/>
        </w:rPr>
        <w:t>zakres</w:t>
      </w:r>
      <w:r w:rsidR="00EF3544" w:rsidRPr="00544296">
        <w:rPr>
          <w:rFonts w:ascii="Times New Roman" w:hAnsi="Times New Roman" w:cs="Times New Roman"/>
          <w:sz w:val="24"/>
          <w:szCs w:val="24"/>
        </w:rPr>
        <w:t>u</w:t>
      </w:r>
      <w:r w:rsidR="00325E9C" w:rsidRPr="00544296">
        <w:rPr>
          <w:rFonts w:ascii="Times New Roman" w:hAnsi="Times New Roman" w:cs="Times New Roman"/>
          <w:sz w:val="24"/>
          <w:szCs w:val="24"/>
        </w:rPr>
        <w:t xml:space="preserve"> </w:t>
      </w:r>
      <w:r w:rsidR="00F61F8E" w:rsidRPr="00544296">
        <w:rPr>
          <w:rFonts w:ascii="Times New Roman" w:hAnsi="Times New Roman" w:cs="Times New Roman"/>
          <w:sz w:val="24"/>
          <w:szCs w:val="24"/>
        </w:rPr>
        <w:t xml:space="preserve">studiów </w:t>
      </w:r>
      <w:r w:rsidR="00325E9C" w:rsidRPr="00544296">
        <w:rPr>
          <w:rFonts w:ascii="Times New Roman" w:hAnsi="Times New Roman" w:cs="Times New Roman"/>
          <w:sz w:val="24"/>
          <w:szCs w:val="24"/>
        </w:rPr>
        <w:t>w ramach kierunku</w:t>
      </w:r>
      <w:r w:rsidR="00A71F71" w:rsidRPr="00544296">
        <w:rPr>
          <w:rFonts w:ascii="Times New Roman" w:hAnsi="Times New Roman" w:cs="Times New Roman"/>
          <w:sz w:val="24"/>
          <w:szCs w:val="24"/>
        </w:rPr>
        <w:t>, poziomu i profilu</w:t>
      </w:r>
      <w:r w:rsidRPr="00544296">
        <w:rPr>
          <w:rFonts w:ascii="Times New Roman" w:hAnsi="Times New Roman" w:cs="Times New Roman"/>
          <w:sz w:val="24"/>
          <w:szCs w:val="24"/>
        </w:rPr>
        <w:t xml:space="preserve"> lub </w:t>
      </w:r>
      <w:r w:rsidR="00181648" w:rsidRPr="00544296">
        <w:rPr>
          <w:rFonts w:ascii="Times New Roman" w:hAnsi="Times New Roman" w:cs="Times New Roman"/>
          <w:sz w:val="24"/>
          <w:szCs w:val="24"/>
        </w:rPr>
        <w:t>realizowanie</w:t>
      </w:r>
      <w:r w:rsidRPr="00544296">
        <w:rPr>
          <w:rFonts w:ascii="Times New Roman" w:hAnsi="Times New Roman" w:cs="Times New Roman"/>
          <w:sz w:val="24"/>
          <w:szCs w:val="24"/>
        </w:rPr>
        <w:t xml:space="preserve"> </w:t>
      </w:r>
      <w:r w:rsidR="005B6B3C" w:rsidRPr="00544296">
        <w:rPr>
          <w:rFonts w:ascii="Times New Roman" w:hAnsi="Times New Roman" w:cs="Times New Roman"/>
          <w:sz w:val="24"/>
          <w:szCs w:val="24"/>
        </w:rPr>
        <w:t>dodatkowych</w:t>
      </w:r>
      <w:r w:rsidRPr="00544296">
        <w:rPr>
          <w:rFonts w:ascii="Times New Roman" w:hAnsi="Times New Roman" w:cs="Times New Roman"/>
          <w:sz w:val="24"/>
          <w:szCs w:val="24"/>
        </w:rPr>
        <w:t xml:space="preserve"> przedmiotów w Uniwersytecie, a także w innych uczelniach, na zasadach określonych w </w:t>
      </w:r>
      <w:r w:rsidR="005F4416" w:rsidRPr="00544296">
        <w:rPr>
          <w:rFonts w:ascii="Times New Roman" w:hAnsi="Times New Roman" w:cs="Times New Roman"/>
          <w:sz w:val="24"/>
          <w:szCs w:val="24"/>
        </w:rPr>
        <w:t>§ 1</w:t>
      </w:r>
      <w:r w:rsidR="00181648" w:rsidRPr="00544296">
        <w:rPr>
          <w:rFonts w:ascii="Times New Roman" w:hAnsi="Times New Roman" w:cs="Times New Roman"/>
          <w:sz w:val="24"/>
          <w:szCs w:val="24"/>
        </w:rPr>
        <w:t>1</w:t>
      </w:r>
      <w:r w:rsidR="005F4416" w:rsidRPr="00544296">
        <w:rPr>
          <w:rFonts w:ascii="Times New Roman" w:hAnsi="Times New Roman" w:cs="Times New Roman"/>
          <w:sz w:val="24"/>
          <w:szCs w:val="24"/>
        </w:rPr>
        <w:t xml:space="preserve"> i § </w:t>
      </w:r>
      <w:r w:rsidR="00BB3C55" w:rsidRPr="00544296">
        <w:rPr>
          <w:rFonts w:ascii="Times New Roman" w:hAnsi="Times New Roman" w:cs="Times New Roman"/>
          <w:sz w:val="24"/>
          <w:szCs w:val="24"/>
        </w:rPr>
        <w:t>1</w:t>
      </w:r>
      <w:r w:rsidR="00A71F71" w:rsidRPr="00544296">
        <w:rPr>
          <w:rFonts w:ascii="Times New Roman" w:hAnsi="Times New Roman" w:cs="Times New Roman"/>
          <w:sz w:val="24"/>
          <w:szCs w:val="24"/>
        </w:rPr>
        <w:t>6</w:t>
      </w:r>
      <w:r w:rsidRPr="00544296">
        <w:rPr>
          <w:rFonts w:ascii="Times New Roman" w:hAnsi="Times New Roman" w:cs="Times New Roman"/>
          <w:sz w:val="24"/>
          <w:szCs w:val="24"/>
        </w:rPr>
        <w:t>,</w:t>
      </w:r>
    </w:p>
    <w:p w14:paraId="3422B225" w14:textId="790C87E8" w:rsidR="00FD4CFB" w:rsidRPr="00544296" w:rsidRDefault="00711F62" w:rsidP="00A04C3B">
      <w:pPr>
        <w:pStyle w:val="Akapitzlist"/>
        <w:numPr>
          <w:ilvl w:val="1"/>
          <w:numId w:val="17"/>
        </w:numPr>
        <w:ind w:left="709"/>
        <w:jc w:val="both"/>
        <w:rPr>
          <w:rFonts w:ascii="Times New Roman" w:hAnsi="Times New Roman" w:cs="Times New Roman"/>
          <w:sz w:val="24"/>
          <w:szCs w:val="24"/>
        </w:rPr>
      </w:pPr>
      <w:r w:rsidRPr="00544296">
        <w:rPr>
          <w:rFonts w:ascii="Times New Roman" w:hAnsi="Times New Roman" w:cs="Times New Roman"/>
          <w:sz w:val="24"/>
          <w:szCs w:val="24"/>
        </w:rPr>
        <w:lastRenderedPageBreak/>
        <w:t>realizację</w:t>
      </w:r>
      <w:r w:rsidR="00FD4CFB" w:rsidRPr="00544296">
        <w:rPr>
          <w:rFonts w:ascii="Times New Roman" w:hAnsi="Times New Roman" w:cs="Times New Roman"/>
          <w:sz w:val="24"/>
          <w:szCs w:val="24"/>
        </w:rPr>
        <w:t xml:space="preserve"> studiów w trybie indywidualnej organizacji studiów na zasadach określonych w </w:t>
      </w:r>
      <w:r w:rsidR="006D7C78" w:rsidRPr="00544296">
        <w:rPr>
          <w:rFonts w:ascii="Times New Roman" w:hAnsi="Times New Roman" w:cs="Times New Roman"/>
          <w:sz w:val="24"/>
          <w:szCs w:val="24"/>
        </w:rPr>
        <w:t>§ 1</w:t>
      </w:r>
      <w:r w:rsidR="00181648" w:rsidRPr="00544296">
        <w:rPr>
          <w:rFonts w:ascii="Times New Roman" w:hAnsi="Times New Roman" w:cs="Times New Roman"/>
          <w:sz w:val="24"/>
          <w:szCs w:val="24"/>
        </w:rPr>
        <w:t>2</w:t>
      </w:r>
      <w:r w:rsidR="00FD4CFB" w:rsidRPr="00544296">
        <w:rPr>
          <w:rFonts w:ascii="Times New Roman" w:hAnsi="Times New Roman" w:cs="Times New Roman"/>
          <w:sz w:val="24"/>
          <w:szCs w:val="24"/>
        </w:rPr>
        <w:t>,</w:t>
      </w:r>
    </w:p>
    <w:p w14:paraId="2D7402C8" w14:textId="77777777" w:rsidR="00987D4F" w:rsidRPr="00544296" w:rsidRDefault="00987D4F" w:rsidP="000B57E6">
      <w:pPr>
        <w:pStyle w:val="Akapitzlist"/>
        <w:numPr>
          <w:ilvl w:val="0"/>
          <w:numId w:val="1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Nieobecność studenta na zajęciach może być usprawiedliwiona w sytuacji: </w:t>
      </w:r>
    </w:p>
    <w:p w14:paraId="569B6E73" w14:textId="2C232D51" w:rsidR="00987D4F" w:rsidRPr="00544296" w:rsidRDefault="00987D4F" w:rsidP="001D5F6B">
      <w:pPr>
        <w:pStyle w:val="Akapitzlist"/>
        <w:numPr>
          <w:ilvl w:val="1"/>
          <w:numId w:val="63"/>
        </w:numPr>
        <w:ind w:left="709"/>
        <w:jc w:val="both"/>
        <w:rPr>
          <w:rFonts w:ascii="Times New Roman" w:hAnsi="Times New Roman" w:cs="Times New Roman"/>
          <w:sz w:val="24"/>
          <w:szCs w:val="24"/>
        </w:rPr>
      </w:pPr>
      <w:r w:rsidRPr="00544296">
        <w:rPr>
          <w:rFonts w:ascii="Times New Roman" w:hAnsi="Times New Roman" w:cs="Times New Roman"/>
          <w:sz w:val="24"/>
          <w:szCs w:val="24"/>
        </w:rPr>
        <w:t>czasowej niezdolności do uczestniczenia w zajęciach spowodowanej chorobą, potwierdzonej zwolnieniem lub zaświadczeniem lekarskim</w:t>
      </w:r>
      <w:r w:rsidR="006674C9" w:rsidRPr="00544296">
        <w:rPr>
          <w:rFonts w:ascii="Times New Roman" w:hAnsi="Times New Roman" w:cs="Times New Roman"/>
          <w:sz w:val="24"/>
          <w:szCs w:val="24"/>
        </w:rPr>
        <w:t>,</w:t>
      </w:r>
    </w:p>
    <w:p w14:paraId="23E909AC" w14:textId="05679B22" w:rsidR="00987D4F" w:rsidRPr="00544296" w:rsidRDefault="00987D4F" w:rsidP="001D5F6B">
      <w:pPr>
        <w:pStyle w:val="Akapitzlist"/>
        <w:numPr>
          <w:ilvl w:val="1"/>
          <w:numId w:val="63"/>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imiennego wezwania studenta do osobistego stawiennictwa wystosowanego przez organ właściwy w sprawach powszechnego obowiązku obrony, organ administracji rządowej lub samorządu terytorialnego, sąd, prokuraturę lub policję, </w:t>
      </w:r>
    </w:p>
    <w:p w14:paraId="3E24C16F" w14:textId="5BC9BDC9" w:rsidR="00987D4F" w:rsidRPr="00544296" w:rsidRDefault="00987D4F" w:rsidP="001D5F6B">
      <w:pPr>
        <w:pStyle w:val="Akapitzlist"/>
        <w:numPr>
          <w:ilvl w:val="1"/>
          <w:numId w:val="63"/>
        </w:numPr>
        <w:ind w:left="709"/>
        <w:jc w:val="both"/>
        <w:rPr>
          <w:rFonts w:ascii="Times New Roman" w:hAnsi="Times New Roman" w:cs="Times New Roman"/>
          <w:sz w:val="24"/>
          <w:szCs w:val="24"/>
        </w:rPr>
      </w:pPr>
      <w:r w:rsidRPr="00544296">
        <w:rPr>
          <w:rFonts w:ascii="Times New Roman" w:hAnsi="Times New Roman" w:cs="Times New Roman"/>
          <w:sz w:val="24"/>
          <w:szCs w:val="24"/>
        </w:rPr>
        <w:t>reprezentowania Uczelni w oficjalnych wydarzeniach</w:t>
      </w:r>
      <w:r w:rsidR="006674C9"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p>
    <w:p w14:paraId="231D90C6" w14:textId="76701E78" w:rsidR="00987D4F" w:rsidRPr="00544296" w:rsidRDefault="00987D4F" w:rsidP="001D5F6B">
      <w:pPr>
        <w:pStyle w:val="Akapitzlist"/>
        <w:numPr>
          <w:ilvl w:val="1"/>
          <w:numId w:val="63"/>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innych ważnych, udokumentowanych zdarzeń losowych. </w:t>
      </w:r>
    </w:p>
    <w:p w14:paraId="0356772F" w14:textId="77777777" w:rsidR="00DB3AE1" w:rsidRPr="00544296" w:rsidRDefault="00987D4F" w:rsidP="000B57E6">
      <w:pPr>
        <w:pStyle w:val="Akapitzlist"/>
        <w:numPr>
          <w:ilvl w:val="0"/>
          <w:numId w:val="15"/>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 Usprawiedliwienia nieobecności student dokonuje u prowadzącego zajęcia niezwłocznie po ustaniu przyczyny nieobecności (jednak nie później niż w terminie 7 dni kalendarzowych od dnia jej ustąpienia), przedstawiając do wglądu  dokumenty potwierdzające okoliczności, o których mowa w ustępie </w:t>
      </w:r>
      <w:r w:rsidR="000B57E6" w:rsidRPr="00544296">
        <w:rPr>
          <w:rFonts w:ascii="Times New Roman" w:hAnsi="Times New Roman" w:cs="Times New Roman"/>
          <w:sz w:val="24"/>
          <w:szCs w:val="24"/>
        </w:rPr>
        <w:t>9</w:t>
      </w:r>
      <w:r w:rsidRPr="00544296">
        <w:rPr>
          <w:rFonts w:ascii="Times New Roman" w:hAnsi="Times New Roman" w:cs="Times New Roman"/>
          <w:sz w:val="24"/>
          <w:szCs w:val="24"/>
        </w:rPr>
        <w:t xml:space="preserve">. Prowadzący zajęcia określa wówczas sposób i termin wyrównania treści programowych. </w:t>
      </w:r>
    </w:p>
    <w:p w14:paraId="1C2C7450" w14:textId="77777777" w:rsidR="00DB3AE1" w:rsidRPr="00544296" w:rsidRDefault="00987D4F" w:rsidP="000B57E6">
      <w:pPr>
        <w:pStyle w:val="Akapitzlist"/>
        <w:numPr>
          <w:ilvl w:val="0"/>
          <w:numId w:val="15"/>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W przypadku wątpliwości co do wiarygodności i rzetelności usprawiedliwienia nieobecności studenta na zajęciach, w tym przedstawionych przez niego dokumentów, decyzję o usprawiedliwieniu nieobecności podejmuje Dziekan. </w:t>
      </w:r>
    </w:p>
    <w:p w14:paraId="02F0F6EC" w14:textId="5FA77186" w:rsidR="00FD4CFB" w:rsidRPr="00544296" w:rsidRDefault="00FD4CFB" w:rsidP="000B57E6">
      <w:pPr>
        <w:pStyle w:val="Akapitzlist"/>
        <w:numPr>
          <w:ilvl w:val="0"/>
          <w:numId w:val="15"/>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Na wniosek studenta - członka organu kolegialnego Uniwersytetu lub komisji uczelnianej/wydziałowej, odpowiednio dziekan lub przewodniczący komisji </w:t>
      </w:r>
      <w:r w:rsidR="003103DC" w:rsidRPr="00544296">
        <w:rPr>
          <w:rFonts w:ascii="Times New Roman" w:hAnsi="Times New Roman" w:cs="Times New Roman"/>
          <w:sz w:val="24"/>
          <w:szCs w:val="24"/>
        </w:rPr>
        <w:t xml:space="preserve">wydaje </w:t>
      </w:r>
      <w:r w:rsidRPr="00544296">
        <w:rPr>
          <w:rFonts w:ascii="Times New Roman" w:hAnsi="Times New Roman" w:cs="Times New Roman"/>
          <w:sz w:val="24"/>
          <w:szCs w:val="24"/>
        </w:rPr>
        <w:t>usprawiedliwi</w:t>
      </w:r>
      <w:r w:rsidR="003103DC" w:rsidRPr="00544296">
        <w:rPr>
          <w:rFonts w:ascii="Times New Roman" w:hAnsi="Times New Roman" w:cs="Times New Roman"/>
          <w:sz w:val="24"/>
          <w:szCs w:val="24"/>
        </w:rPr>
        <w:t>enie</w:t>
      </w:r>
      <w:r w:rsidRPr="00544296">
        <w:rPr>
          <w:rFonts w:ascii="Times New Roman" w:hAnsi="Times New Roman" w:cs="Times New Roman"/>
          <w:sz w:val="24"/>
          <w:szCs w:val="24"/>
        </w:rPr>
        <w:t xml:space="preserve"> jego nieobecnoś</w:t>
      </w:r>
      <w:r w:rsidR="00755D3D" w:rsidRPr="00544296">
        <w:rPr>
          <w:rFonts w:ascii="Times New Roman" w:hAnsi="Times New Roman" w:cs="Times New Roman"/>
          <w:sz w:val="24"/>
          <w:szCs w:val="24"/>
        </w:rPr>
        <w:t>ci</w:t>
      </w:r>
      <w:r w:rsidRPr="00544296">
        <w:rPr>
          <w:rFonts w:ascii="Times New Roman" w:hAnsi="Times New Roman" w:cs="Times New Roman"/>
          <w:sz w:val="24"/>
          <w:szCs w:val="24"/>
        </w:rPr>
        <w:t xml:space="preserve"> na zajęciach dydaktycznych odbywających się w terminie posiedzeń danego organu lub komisji.</w:t>
      </w:r>
    </w:p>
    <w:p w14:paraId="713D7A4C" w14:textId="77777777" w:rsidR="00FD4CFB" w:rsidRPr="00544296" w:rsidRDefault="00FD4CFB" w:rsidP="00FD4CFB">
      <w:pPr>
        <w:rPr>
          <w:rFonts w:ascii="Times New Roman" w:hAnsi="Times New Roman" w:cs="Times New Roman"/>
          <w:sz w:val="24"/>
          <w:szCs w:val="24"/>
        </w:rPr>
      </w:pPr>
    </w:p>
    <w:p w14:paraId="5E89A926" w14:textId="30A6893E" w:rsidR="00FD4CFB" w:rsidRPr="00544296" w:rsidRDefault="007F54BC" w:rsidP="00002B47">
      <w:pPr>
        <w:jc w:val="center"/>
        <w:rPr>
          <w:rFonts w:ascii="Times New Roman" w:hAnsi="Times New Roman" w:cs="Times New Roman"/>
          <w:sz w:val="24"/>
          <w:szCs w:val="24"/>
        </w:rPr>
      </w:pPr>
      <w:r w:rsidRPr="00544296">
        <w:rPr>
          <w:rFonts w:ascii="Times New Roman" w:hAnsi="Times New Roman" w:cs="Times New Roman"/>
          <w:sz w:val="24"/>
          <w:szCs w:val="24"/>
        </w:rPr>
        <w:t>§</w:t>
      </w:r>
      <w:r w:rsidR="0032697B" w:rsidRPr="00544296">
        <w:rPr>
          <w:rFonts w:ascii="Times New Roman" w:hAnsi="Times New Roman" w:cs="Times New Roman"/>
          <w:sz w:val="24"/>
          <w:szCs w:val="24"/>
        </w:rPr>
        <w:t xml:space="preserve"> </w:t>
      </w:r>
      <w:r w:rsidRPr="00544296">
        <w:rPr>
          <w:rFonts w:ascii="Times New Roman" w:hAnsi="Times New Roman" w:cs="Times New Roman"/>
          <w:sz w:val="24"/>
          <w:szCs w:val="24"/>
        </w:rPr>
        <w:t>1</w:t>
      </w:r>
      <w:r w:rsidR="00561F3B" w:rsidRPr="00544296">
        <w:rPr>
          <w:rFonts w:ascii="Times New Roman" w:hAnsi="Times New Roman" w:cs="Times New Roman"/>
          <w:sz w:val="24"/>
          <w:szCs w:val="24"/>
        </w:rPr>
        <w:t>0</w:t>
      </w:r>
    </w:p>
    <w:p w14:paraId="500718DC" w14:textId="4EBC2793" w:rsidR="00E811F0" w:rsidRPr="00544296" w:rsidRDefault="00561F3B" w:rsidP="00B14FB1">
      <w:pPr>
        <w:pStyle w:val="Akapitzlist"/>
        <w:numPr>
          <w:ilvl w:val="0"/>
          <w:numId w:val="1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jest zobowiązany postępować zgodnie z treścią ślubowania i przepisami obowiązującymi w uczelni</w:t>
      </w:r>
      <w:r w:rsidR="00DE42BF" w:rsidRPr="00544296">
        <w:rPr>
          <w:rFonts w:ascii="Times New Roman" w:hAnsi="Times New Roman" w:cs="Times New Roman"/>
          <w:sz w:val="24"/>
          <w:szCs w:val="24"/>
        </w:rPr>
        <w:t>.</w:t>
      </w:r>
    </w:p>
    <w:p w14:paraId="28584DD5" w14:textId="4E6A8E67" w:rsidR="00FD4CFB" w:rsidRPr="00544296" w:rsidRDefault="00407FB1" w:rsidP="00A04C3B">
      <w:pPr>
        <w:pStyle w:val="Akapitzlist"/>
        <w:numPr>
          <w:ilvl w:val="0"/>
          <w:numId w:val="1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Ponad obowiązki wskazane w ust. 1</w:t>
      </w:r>
      <w:r w:rsidR="00561F3B"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r w:rsidR="00FD4CFB" w:rsidRPr="00544296">
        <w:rPr>
          <w:rFonts w:ascii="Times New Roman" w:hAnsi="Times New Roman" w:cs="Times New Roman"/>
          <w:sz w:val="24"/>
          <w:szCs w:val="24"/>
        </w:rPr>
        <w:t>Student jest zobowiązany do:</w:t>
      </w:r>
    </w:p>
    <w:p w14:paraId="5EAEBCB8" w14:textId="6DC442FC"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uczestniczenia we wszystkich formach zajęć dydaktycznych i organizacyjnych,</w:t>
      </w:r>
    </w:p>
    <w:p w14:paraId="708ABE99" w14:textId="68E5E074"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terminowego składania egzaminów, odbywania praktyk i spełniania innych wymagań przewidzianych w programie studiów,</w:t>
      </w:r>
    </w:p>
    <w:p w14:paraId="15BEF908" w14:textId="18A422F6"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przygotowywania wszelkich prac z poszanowaniem praw autorskich,</w:t>
      </w:r>
    </w:p>
    <w:p w14:paraId="5A646EB6" w14:textId="11A09252"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niezwłocznego powiadomienia na piśmie dziekana o rezygnacji z dalszej nauki,</w:t>
      </w:r>
    </w:p>
    <w:p w14:paraId="3E3668D4" w14:textId="450778CC"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terminowego wnoszenia opłat za studia i usługi edukacyjne oraz innych przewidzianych przepisami prawa powszechnie obowiązującego, zgodnie z zasadami określonymi w Uniwersytecie,</w:t>
      </w:r>
    </w:p>
    <w:p w14:paraId="486064E8" w14:textId="6E5D3306"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niezwłocznego powiadamiania dziekanatu o zmianie danych osobowych istotnych dla toku studiów, a w szczególności imienia, nazwiska</w:t>
      </w:r>
      <w:r w:rsidR="00DE42BF" w:rsidRPr="00544296">
        <w:rPr>
          <w:rFonts w:ascii="Times New Roman" w:hAnsi="Times New Roman" w:cs="Times New Roman"/>
          <w:sz w:val="24"/>
          <w:szCs w:val="24"/>
        </w:rPr>
        <w:t xml:space="preserve"> i</w:t>
      </w:r>
      <w:r w:rsidRPr="00544296">
        <w:rPr>
          <w:rFonts w:ascii="Times New Roman" w:hAnsi="Times New Roman" w:cs="Times New Roman"/>
          <w:sz w:val="24"/>
          <w:szCs w:val="24"/>
        </w:rPr>
        <w:t xml:space="preserve"> adresu,</w:t>
      </w:r>
    </w:p>
    <w:p w14:paraId="452B309B" w14:textId="54448778" w:rsidR="00FD4CFB" w:rsidRPr="00544296" w:rsidRDefault="00FD4CFB" w:rsidP="00A04C3B">
      <w:pPr>
        <w:pStyle w:val="Akapitzlist"/>
        <w:numPr>
          <w:ilvl w:val="1"/>
          <w:numId w:val="19"/>
        </w:numPr>
        <w:ind w:left="709"/>
        <w:jc w:val="both"/>
        <w:rPr>
          <w:rFonts w:ascii="Times New Roman" w:hAnsi="Times New Roman" w:cs="Times New Roman"/>
          <w:sz w:val="24"/>
          <w:szCs w:val="24"/>
        </w:rPr>
      </w:pPr>
      <w:r w:rsidRPr="00544296">
        <w:rPr>
          <w:rFonts w:ascii="Times New Roman" w:hAnsi="Times New Roman" w:cs="Times New Roman"/>
          <w:sz w:val="24"/>
          <w:szCs w:val="24"/>
        </w:rPr>
        <w:t>sprawdzania informacji dotyczących przebiegu studiów w systemie elektronicznym funkcjonującym w Uniwersytecie oraz niezwłocznego zgłaszania ewentualnych nieprawidłowości w danych tam umieszczonych,</w:t>
      </w:r>
    </w:p>
    <w:p w14:paraId="06A15436" w14:textId="01D9AA52" w:rsidR="007359CF" w:rsidRPr="00544296" w:rsidRDefault="007359CF" w:rsidP="007359CF">
      <w:pPr>
        <w:pStyle w:val="Akapitzlist"/>
        <w:numPr>
          <w:ilvl w:val="1"/>
          <w:numId w:val="19"/>
        </w:numPr>
        <w:ind w:left="709"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korzystania z </w:t>
      </w:r>
      <w:r w:rsidR="00557307" w:rsidRPr="00544296">
        <w:rPr>
          <w:rFonts w:ascii="Times New Roman" w:hAnsi="Times New Roman" w:cs="Times New Roman"/>
          <w:sz w:val="24"/>
          <w:szCs w:val="24"/>
        </w:rPr>
        <w:t xml:space="preserve">systemu poczty elektronicznej udostępnianej przez uczelnię w </w:t>
      </w:r>
      <w:r w:rsidR="00071B9E" w:rsidRPr="00544296">
        <w:rPr>
          <w:rFonts w:ascii="Times New Roman" w:hAnsi="Times New Roman" w:cs="Times New Roman"/>
          <w:sz w:val="24"/>
          <w:szCs w:val="24"/>
        </w:rPr>
        <w:t xml:space="preserve">kontaktach z </w:t>
      </w:r>
      <w:r w:rsidR="00A441C9" w:rsidRPr="00544296">
        <w:rPr>
          <w:rFonts w:ascii="Times New Roman" w:hAnsi="Times New Roman" w:cs="Times New Roman"/>
          <w:sz w:val="24"/>
          <w:szCs w:val="24"/>
        </w:rPr>
        <w:t>uczelnią,</w:t>
      </w:r>
    </w:p>
    <w:p w14:paraId="640DE36E" w14:textId="7F26FD31" w:rsidR="00D274EC" w:rsidRPr="00544296" w:rsidRDefault="00D274EC" w:rsidP="00561F3B">
      <w:pPr>
        <w:pStyle w:val="Akapitzlist"/>
        <w:numPr>
          <w:ilvl w:val="1"/>
          <w:numId w:val="19"/>
        </w:numPr>
        <w:ind w:left="709"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usprawiedliwiania nieobecności na zajęciach i </w:t>
      </w:r>
      <w:r w:rsidR="00946EE4" w:rsidRPr="00544296">
        <w:rPr>
          <w:rFonts w:ascii="Times New Roman" w:hAnsi="Times New Roman" w:cs="Times New Roman"/>
          <w:sz w:val="24"/>
          <w:szCs w:val="24"/>
        </w:rPr>
        <w:t>zaliczeniach,</w:t>
      </w:r>
    </w:p>
    <w:p w14:paraId="24F484E6" w14:textId="76D9354E" w:rsidR="00FD4CFB" w:rsidRPr="00544296" w:rsidRDefault="00FD4CFB" w:rsidP="00A04C3B">
      <w:pPr>
        <w:pStyle w:val="Akapitzlist"/>
        <w:numPr>
          <w:ilvl w:val="1"/>
          <w:numId w:val="19"/>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poszanowania mienia Uniwersytetu</w:t>
      </w:r>
      <w:r w:rsidR="00B57BF3" w:rsidRPr="00544296">
        <w:rPr>
          <w:rFonts w:ascii="Times New Roman" w:hAnsi="Times New Roman" w:cs="Times New Roman"/>
          <w:sz w:val="24"/>
          <w:szCs w:val="24"/>
        </w:rPr>
        <w:t>.</w:t>
      </w:r>
    </w:p>
    <w:p w14:paraId="4E76D227" w14:textId="7E033E2F" w:rsidR="00FD4CFB" w:rsidRPr="00544296" w:rsidRDefault="0032697B" w:rsidP="00510A90">
      <w:pPr>
        <w:jc w:val="center"/>
        <w:rPr>
          <w:rFonts w:ascii="Times New Roman" w:hAnsi="Times New Roman" w:cs="Times New Roman"/>
          <w:sz w:val="24"/>
          <w:szCs w:val="24"/>
        </w:rPr>
      </w:pPr>
      <w:r w:rsidRPr="00544296">
        <w:rPr>
          <w:rFonts w:ascii="Times New Roman" w:hAnsi="Times New Roman" w:cs="Times New Roman"/>
          <w:sz w:val="24"/>
          <w:szCs w:val="24"/>
        </w:rPr>
        <w:lastRenderedPageBreak/>
        <w:t>§ 1</w:t>
      </w:r>
      <w:r w:rsidR="00561F3B" w:rsidRPr="00544296">
        <w:rPr>
          <w:rFonts w:ascii="Times New Roman" w:hAnsi="Times New Roman" w:cs="Times New Roman"/>
          <w:sz w:val="24"/>
          <w:szCs w:val="24"/>
        </w:rPr>
        <w:t>1</w:t>
      </w:r>
    </w:p>
    <w:p w14:paraId="54645A8D" w14:textId="27248A95" w:rsidR="00181648" w:rsidRPr="00544296" w:rsidRDefault="00181648" w:rsidP="00B14FB1">
      <w:pPr>
        <w:pStyle w:val="Akapitzlist"/>
        <w:numPr>
          <w:ilvl w:val="2"/>
          <w:numId w:val="1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poza programem studiów może realizować dodatkowe przedmioty w Uniwersytecie lub innej uczelni, po uprzednim powiadomieniu i uzyskaniu zgody dziekana oraz uzyskaniu zgody dziekana przyjmującego.</w:t>
      </w:r>
    </w:p>
    <w:p w14:paraId="5D7596E5" w14:textId="7E1BEF28" w:rsidR="00561F3B" w:rsidRPr="00544296" w:rsidRDefault="00181648" w:rsidP="00B14FB1">
      <w:pPr>
        <w:pStyle w:val="Akapitzlist"/>
        <w:numPr>
          <w:ilvl w:val="2"/>
          <w:numId w:val="1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wydziału, na którym student zamierza realizować dodatkowe przedmioty, może nie wyrazić zgody, jeżeli uniemożliwiają to względy organizacyjne.</w:t>
      </w:r>
    </w:p>
    <w:p w14:paraId="23EA4498" w14:textId="77777777" w:rsidR="00DE6775" w:rsidRPr="00544296" w:rsidRDefault="00DE6775" w:rsidP="00FD4CFB">
      <w:pPr>
        <w:rPr>
          <w:rFonts w:ascii="Times New Roman" w:hAnsi="Times New Roman" w:cs="Times New Roman"/>
          <w:sz w:val="24"/>
          <w:szCs w:val="24"/>
        </w:rPr>
      </w:pPr>
    </w:p>
    <w:p w14:paraId="2A0F17E6" w14:textId="1260E46B"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V. INDYWIDUALNA ORGANIZACJA STUDIÓW</w:t>
      </w:r>
    </w:p>
    <w:p w14:paraId="201491B9" w14:textId="36F12D5F" w:rsidR="00FD4CFB" w:rsidRPr="00544296" w:rsidRDefault="0035601A" w:rsidP="00EC2153">
      <w:pPr>
        <w:jc w:val="center"/>
        <w:rPr>
          <w:rFonts w:ascii="Times New Roman" w:hAnsi="Times New Roman" w:cs="Times New Roman"/>
          <w:sz w:val="24"/>
          <w:szCs w:val="24"/>
        </w:rPr>
      </w:pPr>
      <w:r w:rsidRPr="00544296">
        <w:rPr>
          <w:rFonts w:ascii="Times New Roman" w:hAnsi="Times New Roman" w:cs="Times New Roman"/>
          <w:sz w:val="24"/>
          <w:szCs w:val="24"/>
        </w:rPr>
        <w:t>§ 1</w:t>
      </w:r>
      <w:r w:rsidR="00181648" w:rsidRPr="00544296">
        <w:rPr>
          <w:rFonts w:ascii="Times New Roman" w:hAnsi="Times New Roman" w:cs="Times New Roman"/>
          <w:sz w:val="24"/>
          <w:szCs w:val="24"/>
        </w:rPr>
        <w:t>2</w:t>
      </w:r>
    </w:p>
    <w:p w14:paraId="50271E67" w14:textId="0CD2223C" w:rsidR="00FD4CFB" w:rsidRPr="00544296" w:rsidRDefault="00FD4CFB" w:rsidP="00181648">
      <w:pPr>
        <w:pStyle w:val="Akapitzlist"/>
        <w:numPr>
          <w:ilvl w:val="0"/>
          <w:numId w:val="2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na wniosek studenta, może wyrazić zgodę na studiowanie w trybie indywidualnej organizacji studiów</w:t>
      </w:r>
      <w:r w:rsidR="001F0E57" w:rsidRPr="00544296">
        <w:rPr>
          <w:rFonts w:ascii="Times New Roman" w:hAnsi="Times New Roman" w:cs="Times New Roman"/>
          <w:sz w:val="24"/>
          <w:szCs w:val="24"/>
        </w:rPr>
        <w:t>,</w:t>
      </w:r>
      <w:r w:rsidRPr="00544296">
        <w:rPr>
          <w:rFonts w:ascii="Times New Roman" w:hAnsi="Times New Roman" w:cs="Times New Roman"/>
          <w:sz w:val="24"/>
          <w:szCs w:val="24"/>
        </w:rPr>
        <w:t xml:space="preserve"> w odniesieniu do studenta:</w:t>
      </w:r>
    </w:p>
    <w:p w14:paraId="3A80E762" w14:textId="514A0F7F" w:rsidR="0094672F" w:rsidRPr="00544296" w:rsidRDefault="00FD4CFB" w:rsidP="00181648">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 xml:space="preserve">realizującego </w:t>
      </w:r>
      <w:r w:rsidR="00DE42BF" w:rsidRPr="00544296">
        <w:rPr>
          <w:rFonts w:ascii="Times New Roman" w:hAnsi="Times New Roman" w:cs="Times New Roman"/>
          <w:sz w:val="24"/>
          <w:szCs w:val="24"/>
        </w:rPr>
        <w:t>studia</w:t>
      </w:r>
      <w:r w:rsidRPr="00544296">
        <w:rPr>
          <w:rFonts w:ascii="Times New Roman" w:hAnsi="Times New Roman" w:cs="Times New Roman"/>
          <w:sz w:val="24"/>
          <w:szCs w:val="24"/>
        </w:rPr>
        <w:t xml:space="preserve"> na więcej niż jednym kierunku</w:t>
      </w:r>
      <w:r w:rsidR="0094672F" w:rsidRPr="00544296">
        <w:rPr>
          <w:rFonts w:ascii="Times New Roman" w:hAnsi="Times New Roman" w:cs="Times New Roman"/>
          <w:sz w:val="24"/>
          <w:szCs w:val="24"/>
        </w:rPr>
        <w:t xml:space="preserve"> studiów</w:t>
      </w:r>
      <w:r w:rsidR="00F7416A" w:rsidRPr="00544296">
        <w:rPr>
          <w:rFonts w:ascii="Times New Roman" w:hAnsi="Times New Roman" w:cs="Times New Roman"/>
          <w:sz w:val="24"/>
          <w:szCs w:val="24"/>
        </w:rPr>
        <w:t>,</w:t>
      </w:r>
    </w:p>
    <w:p w14:paraId="056355EB" w14:textId="5747DEED" w:rsidR="00F7416A" w:rsidRPr="00544296" w:rsidRDefault="0094672F" w:rsidP="00181648">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 xml:space="preserve">realizującego </w:t>
      </w:r>
      <w:r w:rsidR="009876E5" w:rsidRPr="00544296">
        <w:rPr>
          <w:rFonts w:ascii="Times New Roman" w:hAnsi="Times New Roman" w:cs="Times New Roman"/>
          <w:sz w:val="24"/>
          <w:szCs w:val="24"/>
        </w:rPr>
        <w:t>studia</w:t>
      </w:r>
      <w:r w:rsidRPr="00544296">
        <w:rPr>
          <w:rFonts w:ascii="Times New Roman" w:hAnsi="Times New Roman" w:cs="Times New Roman"/>
          <w:sz w:val="24"/>
          <w:szCs w:val="24"/>
        </w:rPr>
        <w:t xml:space="preserve"> na więcej niż jednym zakresie w ramach kierunku studió</w:t>
      </w:r>
      <w:r w:rsidR="00F7416A" w:rsidRPr="00544296">
        <w:rPr>
          <w:rFonts w:ascii="Times New Roman" w:hAnsi="Times New Roman" w:cs="Times New Roman"/>
          <w:sz w:val="24"/>
          <w:szCs w:val="24"/>
        </w:rPr>
        <w:t>w,</w:t>
      </w:r>
    </w:p>
    <w:p w14:paraId="78E9318A" w14:textId="77777777" w:rsidR="00F7416A" w:rsidRPr="00544296" w:rsidRDefault="00FD4CFB" w:rsidP="00181648">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z niepełnosprawnością,</w:t>
      </w:r>
    </w:p>
    <w:p w14:paraId="7ECA22F7" w14:textId="77777777" w:rsidR="00F7416A" w:rsidRPr="00544296" w:rsidRDefault="00FD4CFB" w:rsidP="00181648">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szczególnie zaangażowanego w działalność społeczną w środowisku akademickim,</w:t>
      </w:r>
    </w:p>
    <w:p w14:paraId="393442F0" w14:textId="77777777" w:rsidR="00F7416A" w:rsidRPr="00544296" w:rsidRDefault="00FD4CFB" w:rsidP="00181648">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znajdującego się w trudnej sytuacji, uznanej przez dziekana w porozumieniu z wydziałowym organem Samorządu Studenckiego,</w:t>
      </w:r>
    </w:p>
    <w:p w14:paraId="00A8C468" w14:textId="77777777" w:rsidR="001428CE" w:rsidRPr="00544296" w:rsidRDefault="00FD4CFB" w:rsidP="00181648">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 xml:space="preserve">będącego członkiem sportowej kadry narodowej, rezerwy kadry narodowej lub kadry </w:t>
      </w:r>
      <w:proofErr w:type="spellStart"/>
      <w:r w:rsidRPr="00544296">
        <w:rPr>
          <w:rFonts w:ascii="Times New Roman" w:hAnsi="Times New Roman" w:cs="Times New Roman"/>
          <w:sz w:val="24"/>
          <w:szCs w:val="24"/>
        </w:rPr>
        <w:t>uniwersjadowej</w:t>
      </w:r>
      <w:proofErr w:type="spellEnd"/>
      <w:r w:rsidRPr="00544296">
        <w:rPr>
          <w:rFonts w:ascii="Times New Roman" w:hAnsi="Times New Roman" w:cs="Times New Roman"/>
          <w:sz w:val="24"/>
          <w:szCs w:val="24"/>
        </w:rPr>
        <w:t>, bez względu na przynależność klubową,</w:t>
      </w:r>
      <w:r w:rsidR="001428CE" w:rsidRPr="00544296">
        <w:rPr>
          <w:rFonts w:ascii="Times New Roman" w:hAnsi="Times New Roman" w:cs="Times New Roman"/>
          <w:sz w:val="24"/>
          <w:szCs w:val="24"/>
        </w:rPr>
        <w:t xml:space="preserve"> </w:t>
      </w:r>
    </w:p>
    <w:p w14:paraId="720120BE" w14:textId="7081953E" w:rsidR="00FD4CFB" w:rsidRPr="00544296" w:rsidRDefault="00FD4CFB" w:rsidP="0088778F">
      <w:pPr>
        <w:pStyle w:val="Akapitzlist"/>
        <w:numPr>
          <w:ilvl w:val="1"/>
          <w:numId w:val="1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odbywając</w:t>
      </w:r>
      <w:r w:rsidR="009876E5" w:rsidRPr="00544296">
        <w:rPr>
          <w:rFonts w:ascii="Times New Roman" w:hAnsi="Times New Roman" w:cs="Times New Roman"/>
          <w:sz w:val="24"/>
          <w:szCs w:val="24"/>
        </w:rPr>
        <w:t>ego</w:t>
      </w:r>
      <w:r w:rsidRPr="00544296">
        <w:rPr>
          <w:rFonts w:ascii="Times New Roman" w:hAnsi="Times New Roman" w:cs="Times New Roman"/>
          <w:sz w:val="24"/>
          <w:szCs w:val="24"/>
        </w:rPr>
        <w:t xml:space="preserve"> część studiów w inn</w:t>
      </w:r>
      <w:r w:rsidR="009876E5" w:rsidRPr="00544296">
        <w:rPr>
          <w:rFonts w:ascii="Times New Roman" w:hAnsi="Times New Roman" w:cs="Times New Roman"/>
          <w:sz w:val="24"/>
          <w:szCs w:val="24"/>
        </w:rPr>
        <w:t>ej</w:t>
      </w:r>
      <w:r w:rsidRPr="00544296">
        <w:rPr>
          <w:rFonts w:ascii="Times New Roman" w:hAnsi="Times New Roman" w:cs="Times New Roman"/>
          <w:sz w:val="24"/>
          <w:szCs w:val="24"/>
        </w:rPr>
        <w:t xml:space="preserve"> uczelni krajow</w:t>
      </w:r>
      <w:r w:rsidR="009876E5" w:rsidRPr="00544296">
        <w:rPr>
          <w:rFonts w:ascii="Times New Roman" w:hAnsi="Times New Roman" w:cs="Times New Roman"/>
          <w:sz w:val="24"/>
          <w:szCs w:val="24"/>
        </w:rPr>
        <w:t>ej</w:t>
      </w:r>
      <w:r w:rsidRPr="00544296">
        <w:rPr>
          <w:rFonts w:ascii="Times New Roman" w:hAnsi="Times New Roman" w:cs="Times New Roman"/>
          <w:sz w:val="24"/>
          <w:szCs w:val="24"/>
        </w:rPr>
        <w:t xml:space="preserve"> lub zagraniczn</w:t>
      </w:r>
      <w:r w:rsidR="009876E5" w:rsidRPr="00544296">
        <w:rPr>
          <w:rFonts w:ascii="Times New Roman" w:hAnsi="Times New Roman" w:cs="Times New Roman"/>
          <w:sz w:val="24"/>
          <w:szCs w:val="24"/>
        </w:rPr>
        <w:t>ej</w:t>
      </w:r>
      <w:r w:rsidRPr="00544296">
        <w:rPr>
          <w:rFonts w:ascii="Times New Roman" w:hAnsi="Times New Roman" w:cs="Times New Roman"/>
          <w:sz w:val="24"/>
          <w:szCs w:val="24"/>
        </w:rPr>
        <w:t>,</w:t>
      </w:r>
    </w:p>
    <w:p w14:paraId="727C1E71" w14:textId="28A6A629" w:rsidR="001428CE" w:rsidRPr="00544296" w:rsidRDefault="001428CE" w:rsidP="00181648">
      <w:pPr>
        <w:pStyle w:val="Akapitzlist"/>
        <w:numPr>
          <w:ilvl w:val="0"/>
          <w:numId w:val="2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na wniosek studenta, wyraża zgodę na studiowanie w trybie indywidualnej organizacji studiów, w odniesieniu do:</w:t>
      </w:r>
    </w:p>
    <w:p w14:paraId="47342F8A" w14:textId="71CB0078" w:rsidR="00821BF9" w:rsidRPr="00544296" w:rsidRDefault="00821BF9" w:rsidP="00A04C3B">
      <w:pPr>
        <w:pStyle w:val="Akapitzlist"/>
        <w:numPr>
          <w:ilvl w:val="1"/>
          <w:numId w:val="21"/>
        </w:numPr>
        <w:ind w:left="709"/>
        <w:jc w:val="both"/>
        <w:rPr>
          <w:rFonts w:ascii="Times New Roman" w:hAnsi="Times New Roman" w:cs="Times New Roman"/>
          <w:sz w:val="24"/>
          <w:szCs w:val="24"/>
        </w:rPr>
      </w:pPr>
      <w:r w:rsidRPr="00544296">
        <w:rPr>
          <w:rFonts w:ascii="Times New Roman" w:hAnsi="Times New Roman" w:cs="Times New Roman"/>
          <w:sz w:val="24"/>
          <w:szCs w:val="24"/>
        </w:rPr>
        <w:t>s</w:t>
      </w:r>
      <w:r w:rsidR="00933EE7" w:rsidRPr="00544296">
        <w:rPr>
          <w:rFonts w:ascii="Times New Roman" w:hAnsi="Times New Roman" w:cs="Times New Roman"/>
          <w:sz w:val="24"/>
          <w:szCs w:val="24"/>
        </w:rPr>
        <w:t xml:space="preserve">tudentki </w:t>
      </w:r>
      <w:r w:rsidRPr="00544296">
        <w:rPr>
          <w:rFonts w:ascii="Times New Roman" w:hAnsi="Times New Roman" w:cs="Times New Roman"/>
          <w:sz w:val="24"/>
          <w:szCs w:val="24"/>
        </w:rPr>
        <w:t>w ciąży,</w:t>
      </w:r>
    </w:p>
    <w:p w14:paraId="0AB87C1D" w14:textId="77777777" w:rsidR="0088778F" w:rsidRPr="00544296" w:rsidRDefault="008F7A62" w:rsidP="00A04C3B">
      <w:pPr>
        <w:pStyle w:val="Akapitzlist"/>
        <w:numPr>
          <w:ilvl w:val="1"/>
          <w:numId w:val="21"/>
        </w:numPr>
        <w:ind w:left="709"/>
        <w:jc w:val="both"/>
        <w:rPr>
          <w:rFonts w:ascii="Times New Roman" w:hAnsi="Times New Roman" w:cs="Times New Roman"/>
          <w:sz w:val="24"/>
          <w:szCs w:val="24"/>
        </w:rPr>
      </w:pPr>
      <w:r w:rsidRPr="00544296">
        <w:rPr>
          <w:rFonts w:ascii="Times New Roman" w:hAnsi="Times New Roman" w:cs="Times New Roman"/>
          <w:sz w:val="24"/>
          <w:szCs w:val="24"/>
        </w:rPr>
        <w:t>studenta będącego rodzicem</w:t>
      </w:r>
      <w:r w:rsidR="0088778F" w:rsidRPr="00544296">
        <w:rPr>
          <w:rFonts w:ascii="Times New Roman" w:hAnsi="Times New Roman" w:cs="Times New Roman"/>
          <w:sz w:val="24"/>
          <w:szCs w:val="24"/>
        </w:rPr>
        <w:t>,</w:t>
      </w:r>
    </w:p>
    <w:p w14:paraId="34B99621" w14:textId="5D54E9FD" w:rsidR="000210C5" w:rsidRPr="00544296" w:rsidRDefault="0088778F" w:rsidP="00A04C3B">
      <w:pPr>
        <w:pStyle w:val="Akapitzlist"/>
        <w:numPr>
          <w:ilvl w:val="1"/>
          <w:numId w:val="21"/>
        </w:numPr>
        <w:ind w:left="709"/>
        <w:jc w:val="both"/>
        <w:rPr>
          <w:rFonts w:ascii="Times New Roman" w:hAnsi="Times New Roman" w:cs="Times New Roman"/>
          <w:sz w:val="24"/>
          <w:szCs w:val="24"/>
        </w:rPr>
      </w:pPr>
      <w:r w:rsidRPr="00544296">
        <w:rPr>
          <w:rFonts w:ascii="Times New Roman" w:hAnsi="Times New Roman" w:cs="Times New Roman"/>
          <w:sz w:val="24"/>
          <w:szCs w:val="24"/>
        </w:rPr>
        <w:t>przyjętego na studia w ramach procedury potwierdzania efektów uczenia się</w:t>
      </w:r>
      <w:r w:rsidR="00A77179" w:rsidRPr="00544296">
        <w:rPr>
          <w:rFonts w:ascii="Times New Roman" w:hAnsi="Times New Roman" w:cs="Times New Roman"/>
          <w:sz w:val="24"/>
          <w:szCs w:val="24"/>
        </w:rPr>
        <w:t>.</w:t>
      </w:r>
    </w:p>
    <w:p w14:paraId="1AD36633" w14:textId="77777777" w:rsidR="00FE706D" w:rsidRPr="00544296" w:rsidRDefault="00FD4CFB" w:rsidP="00A04C3B">
      <w:pPr>
        <w:pStyle w:val="Akapitzlist"/>
        <w:numPr>
          <w:ilvl w:val="0"/>
          <w:numId w:val="2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Indywidualna organizacja studiów polega na ustaleniu indywidualnych terminów realizacji obowiązków dydaktycznych wynikających z </w:t>
      </w:r>
      <w:r w:rsidR="008031F9" w:rsidRPr="00544296">
        <w:rPr>
          <w:rFonts w:ascii="Times New Roman" w:hAnsi="Times New Roman" w:cs="Times New Roman"/>
          <w:sz w:val="24"/>
          <w:szCs w:val="24"/>
        </w:rPr>
        <w:t>programu</w:t>
      </w:r>
      <w:r w:rsidRPr="00544296">
        <w:rPr>
          <w:rFonts w:ascii="Times New Roman" w:hAnsi="Times New Roman" w:cs="Times New Roman"/>
          <w:sz w:val="24"/>
          <w:szCs w:val="24"/>
        </w:rPr>
        <w:t xml:space="preserve"> studiów. Zastosowanie indywidualnej organizacji studiów nie prowadzi do przedłużenia terminu ukończenia studiów.</w:t>
      </w:r>
    </w:p>
    <w:p w14:paraId="0FF815DD" w14:textId="77777777" w:rsidR="00505CBA" w:rsidRPr="00544296" w:rsidRDefault="00FD4CFB" w:rsidP="00A04C3B">
      <w:pPr>
        <w:pStyle w:val="Akapitzlist"/>
        <w:numPr>
          <w:ilvl w:val="0"/>
          <w:numId w:val="2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Indywidualna organizacja studiów nie zwalnia z obowiązku uczestniczenia i zaliczania przedmiotów i praktyk przewidzianych </w:t>
      </w:r>
      <w:r w:rsidR="00F6330F" w:rsidRPr="00544296">
        <w:rPr>
          <w:rFonts w:ascii="Times New Roman" w:hAnsi="Times New Roman" w:cs="Times New Roman"/>
          <w:sz w:val="24"/>
          <w:szCs w:val="24"/>
        </w:rPr>
        <w:t xml:space="preserve">programem </w:t>
      </w:r>
      <w:r w:rsidRPr="00544296">
        <w:rPr>
          <w:rFonts w:ascii="Times New Roman" w:hAnsi="Times New Roman" w:cs="Times New Roman"/>
          <w:sz w:val="24"/>
          <w:szCs w:val="24"/>
        </w:rPr>
        <w:t>studiów.</w:t>
      </w:r>
    </w:p>
    <w:p w14:paraId="0AA1A058" w14:textId="77777777" w:rsidR="00AC11F4" w:rsidRPr="00544296" w:rsidRDefault="00FD4CFB" w:rsidP="00A04C3B">
      <w:pPr>
        <w:pStyle w:val="Akapitzlist"/>
        <w:numPr>
          <w:ilvl w:val="0"/>
          <w:numId w:val="2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ustala zasady i tryb indywidualnej organizacji studiów na okres nie dłuższy niż rok akademicki.</w:t>
      </w:r>
    </w:p>
    <w:p w14:paraId="45CBDE97" w14:textId="0E8B3A94" w:rsidR="00FD4CFB" w:rsidRPr="00544296" w:rsidRDefault="00FD4CFB" w:rsidP="00A04C3B">
      <w:pPr>
        <w:pStyle w:val="Akapitzlist"/>
        <w:numPr>
          <w:ilvl w:val="0"/>
          <w:numId w:val="2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przypadku naruszenia przez studenta ustalonych zasad realizacji indywidualnej organizacji studiów lub braku postępów w nauce, </w:t>
      </w:r>
      <w:r w:rsidR="004541FF" w:rsidRPr="00544296">
        <w:rPr>
          <w:rFonts w:ascii="Times New Roman" w:hAnsi="Times New Roman" w:cs="Times New Roman"/>
          <w:sz w:val="24"/>
          <w:szCs w:val="24"/>
        </w:rPr>
        <w:t xml:space="preserve">w odniesieniu do decyzji podjętych na postawie ust. 1, </w:t>
      </w:r>
      <w:r w:rsidRPr="00544296">
        <w:rPr>
          <w:rFonts w:ascii="Times New Roman" w:hAnsi="Times New Roman" w:cs="Times New Roman"/>
          <w:sz w:val="24"/>
          <w:szCs w:val="24"/>
        </w:rPr>
        <w:t>dziekan może cofnąć zgodę na ten tryb studiów.</w:t>
      </w:r>
    </w:p>
    <w:p w14:paraId="17899C7C" w14:textId="77777777" w:rsidR="00D7060A" w:rsidRPr="00544296" w:rsidRDefault="00D7060A" w:rsidP="00FD4CFB">
      <w:pPr>
        <w:rPr>
          <w:rFonts w:ascii="Times New Roman" w:hAnsi="Times New Roman" w:cs="Times New Roman"/>
          <w:sz w:val="24"/>
          <w:szCs w:val="24"/>
        </w:rPr>
      </w:pPr>
    </w:p>
    <w:p w14:paraId="75B6DBAC" w14:textId="4ED8C9F7" w:rsidR="00FD4CFB" w:rsidRPr="004A40E0" w:rsidRDefault="005E2F32" w:rsidP="00FD4CFB">
      <w:pPr>
        <w:rPr>
          <w:rFonts w:ascii="Times New Roman" w:hAnsi="Times New Roman" w:cs="Times New Roman"/>
          <w:b/>
          <w:bCs/>
          <w:sz w:val="24"/>
          <w:szCs w:val="24"/>
        </w:rPr>
      </w:pPr>
      <w:r w:rsidRPr="004A40E0">
        <w:rPr>
          <w:rFonts w:ascii="Times New Roman" w:hAnsi="Times New Roman" w:cs="Times New Roman"/>
          <w:b/>
          <w:bCs/>
          <w:sz w:val="24"/>
          <w:szCs w:val="24"/>
        </w:rPr>
        <w:t>VI</w:t>
      </w:r>
      <w:r w:rsidR="00FD4CFB" w:rsidRPr="004A40E0">
        <w:rPr>
          <w:rFonts w:ascii="Times New Roman" w:hAnsi="Times New Roman" w:cs="Times New Roman"/>
          <w:b/>
          <w:bCs/>
          <w:sz w:val="24"/>
          <w:szCs w:val="24"/>
        </w:rPr>
        <w:t xml:space="preserve">. ZMIANA UCZELNI, KIERUNKU </w:t>
      </w:r>
      <w:r w:rsidR="00E55932" w:rsidRPr="004A40E0">
        <w:rPr>
          <w:rFonts w:ascii="Times New Roman" w:hAnsi="Times New Roman" w:cs="Times New Roman"/>
          <w:b/>
          <w:bCs/>
          <w:sz w:val="24"/>
          <w:szCs w:val="24"/>
        </w:rPr>
        <w:t xml:space="preserve">I FORMY </w:t>
      </w:r>
      <w:r w:rsidR="00FD4CFB" w:rsidRPr="004A40E0">
        <w:rPr>
          <w:rFonts w:ascii="Times New Roman" w:hAnsi="Times New Roman" w:cs="Times New Roman"/>
          <w:b/>
          <w:bCs/>
          <w:sz w:val="24"/>
          <w:szCs w:val="24"/>
        </w:rPr>
        <w:t>STUDIÓW. MOBILNOŚĆ STUDENTÓW</w:t>
      </w:r>
    </w:p>
    <w:p w14:paraId="03164A9A" w14:textId="55B0FE17" w:rsidR="00FD4CFB" w:rsidRPr="00544296" w:rsidRDefault="00EE2320" w:rsidP="00E55932">
      <w:pPr>
        <w:jc w:val="center"/>
        <w:rPr>
          <w:rFonts w:ascii="Times New Roman" w:hAnsi="Times New Roman" w:cs="Times New Roman"/>
          <w:sz w:val="24"/>
          <w:szCs w:val="24"/>
        </w:rPr>
      </w:pPr>
      <w:r w:rsidRPr="00544296">
        <w:rPr>
          <w:rFonts w:ascii="Times New Roman" w:hAnsi="Times New Roman" w:cs="Times New Roman"/>
          <w:sz w:val="24"/>
          <w:szCs w:val="24"/>
        </w:rPr>
        <w:t>§ 1</w:t>
      </w:r>
      <w:r w:rsidR="00181648" w:rsidRPr="00544296">
        <w:rPr>
          <w:rFonts w:ascii="Times New Roman" w:hAnsi="Times New Roman" w:cs="Times New Roman"/>
          <w:sz w:val="24"/>
          <w:szCs w:val="24"/>
        </w:rPr>
        <w:t>3</w:t>
      </w:r>
    </w:p>
    <w:p w14:paraId="0938A5D4" w14:textId="1706CFB5" w:rsidR="00FD4CFB" w:rsidRPr="00544296" w:rsidRDefault="00FD4CFB" w:rsidP="00A04C3B">
      <w:pPr>
        <w:pStyle w:val="Akapitzlist"/>
        <w:numPr>
          <w:ilvl w:val="0"/>
          <w:numId w:val="2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Uniwersytetu, który zamierza przenieść się do innej uczelni, zobowiązany jest:</w:t>
      </w:r>
    </w:p>
    <w:p w14:paraId="5D3E6C1D" w14:textId="793D4F6B" w:rsidR="00FD4CFB" w:rsidRPr="00544296" w:rsidRDefault="00FD4CFB" w:rsidP="00A04C3B">
      <w:pPr>
        <w:pStyle w:val="Akapitzlist"/>
        <w:numPr>
          <w:ilvl w:val="0"/>
          <w:numId w:val="23"/>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lastRenderedPageBreak/>
        <w:t>pisemnie powiadomić dziekana, nie później niż 14 dni przed proponowanym terminem przeniesienia o nazwie uczelni, w której zamierza kontynuować studia,</w:t>
      </w:r>
    </w:p>
    <w:p w14:paraId="3EC68AEA" w14:textId="2E415A42" w:rsidR="00FD4CFB" w:rsidRPr="00544296" w:rsidRDefault="00FD4CFB" w:rsidP="00A04C3B">
      <w:pPr>
        <w:pStyle w:val="Akapitzlist"/>
        <w:numPr>
          <w:ilvl w:val="0"/>
          <w:numId w:val="23"/>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przedłożyć kartę obiegową,</w:t>
      </w:r>
    </w:p>
    <w:p w14:paraId="69BFCD67" w14:textId="3FB80361" w:rsidR="00FD4CFB" w:rsidRPr="00544296" w:rsidRDefault="00FD4CFB" w:rsidP="00A04C3B">
      <w:pPr>
        <w:pStyle w:val="Akapitzlist"/>
        <w:numPr>
          <w:ilvl w:val="0"/>
          <w:numId w:val="2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Osoba, która spełniła warunki określone w ust. 1, przestaje być studentem </w:t>
      </w:r>
      <w:r w:rsidR="00AB5E61" w:rsidRPr="00544296">
        <w:rPr>
          <w:rFonts w:ascii="Times New Roman" w:hAnsi="Times New Roman" w:cs="Times New Roman"/>
          <w:sz w:val="24"/>
          <w:szCs w:val="24"/>
        </w:rPr>
        <w:t>U</w:t>
      </w:r>
      <w:r w:rsidRPr="00544296">
        <w:rPr>
          <w:rFonts w:ascii="Times New Roman" w:hAnsi="Times New Roman" w:cs="Times New Roman"/>
          <w:sz w:val="24"/>
          <w:szCs w:val="24"/>
        </w:rPr>
        <w:t>niwersytetu z dniem uzyskania potwierdzenia o przyjęciu z uczelni przyjmującej.</w:t>
      </w:r>
    </w:p>
    <w:p w14:paraId="3E0CD9AA" w14:textId="77EE40F6" w:rsidR="00FD4CFB" w:rsidRPr="00544296" w:rsidRDefault="00807783" w:rsidP="008C3FEC">
      <w:pPr>
        <w:jc w:val="center"/>
        <w:rPr>
          <w:rFonts w:ascii="Times New Roman" w:hAnsi="Times New Roman" w:cs="Times New Roman"/>
          <w:sz w:val="24"/>
          <w:szCs w:val="24"/>
        </w:rPr>
      </w:pPr>
      <w:r>
        <w:rPr>
          <w:rFonts w:ascii="Times New Roman" w:hAnsi="Times New Roman" w:cs="Times New Roman"/>
          <w:sz w:val="24"/>
          <w:szCs w:val="24"/>
        </w:rPr>
        <w:br/>
      </w:r>
      <w:r w:rsidR="00EE2320" w:rsidRPr="00544296">
        <w:rPr>
          <w:rFonts w:ascii="Times New Roman" w:hAnsi="Times New Roman" w:cs="Times New Roman"/>
          <w:sz w:val="24"/>
          <w:szCs w:val="24"/>
        </w:rPr>
        <w:t>§ 1</w:t>
      </w:r>
      <w:r w:rsidR="00181648" w:rsidRPr="00544296">
        <w:rPr>
          <w:rFonts w:ascii="Times New Roman" w:hAnsi="Times New Roman" w:cs="Times New Roman"/>
          <w:sz w:val="24"/>
          <w:szCs w:val="24"/>
        </w:rPr>
        <w:t>4</w:t>
      </w:r>
    </w:p>
    <w:p w14:paraId="3D6D4410" w14:textId="0B5A0EA3" w:rsidR="007726DF" w:rsidRPr="00544296" w:rsidRDefault="00FD4CFB" w:rsidP="00A04C3B">
      <w:pPr>
        <w:pStyle w:val="Akapitzlist"/>
        <w:numPr>
          <w:ilvl w:val="0"/>
          <w:numId w:val="2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innej uczelni, w tym zagranicznej po zaliczeniu pierwszego roku studiów może ubiegać się o </w:t>
      </w:r>
      <w:r w:rsidR="003668D3" w:rsidRPr="00544296">
        <w:rPr>
          <w:rFonts w:ascii="Times New Roman" w:hAnsi="Times New Roman" w:cs="Times New Roman"/>
          <w:sz w:val="24"/>
          <w:szCs w:val="24"/>
        </w:rPr>
        <w:t>przeniesienie</w:t>
      </w:r>
      <w:r w:rsidRPr="00544296">
        <w:rPr>
          <w:rFonts w:ascii="Times New Roman" w:hAnsi="Times New Roman" w:cs="Times New Roman"/>
          <w:sz w:val="24"/>
          <w:szCs w:val="24"/>
        </w:rPr>
        <w:t xml:space="preserve"> do Uniwersytetu</w:t>
      </w:r>
      <w:r w:rsidR="003668D3" w:rsidRPr="00544296">
        <w:rPr>
          <w:rFonts w:ascii="Times New Roman" w:hAnsi="Times New Roman" w:cs="Times New Roman"/>
          <w:sz w:val="24"/>
          <w:szCs w:val="24"/>
        </w:rPr>
        <w:t xml:space="preserve">. </w:t>
      </w:r>
    </w:p>
    <w:p w14:paraId="18F0314C" w14:textId="15215A0C" w:rsidR="00486CF0" w:rsidRPr="00544296" w:rsidRDefault="00486CF0" w:rsidP="00A04C3B">
      <w:pPr>
        <w:pStyle w:val="Akapitzlist"/>
        <w:numPr>
          <w:ilvl w:val="0"/>
          <w:numId w:val="2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Uniwersytetu może ubiegać się o zmianę kierunku studiów</w:t>
      </w:r>
      <w:r w:rsidR="00AB6451" w:rsidRPr="00544296">
        <w:rPr>
          <w:rFonts w:ascii="Times New Roman" w:hAnsi="Times New Roman" w:cs="Times New Roman"/>
          <w:sz w:val="24"/>
          <w:szCs w:val="24"/>
        </w:rPr>
        <w:t xml:space="preserve"> lub formy studiów</w:t>
      </w:r>
      <w:r w:rsidR="004C3074" w:rsidRPr="00544296">
        <w:rPr>
          <w:rFonts w:ascii="Times New Roman" w:hAnsi="Times New Roman" w:cs="Times New Roman"/>
          <w:sz w:val="24"/>
          <w:szCs w:val="24"/>
        </w:rPr>
        <w:t>.</w:t>
      </w:r>
    </w:p>
    <w:p w14:paraId="679E78DF" w14:textId="31D7DEA2" w:rsidR="00EC737E" w:rsidRPr="00544296" w:rsidRDefault="007726DF" w:rsidP="00A04C3B">
      <w:pPr>
        <w:pStyle w:val="Akapitzlist"/>
        <w:numPr>
          <w:ilvl w:val="0"/>
          <w:numId w:val="2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Decyzję w spr</w:t>
      </w:r>
      <w:r w:rsidR="00254C9F" w:rsidRPr="00544296">
        <w:rPr>
          <w:rFonts w:ascii="Times New Roman" w:hAnsi="Times New Roman" w:cs="Times New Roman"/>
          <w:sz w:val="24"/>
          <w:szCs w:val="24"/>
        </w:rPr>
        <w:t>awie przeniesienia</w:t>
      </w:r>
      <w:r w:rsidR="00A15050" w:rsidRPr="00544296">
        <w:rPr>
          <w:rFonts w:ascii="Times New Roman" w:hAnsi="Times New Roman" w:cs="Times New Roman"/>
          <w:sz w:val="24"/>
          <w:szCs w:val="24"/>
        </w:rPr>
        <w:t>,</w:t>
      </w:r>
      <w:r w:rsidR="00254C9F" w:rsidRPr="00544296">
        <w:rPr>
          <w:rFonts w:ascii="Times New Roman" w:hAnsi="Times New Roman" w:cs="Times New Roman"/>
          <w:sz w:val="24"/>
          <w:szCs w:val="24"/>
        </w:rPr>
        <w:t xml:space="preserve"> </w:t>
      </w:r>
      <w:r w:rsidR="00A15050" w:rsidRPr="00544296">
        <w:rPr>
          <w:rFonts w:ascii="Times New Roman" w:hAnsi="Times New Roman" w:cs="Times New Roman"/>
          <w:sz w:val="24"/>
          <w:szCs w:val="24"/>
        </w:rPr>
        <w:t xml:space="preserve">na pisemny wniosek studenta, </w:t>
      </w:r>
      <w:r w:rsidR="00254C9F" w:rsidRPr="00544296">
        <w:rPr>
          <w:rFonts w:ascii="Times New Roman" w:hAnsi="Times New Roman" w:cs="Times New Roman"/>
          <w:sz w:val="24"/>
          <w:szCs w:val="24"/>
        </w:rPr>
        <w:t>podejmuje dziekan</w:t>
      </w:r>
      <w:r w:rsidR="00FD4CFB" w:rsidRPr="00544296">
        <w:rPr>
          <w:rFonts w:ascii="Times New Roman" w:hAnsi="Times New Roman" w:cs="Times New Roman"/>
          <w:sz w:val="24"/>
          <w:szCs w:val="24"/>
        </w:rPr>
        <w:t xml:space="preserve"> </w:t>
      </w:r>
      <w:r w:rsidR="00A35A3C" w:rsidRPr="00544296">
        <w:rPr>
          <w:rFonts w:ascii="Times New Roman" w:hAnsi="Times New Roman" w:cs="Times New Roman"/>
          <w:sz w:val="24"/>
          <w:szCs w:val="24"/>
        </w:rPr>
        <w:t>wydziału przyjmującego</w:t>
      </w:r>
      <w:r w:rsidR="00A15050" w:rsidRPr="00544296">
        <w:rPr>
          <w:rFonts w:ascii="Times New Roman" w:hAnsi="Times New Roman" w:cs="Times New Roman"/>
          <w:sz w:val="24"/>
          <w:szCs w:val="24"/>
        </w:rPr>
        <w:t>,</w:t>
      </w:r>
      <w:r w:rsidR="00A35A3C" w:rsidRPr="00544296">
        <w:rPr>
          <w:rFonts w:ascii="Times New Roman" w:hAnsi="Times New Roman" w:cs="Times New Roman"/>
          <w:sz w:val="24"/>
          <w:szCs w:val="24"/>
        </w:rPr>
        <w:t xml:space="preserve"> </w:t>
      </w:r>
      <w:r w:rsidR="00D10CA6" w:rsidRPr="00544296">
        <w:rPr>
          <w:rFonts w:ascii="Times New Roman" w:hAnsi="Times New Roman" w:cs="Times New Roman"/>
          <w:sz w:val="24"/>
          <w:szCs w:val="24"/>
        </w:rPr>
        <w:t>wskazując semestr i rok studiów</w:t>
      </w:r>
      <w:r w:rsidR="00FD4CFB" w:rsidRPr="00544296">
        <w:rPr>
          <w:rFonts w:ascii="Times New Roman" w:hAnsi="Times New Roman" w:cs="Times New Roman"/>
          <w:sz w:val="24"/>
          <w:szCs w:val="24"/>
        </w:rPr>
        <w:t xml:space="preserve">. </w:t>
      </w:r>
    </w:p>
    <w:p w14:paraId="289DB949" w14:textId="77777777" w:rsidR="00014FAF" w:rsidRPr="00544296" w:rsidRDefault="00EC737E" w:rsidP="00A04C3B">
      <w:pPr>
        <w:pStyle w:val="Akapitzlist"/>
        <w:numPr>
          <w:ilvl w:val="0"/>
          <w:numId w:val="2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O wpisie na listę studentów, dziekan wydziału przyjmującego niezwłocznie zawiadamia </w:t>
      </w:r>
      <w:r w:rsidR="00023F61" w:rsidRPr="00544296">
        <w:rPr>
          <w:rFonts w:ascii="Times New Roman" w:hAnsi="Times New Roman" w:cs="Times New Roman"/>
          <w:sz w:val="24"/>
          <w:szCs w:val="24"/>
        </w:rPr>
        <w:t>dotychczasow</w:t>
      </w:r>
      <w:r w:rsidR="00D81E33" w:rsidRPr="00544296">
        <w:rPr>
          <w:rFonts w:ascii="Times New Roman" w:hAnsi="Times New Roman" w:cs="Times New Roman"/>
          <w:sz w:val="24"/>
          <w:szCs w:val="24"/>
        </w:rPr>
        <w:t xml:space="preserve">ą uczelnię studenta lub </w:t>
      </w:r>
      <w:r w:rsidRPr="00544296">
        <w:rPr>
          <w:rFonts w:ascii="Times New Roman" w:hAnsi="Times New Roman" w:cs="Times New Roman"/>
          <w:sz w:val="24"/>
          <w:szCs w:val="24"/>
        </w:rPr>
        <w:t>dziekana wydziału, na którym student dotychczas studiował.</w:t>
      </w:r>
    </w:p>
    <w:p w14:paraId="4D842B25" w14:textId="75E0A239" w:rsidR="00014FAF" w:rsidRPr="00544296" w:rsidRDefault="00014FAF" w:rsidP="00A04C3B">
      <w:pPr>
        <w:pStyle w:val="Akapitzlist"/>
        <w:numPr>
          <w:ilvl w:val="0"/>
          <w:numId w:val="2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Dziekan, podejmując decyzję o przeniesieniu decyduje o uznaniu zaliczenia przedmiotów na zasadzie przeniesienia </w:t>
      </w:r>
      <w:r w:rsidR="00F31FFA" w:rsidRPr="00544296">
        <w:rPr>
          <w:rFonts w:ascii="Times New Roman" w:hAnsi="Times New Roman" w:cs="Times New Roman"/>
          <w:sz w:val="24"/>
          <w:szCs w:val="24"/>
        </w:rPr>
        <w:t xml:space="preserve">punktów </w:t>
      </w:r>
      <w:proofErr w:type="spellStart"/>
      <w:r w:rsidR="00F31FFA"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w:t>
      </w:r>
    </w:p>
    <w:p w14:paraId="69851A78" w14:textId="77777777" w:rsidR="00014FAF" w:rsidRPr="00544296" w:rsidRDefault="00014FAF" w:rsidP="001D3F16">
      <w:pPr>
        <w:pStyle w:val="Akapitzlist"/>
        <w:ind w:left="284"/>
        <w:jc w:val="both"/>
        <w:rPr>
          <w:rFonts w:ascii="Times New Roman" w:hAnsi="Times New Roman" w:cs="Times New Roman"/>
          <w:sz w:val="24"/>
          <w:szCs w:val="24"/>
        </w:rPr>
      </w:pPr>
    </w:p>
    <w:p w14:paraId="45F25862" w14:textId="03117385" w:rsidR="00FD4CFB" w:rsidRPr="00544296" w:rsidRDefault="003C7472" w:rsidP="009C5DBF">
      <w:pPr>
        <w:jc w:val="center"/>
        <w:rPr>
          <w:rFonts w:ascii="Times New Roman" w:hAnsi="Times New Roman" w:cs="Times New Roman"/>
          <w:sz w:val="24"/>
          <w:szCs w:val="24"/>
        </w:rPr>
      </w:pPr>
      <w:r w:rsidRPr="00544296">
        <w:rPr>
          <w:rFonts w:ascii="Times New Roman" w:hAnsi="Times New Roman" w:cs="Times New Roman"/>
          <w:sz w:val="24"/>
          <w:szCs w:val="24"/>
        </w:rPr>
        <w:t>§ 1</w:t>
      </w:r>
      <w:r w:rsidR="00540439" w:rsidRPr="00544296">
        <w:rPr>
          <w:rFonts w:ascii="Times New Roman" w:hAnsi="Times New Roman" w:cs="Times New Roman"/>
          <w:sz w:val="24"/>
          <w:szCs w:val="24"/>
        </w:rPr>
        <w:t>5</w:t>
      </w:r>
    </w:p>
    <w:p w14:paraId="6635D1F2" w14:textId="72DD7B73" w:rsidR="00255879" w:rsidRPr="00544296" w:rsidRDefault="00407B8B" w:rsidP="00217FB0">
      <w:pPr>
        <w:pStyle w:val="Akapitzlist"/>
        <w:numPr>
          <w:ilvl w:val="0"/>
          <w:numId w:val="6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Przy podejmowaniu decyzji w sprawie przeniesienia </w:t>
      </w:r>
      <w:r w:rsidR="00B92744">
        <w:rPr>
          <w:rFonts w:ascii="Times New Roman" w:hAnsi="Times New Roman" w:cs="Times New Roman"/>
          <w:sz w:val="24"/>
          <w:szCs w:val="24"/>
        </w:rPr>
        <w:t>na</w:t>
      </w:r>
      <w:r w:rsidR="00E0205A" w:rsidRPr="00544296">
        <w:rPr>
          <w:rFonts w:ascii="Times New Roman" w:hAnsi="Times New Roman" w:cs="Times New Roman"/>
          <w:sz w:val="24"/>
          <w:szCs w:val="24"/>
        </w:rPr>
        <w:t xml:space="preserve"> Uniwersytet z innej uczelni </w:t>
      </w:r>
      <w:r w:rsidR="000E7973" w:rsidRPr="00544296">
        <w:rPr>
          <w:rFonts w:ascii="Times New Roman" w:hAnsi="Times New Roman" w:cs="Times New Roman"/>
          <w:sz w:val="24"/>
          <w:szCs w:val="24"/>
        </w:rPr>
        <w:t>uwzględnia się w szczególności:</w:t>
      </w:r>
    </w:p>
    <w:p w14:paraId="0B423856" w14:textId="77777777" w:rsidR="002A7FF4" w:rsidRPr="00544296" w:rsidRDefault="000E7973" w:rsidP="00217FB0">
      <w:pPr>
        <w:pStyle w:val="Akapitzlist"/>
        <w:numPr>
          <w:ilvl w:val="1"/>
          <w:numId w:val="67"/>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zgodność dyscyplin, do których przyporządkowany jest kierunek studiów, </w:t>
      </w:r>
    </w:p>
    <w:p w14:paraId="40338FDB" w14:textId="669BF1BB" w:rsidR="002A7FF4" w:rsidRPr="00544296" w:rsidRDefault="002A7FF4" w:rsidP="00217FB0">
      <w:pPr>
        <w:pStyle w:val="Akapitzlist"/>
        <w:numPr>
          <w:ilvl w:val="1"/>
          <w:numId w:val="67"/>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spełnienie </w:t>
      </w:r>
      <w:r w:rsidR="007E18AA" w:rsidRPr="00544296">
        <w:rPr>
          <w:rFonts w:ascii="Times New Roman" w:hAnsi="Times New Roman" w:cs="Times New Roman"/>
          <w:sz w:val="24"/>
          <w:szCs w:val="24"/>
        </w:rPr>
        <w:t>kryteriów</w:t>
      </w:r>
      <w:r w:rsidRPr="00544296">
        <w:rPr>
          <w:rFonts w:ascii="Times New Roman" w:hAnsi="Times New Roman" w:cs="Times New Roman"/>
          <w:sz w:val="24"/>
          <w:szCs w:val="24"/>
        </w:rPr>
        <w:t xml:space="preserve"> rekrutacyjnych</w:t>
      </w:r>
      <w:r w:rsidR="007E18AA" w:rsidRPr="00544296">
        <w:rPr>
          <w:rFonts w:ascii="Times New Roman" w:hAnsi="Times New Roman" w:cs="Times New Roman"/>
          <w:sz w:val="24"/>
          <w:szCs w:val="24"/>
        </w:rPr>
        <w:t xml:space="preserve">, w szczególności przekroczenie progu punktowego </w:t>
      </w:r>
      <w:r w:rsidR="00711E84" w:rsidRPr="00544296">
        <w:rPr>
          <w:rFonts w:ascii="Times New Roman" w:hAnsi="Times New Roman" w:cs="Times New Roman"/>
          <w:sz w:val="24"/>
          <w:szCs w:val="24"/>
        </w:rPr>
        <w:t>obowiązującego w rekrutacji na kierunek, na który student zamierza się przenieść, w roku rekrutacji danego cyklu kształcenia</w:t>
      </w:r>
      <w:r w:rsidR="00DF6B2D" w:rsidRPr="00544296">
        <w:rPr>
          <w:rFonts w:ascii="Times New Roman" w:hAnsi="Times New Roman" w:cs="Times New Roman"/>
          <w:sz w:val="24"/>
          <w:szCs w:val="24"/>
        </w:rPr>
        <w:t>,</w:t>
      </w:r>
    </w:p>
    <w:p w14:paraId="07958D25" w14:textId="0319EC15" w:rsidR="00DF6B2D" w:rsidRPr="00544296" w:rsidRDefault="00DF6B2D" w:rsidP="00217FB0">
      <w:pPr>
        <w:pStyle w:val="Akapitzlist"/>
        <w:numPr>
          <w:ilvl w:val="1"/>
          <w:numId w:val="67"/>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wyniki uzyskane w trakcie dotychczasowej nauki, </w:t>
      </w:r>
    </w:p>
    <w:p w14:paraId="107F5D53" w14:textId="61F09FF2" w:rsidR="00DF6B2D" w:rsidRPr="00544296" w:rsidRDefault="00DF6B2D" w:rsidP="00217FB0">
      <w:pPr>
        <w:pStyle w:val="Akapitzlist"/>
        <w:numPr>
          <w:ilvl w:val="1"/>
          <w:numId w:val="67"/>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możliwość uznania </w:t>
      </w:r>
      <w:r w:rsidR="00995648" w:rsidRPr="00544296">
        <w:rPr>
          <w:rFonts w:ascii="Times New Roman" w:hAnsi="Times New Roman" w:cs="Times New Roman"/>
          <w:sz w:val="24"/>
          <w:szCs w:val="24"/>
        </w:rPr>
        <w:t>efektów uczenia się uzyskanych w dotychczasowym przebiegu studiów</w:t>
      </w:r>
      <w:r w:rsidR="001D5F6B" w:rsidRPr="00544296">
        <w:rPr>
          <w:rFonts w:ascii="Times New Roman" w:hAnsi="Times New Roman" w:cs="Times New Roman"/>
          <w:sz w:val="24"/>
          <w:szCs w:val="24"/>
        </w:rPr>
        <w:t>.</w:t>
      </w:r>
    </w:p>
    <w:p w14:paraId="159E4759" w14:textId="4583006E" w:rsidR="00FD4CFB" w:rsidRPr="00544296" w:rsidRDefault="00FD4CFB" w:rsidP="00217FB0">
      <w:pPr>
        <w:pStyle w:val="Akapitzlist"/>
        <w:numPr>
          <w:ilvl w:val="0"/>
          <w:numId w:val="6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w:t>
      </w:r>
      <w:r w:rsidR="00540439" w:rsidRPr="00544296">
        <w:rPr>
          <w:rFonts w:ascii="Times New Roman" w:hAnsi="Times New Roman" w:cs="Times New Roman"/>
          <w:sz w:val="24"/>
          <w:szCs w:val="24"/>
        </w:rPr>
        <w:t xml:space="preserve"> </w:t>
      </w:r>
      <w:r w:rsidRPr="00544296">
        <w:rPr>
          <w:rFonts w:ascii="Times New Roman" w:hAnsi="Times New Roman" w:cs="Times New Roman"/>
          <w:sz w:val="24"/>
          <w:szCs w:val="24"/>
        </w:rPr>
        <w:t xml:space="preserve">odmawia </w:t>
      </w:r>
      <w:r w:rsidR="009B5003" w:rsidRPr="00544296">
        <w:rPr>
          <w:rFonts w:ascii="Times New Roman" w:hAnsi="Times New Roman" w:cs="Times New Roman"/>
          <w:sz w:val="24"/>
          <w:szCs w:val="24"/>
        </w:rPr>
        <w:t>przeniesienia</w:t>
      </w:r>
      <w:r w:rsidRPr="00544296">
        <w:rPr>
          <w:rFonts w:ascii="Times New Roman" w:hAnsi="Times New Roman" w:cs="Times New Roman"/>
          <w:sz w:val="24"/>
          <w:szCs w:val="24"/>
        </w:rPr>
        <w:t xml:space="preserve"> studenta z innej </w:t>
      </w:r>
      <w:r w:rsidR="007374E8" w:rsidRPr="00544296">
        <w:rPr>
          <w:rFonts w:ascii="Times New Roman" w:hAnsi="Times New Roman" w:cs="Times New Roman"/>
          <w:sz w:val="24"/>
          <w:szCs w:val="24"/>
        </w:rPr>
        <w:t>uczelni</w:t>
      </w:r>
      <w:r w:rsidRPr="00544296">
        <w:rPr>
          <w:rFonts w:ascii="Times New Roman" w:hAnsi="Times New Roman" w:cs="Times New Roman"/>
          <w:sz w:val="24"/>
          <w:szCs w:val="24"/>
        </w:rPr>
        <w:t xml:space="preserve">, w tym zagranicznej, jak również </w:t>
      </w:r>
      <w:r w:rsidR="009A5863" w:rsidRPr="00544296">
        <w:rPr>
          <w:rFonts w:ascii="Times New Roman" w:hAnsi="Times New Roman" w:cs="Times New Roman"/>
          <w:sz w:val="24"/>
          <w:szCs w:val="24"/>
        </w:rPr>
        <w:t xml:space="preserve">zmiany </w:t>
      </w:r>
      <w:r w:rsidRPr="00544296">
        <w:rPr>
          <w:rFonts w:ascii="Times New Roman" w:hAnsi="Times New Roman" w:cs="Times New Roman"/>
          <w:sz w:val="24"/>
          <w:szCs w:val="24"/>
        </w:rPr>
        <w:t>kierunk</w:t>
      </w:r>
      <w:r w:rsidR="009A5863" w:rsidRPr="00544296">
        <w:rPr>
          <w:rFonts w:ascii="Times New Roman" w:hAnsi="Times New Roman" w:cs="Times New Roman"/>
          <w:sz w:val="24"/>
          <w:szCs w:val="24"/>
        </w:rPr>
        <w:t>u</w:t>
      </w:r>
      <w:r w:rsidRPr="00544296">
        <w:rPr>
          <w:rFonts w:ascii="Times New Roman" w:hAnsi="Times New Roman" w:cs="Times New Roman"/>
          <w:sz w:val="24"/>
          <w:szCs w:val="24"/>
        </w:rPr>
        <w:t xml:space="preserve"> studiów </w:t>
      </w:r>
      <w:r w:rsidR="006D2F12" w:rsidRPr="00544296">
        <w:rPr>
          <w:rFonts w:ascii="Times New Roman" w:hAnsi="Times New Roman" w:cs="Times New Roman"/>
          <w:sz w:val="24"/>
          <w:szCs w:val="24"/>
        </w:rPr>
        <w:t>albo</w:t>
      </w:r>
      <w:r w:rsidRPr="00544296">
        <w:rPr>
          <w:rFonts w:ascii="Times New Roman" w:hAnsi="Times New Roman" w:cs="Times New Roman"/>
          <w:sz w:val="24"/>
          <w:szCs w:val="24"/>
        </w:rPr>
        <w:t xml:space="preserve"> formy studiów w przypadku, gdy: </w:t>
      </w:r>
    </w:p>
    <w:p w14:paraId="7423E105" w14:textId="2FA6FC60" w:rsidR="00FD4CFB" w:rsidRPr="00544296" w:rsidRDefault="00FD4CFB" w:rsidP="00217FB0">
      <w:pPr>
        <w:pStyle w:val="Akapitzlist"/>
        <w:numPr>
          <w:ilvl w:val="2"/>
          <w:numId w:val="68"/>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uniemożliwiają to względy organizacyjne, </w:t>
      </w:r>
      <w:r w:rsidR="00B07A6D" w:rsidRPr="00544296">
        <w:rPr>
          <w:rFonts w:ascii="Times New Roman" w:hAnsi="Times New Roman" w:cs="Times New Roman"/>
          <w:sz w:val="24"/>
          <w:szCs w:val="24"/>
        </w:rPr>
        <w:t>m.in. dotyczące braku miejsc w grupach studenckich</w:t>
      </w:r>
      <w:r w:rsidR="007F1FD3" w:rsidRPr="00544296">
        <w:rPr>
          <w:rFonts w:ascii="Times New Roman" w:hAnsi="Times New Roman" w:cs="Times New Roman"/>
          <w:sz w:val="24"/>
          <w:szCs w:val="24"/>
        </w:rPr>
        <w:t xml:space="preserve"> lub </w:t>
      </w:r>
      <w:r w:rsidR="00831F0D" w:rsidRPr="00544296">
        <w:rPr>
          <w:rFonts w:ascii="Times New Roman" w:hAnsi="Times New Roman" w:cs="Times New Roman"/>
          <w:sz w:val="24"/>
          <w:szCs w:val="24"/>
        </w:rPr>
        <w:t>braku możliwości zrealizowania różnic programowych</w:t>
      </w:r>
      <w:r w:rsidR="0094566E" w:rsidRPr="00544296">
        <w:rPr>
          <w:rFonts w:ascii="Times New Roman" w:hAnsi="Times New Roman" w:cs="Times New Roman"/>
          <w:sz w:val="24"/>
          <w:szCs w:val="24"/>
        </w:rPr>
        <w:t>,</w:t>
      </w:r>
    </w:p>
    <w:p w14:paraId="1F7C65CB" w14:textId="0C5AB4F0" w:rsidR="00FD4CFB" w:rsidRPr="00544296" w:rsidRDefault="009F35E5" w:rsidP="001D5F6B">
      <w:pPr>
        <w:pStyle w:val="Akapitzlist"/>
        <w:numPr>
          <w:ilvl w:val="2"/>
          <w:numId w:val="68"/>
        </w:numPr>
        <w:ind w:left="567" w:hanging="283"/>
        <w:rPr>
          <w:rFonts w:ascii="Times New Roman" w:hAnsi="Times New Roman" w:cs="Times New Roman"/>
          <w:sz w:val="24"/>
          <w:szCs w:val="24"/>
        </w:rPr>
      </w:pPr>
      <w:r w:rsidRPr="00544296">
        <w:rPr>
          <w:rFonts w:ascii="Times New Roman" w:hAnsi="Times New Roman" w:cs="Times New Roman"/>
          <w:sz w:val="24"/>
          <w:szCs w:val="24"/>
        </w:rPr>
        <w:t xml:space="preserve">student </w:t>
      </w:r>
      <w:r w:rsidR="00FD4CFB" w:rsidRPr="00544296">
        <w:rPr>
          <w:rFonts w:ascii="Times New Roman" w:hAnsi="Times New Roman" w:cs="Times New Roman"/>
          <w:sz w:val="24"/>
          <w:szCs w:val="24"/>
        </w:rPr>
        <w:t>nie zaliczył pierwszego roku</w:t>
      </w:r>
      <w:r w:rsidR="008B5F64" w:rsidRPr="00544296">
        <w:rPr>
          <w:rFonts w:ascii="Times New Roman" w:hAnsi="Times New Roman" w:cs="Times New Roman"/>
          <w:sz w:val="24"/>
          <w:szCs w:val="24"/>
        </w:rPr>
        <w:t xml:space="preserve"> studiów</w:t>
      </w:r>
      <w:r w:rsidR="00FD4CFB" w:rsidRPr="00544296">
        <w:rPr>
          <w:rFonts w:ascii="Times New Roman" w:hAnsi="Times New Roman" w:cs="Times New Roman"/>
          <w:sz w:val="24"/>
          <w:szCs w:val="24"/>
        </w:rPr>
        <w:t>,</w:t>
      </w:r>
    </w:p>
    <w:p w14:paraId="0259E2A9" w14:textId="4B55BD29" w:rsidR="00FD4CFB" w:rsidRPr="00544296" w:rsidRDefault="009F35E5" w:rsidP="001D5F6B">
      <w:pPr>
        <w:pStyle w:val="Akapitzlist"/>
        <w:numPr>
          <w:ilvl w:val="2"/>
          <w:numId w:val="68"/>
        </w:numPr>
        <w:ind w:left="567" w:hanging="283"/>
        <w:rPr>
          <w:rFonts w:ascii="Times New Roman" w:hAnsi="Times New Roman" w:cs="Times New Roman"/>
          <w:sz w:val="24"/>
          <w:szCs w:val="24"/>
        </w:rPr>
      </w:pPr>
      <w:r w:rsidRPr="00544296">
        <w:rPr>
          <w:rFonts w:ascii="Times New Roman" w:hAnsi="Times New Roman" w:cs="Times New Roman"/>
          <w:sz w:val="24"/>
          <w:szCs w:val="24"/>
        </w:rPr>
        <w:t xml:space="preserve">student </w:t>
      </w:r>
      <w:r w:rsidR="00FD4CFB" w:rsidRPr="00544296">
        <w:rPr>
          <w:rFonts w:ascii="Times New Roman" w:hAnsi="Times New Roman" w:cs="Times New Roman"/>
          <w:sz w:val="24"/>
          <w:szCs w:val="24"/>
        </w:rPr>
        <w:t>jest zawieszony w prawach studenta,</w:t>
      </w:r>
    </w:p>
    <w:p w14:paraId="6D65B50B" w14:textId="2E1AF472" w:rsidR="007942DA" w:rsidRPr="00544296" w:rsidRDefault="00FD4CFB" w:rsidP="001D5F6B">
      <w:pPr>
        <w:pStyle w:val="Akapitzlist"/>
        <w:numPr>
          <w:ilvl w:val="2"/>
          <w:numId w:val="68"/>
        </w:numPr>
        <w:ind w:left="567" w:hanging="283"/>
        <w:rPr>
          <w:rFonts w:ascii="Times New Roman" w:hAnsi="Times New Roman" w:cs="Times New Roman"/>
          <w:sz w:val="24"/>
          <w:szCs w:val="24"/>
        </w:rPr>
      </w:pPr>
      <w:r w:rsidRPr="00544296">
        <w:rPr>
          <w:rFonts w:ascii="Times New Roman" w:hAnsi="Times New Roman" w:cs="Times New Roman"/>
          <w:sz w:val="24"/>
          <w:szCs w:val="24"/>
        </w:rPr>
        <w:t xml:space="preserve">toczy się przeciwko </w:t>
      </w:r>
      <w:r w:rsidR="001B44F0" w:rsidRPr="00544296">
        <w:rPr>
          <w:rFonts w:ascii="Times New Roman" w:hAnsi="Times New Roman" w:cs="Times New Roman"/>
          <w:sz w:val="24"/>
          <w:szCs w:val="24"/>
        </w:rPr>
        <w:t>studentowi</w:t>
      </w:r>
      <w:r w:rsidRPr="00544296">
        <w:rPr>
          <w:rFonts w:ascii="Times New Roman" w:hAnsi="Times New Roman" w:cs="Times New Roman"/>
          <w:sz w:val="24"/>
          <w:szCs w:val="24"/>
        </w:rPr>
        <w:t xml:space="preserve"> postępowanie dyscyplinarne</w:t>
      </w:r>
      <w:r w:rsidR="007942DA" w:rsidRPr="00544296">
        <w:rPr>
          <w:rFonts w:ascii="Times New Roman" w:hAnsi="Times New Roman" w:cs="Times New Roman"/>
          <w:sz w:val="24"/>
          <w:szCs w:val="24"/>
        </w:rPr>
        <w:t>,</w:t>
      </w:r>
    </w:p>
    <w:p w14:paraId="6C43DFBB" w14:textId="4F45E811" w:rsidR="00FD4CFB" w:rsidRPr="00544296" w:rsidRDefault="007942DA" w:rsidP="001D5F6B">
      <w:pPr>
        <w:pStyle w:val="Akapitzlist"/>
        <w:numPr>
          <w:ilvl w:val="2"/>
          <w:numId w:val="68"/>
        </w:numPr>
        <w:ind w:left="567" w:hanging="283"/>
        <w:rPr>
          <w:rFonts w:ascii="Times New Roman" w:hAnsi="Times New Roman" w:cs="Times New Roman"/>
          <w:sz w:val="24"/>
          <w:szCs w:val="24"/>
        </w:rPr>
      </w:pPr>
      <w:r w:rsidRPr="00544296">
        <w:rPr>
          <w:rFonts w:ascii="Times New Roman" w:hAnsi="Times New Roman" w:cs="Times New Roman"/>
          <w:sz w:val="24"/>
          <w:szCs w:val="24"/>
        </w:rPr>
        <w:t>toczy się postępowanie w sprawie skreślenia z listy studentów</w:t>
      </w:r>
      <w:r w:rsidR="00D943D6" w:rsidRPr="00544296">
        <w:rPr>
          <w:rFonts w:ascii="Times New Roman" w:hAnsi="Times New Roman" w:cs="Times New Roman"/>
          <w:sz w:val="24"/>
          <w:szCs w:val="24"/>
        </w:rPr>
        <w:t xml:space="preserve"> w dotychczasowej uczelni</w:t>
      </w:r>
      <w:r w:rsidR="00FD4CFB" w:rsidRPr="00544296">
        <w:rPr>
          <w:rFonts w:ascii="Times New Roman" w:hAnsi="Times New Roman" w:cs="Times New Roman"/>
          <w:sz w:val="24"/>
          <w:szCs w:val="24"/>
        </w:rPr>
        <w:t>.</w:t>
      </w:r>
    </w:p>
    <w:p w14:paraId="0C0FA962" w14:textId="1A242CF5" w:rsidR="00FD4CFB" w:rsidRPr="00544296" w:rsidRDefault="003C7472" w:rsidP="00272BF7">
      <w:pPr>
        <w:jc w:val="center"/>
        <w:rPr>
          <w:rFonts w:ascii="Times New Roman" w:hAnsi="Times New Roman" w:cs="Times New Roman"/>
          <w:sz w:val="24"/>
          <w:szCs w:val="24"/>
        </w:rPr>
      </w:pPr>
      <w:r w:rsidRPr="00544296">
        <w:rPr>
          <w:rFonts w:ascii="Times New Roman" w:hAnsi="Times New Roman" w:cs="Times New Roman"/>
          <w:sz w:val="24"/>
          <w:szCs w:val="24"/>
        </w:rPr>
        <w:t>§ 1</w:t>
      </w:r>
      <w:r w:rsidR="002010D8" w:rsidRPr="00544296">
        <w:rPr>
          <w:rFonts w:ascii="Times New Roman" w:hAnsi="Times New Roman" w:cs="Times New Roman"/>
          <w:sz w:val="24"/>
          <w:szCs w:val="24"/>
        </w:rPr>
        <w:t>6</w:t>
      </w:r>
    </w:p>
    <w:p w14:paraId="25067974" w14:textId="7711AB93" w:rsidR="00272BF7" w:rsidRDefault="00FD4CFB" w:rsidP="006063AF">
      <w:pPr>
        <w:pStyle w:val="Akapitzlist"/>
        <w:numPr>
          <w:ilvl w:val="0"/>
          <w:numId w:val="2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może studiować na więcej niż jednym kierunku studiów.</w:t>
      </w:r>
      <w:r w:rsidR="006063AF">
        <w:rPr>
          <w:rFonts w:ascii="Times New Roman" w:hAnsi="Times New Roman" w:cs="Times New Roman"/>
          <w:sz w:val="24"/>
          <w:szCs w:val="24"/>
        </w:rPr>
        <w:t xml:space="preserve"> Przyjęcie na studia równoległe następuje w drodze rekrutacji, potwierdzeni</w:t>
      </w:r>
      <w:r w:rsidR="001024C0">
        <w:rPr>
          <w:rFonts w:ascii="Times New Roman" w:hAnsi="Times New Roman" w:cs="Times New Roman"/>
          <w:sz w:val="24"/>
          <w:szCs w:val="24"/>
        </w:rPr>
        <w:t>a</w:t>
      </w:r>
      <w:r w:rsidR="006063AF">
        <w:rPr>
          <w:rFonts w:ascii="Times New Roman" w:hAnsi="Times New Roman" w:cs="Times New Roman"/>
          <w:sz w:val="24"/>
          <w:szCs w:val="24"/>
        </w:rPr>
        <w:t xml:space="preserve"> efektów uczenia się lub przeniesienia z innej uczelni. </w:t>
      </w:r>
    </w:p>
    <w:p w14:paraId="43225CCD" w14:textId="73D845D9" w:rsidR="00884CF8" w:rsidRPr="00544296" w:rsidRDefault="00884CF8" w:rsidP="006063AF">
      <w:pPr>
        <w:pStyle w:val="Akapitzlist"/>
        <w:numPr>
          <w:ilvl w:val="0"/>
          <w:numId w:val="2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Podstawowym kierunkiem studiów jest kierunek wcześniej rozpoczęty. Podejmując równolegle więcej niż jeden kierunek studiów, student wskazuje kierunek podstawowy. </w:t>
      </w:r>
    </w:p>
    <w:p w14:paraId="060B97F2" w14:textId="6093D148" w:rsidR="00A27829" w:rsidRPr="00544296" w:rsidRDefault="00FD4CFB" w:rsidP="00A04C3B">
      <w:pPr>
        <w:pStyle w:val="Akapitzlist"/>
        <w:numPr>
          <w:ilvl w:val="0"/>
          <w:numId w:val="2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Student może studiować równolegle na więcej niż jedn</w:t>
      </w:r>
      <w:r w:rsidR="00272BF7" w:rsidRPr="00544296">
        <w:rPr>
          <w:rFonts w:ascii="Times New Roman" w:hAnsi="Times New Roman" w:cs="Times New Roman"/>
          <w:sz w:val="24"/>
          <w:szCs w:val="24"/>
        </w:rPr>
        <w:t>ym zakresie</w:t>
      </w:r>
      <w:r w:rsidR="00A27829" w:rsidRPr="00544296">
        <w:rPr>
          <w:rFonts w:ascii="Times New Roman" w:hAnsi="Times New Roman" w:cs="Times New Roman"/>
          <w:sz w:val="24"/>
          <w:szCs w:val="24"/>
        </w:rPr>
        <w:t xml:space="preserve"> kształcenia</w:t>
      </w:r>
      <w:r w:rsidRPr="00544296">
        <w:rPr>
          <w:rFonts w:ascii="Times New Roman" w:hAnsi="Times New Roman" w:cs="Times New Roman"/>
          <w:sz w:val="24"/>
          <w:szCs w:val="24"/>
        </w:rPr>
        <w:t xml:space="preserve"> dan</w:t>
      </w:r>
      <w:r w:rsidR="00BC2DD3" w:rsidRPr="00544296">
        <w:rPr>
          <w:rFonts w:ascii="Times New Roman" w:hAnsi="Times New Roman" w:cs="Times New Roman"/>
          <w:sz w:val="24"/>
          <w:szCs w:val="24"/>
        </w:rPr>
        <w:t>ych studiów (</w:t>
      </w:r>
      <w:r w:rsidR="002010D8" w:rsidRPr="00544296">
        <w:rPr>
          <w:rFonts w:ascii="Times New Roman" w:hAnsi="Times New Roman" w:cs="Times New Roman"/>
          <w:sz w:val="24"/>
          <w:szCs w:val="24"/>
        </w:rPr>
        <w:t xml:space="preserve">na określonym </w:t>
      </w:r>
      <w:r w:rsidR="00BC2DD3" w:rsidRPr="00544296">
        <w:rPr>
          <w:rFonts w:ascii="Times New Roman" w:hAnsi="Times New Roman" w:cs="Times New Roman"/>
          <w:sz w:val="24"/>
          <w:szCs w:val="24"/>
        </w:rPr>
        <w:t>kierunk</w:t>
      </w:r>
      <w:r w:rsidR="002010D8" w:rsidRPr="00544296">
        <w:rPr>
          <w:rFonts w:ascii="Times New Roman" w:hAnsi="Times New Roman" w:cs="Times New Roman"/>
          <w:sz w:val="24"/>
          <w:szCs w:val="24"/>
        </w:rPr>
        <w:t>u</w:t>
      </w:r>
      <w:r w:rsidR="00BC2DD3" w:rsidRPr="00544296">
        <w:rPr>
          <w:rFonts w:ascii="Times New Roman" w:hAnsi="Times New Roman" w:cs="Times New Roman"/>
          <w:sz w:val="24"/>
          <w:szCs w:val="24"/>
        </w:rPr>
        <w:t xml:space="preserve">, </w:t>
      </w:r>
      <w:r w:rsidR="002010D8" w:rsidRPr="00544296">
        <w:rPr>
          <w:rFonts w:ascii="Times New Roman" w:hAnsi="Times New Roman" w:cs="Times New Roman"/>
          <w:sz w:val="24"/>
          <w:szCs w:val="24"/>
        </w:rPr>
        <w:t xml:space="preserve">poziomie i </w:t>
      </w:r>
      <w:r w:rsidR="00BC2DD3" w:rsidRPr="00544296">
        <w:rPr>
          <w:rFonts w:ascii="Times New Roman" w:hAnsi="Times New Roman" w:cs="Times New Roman"/>
          <w:sz w:val="24"/>
          <w:szCs w:val="24"/>
        </w:rPr>
        <w:t>profil</w:t>
      </w:r>
      <w:r w:rsidR="002010D8" w:rsidRPr="00544296">
        <w:rPr>
          <w:rFonts w:ascii="Times New Roman" w:hAnsi="Times New Roman" w:cs="Times New Roman"/>
          <w:sz w:val="24"/>
          <w:szCs w:val="24"/>
        </w:rPr>
        <w:t>u</w:t>
      </w:r>
      <w:r w:rsidR="00BC2DD3" w:rsidRPr="00544296">
        <w:rPr>
          <w:rFonts w:ascii="Times New Roman" w:hAnsi="Times New Roman" w:cs="Times New Roman"/>
          <w:sz w:val="24"/>
          <w:szCs w:val="24"/>
        </w:rPr>
        <w:t>)</w:t>
      </w:r>
      <w:r w:rsidR="002010D8" w:rsidRPr="00544296">
        <w:rPr>
          <w:rFonts w:ascii="Times New Roman" w:hAnsi="Times New Roman" w:cs="Times New Roman"/>
          <w:sz w:val="24"/>
          <w:szCs w:val="24"/>
        </w:rPr>
        <w:t>,</w:t>
      </w:r>
      <w:r w:rsidRPr="00544296">
        <w:rPr>
          <w:rFonts w:ascii="Times New Roman" w:hAnsi="Times New Roman" w:cs="Times New Roman"/>
          <w:sz w:val="24"/>
          <w:szCs w:val="24"/>
        </w:rPr>
        <w:t xml:space="preserve"> jeśli obejmują one ten sam rok studiów.</w:t>
      </w:r>
    </w:p>
    <w:p w14:paraId="52418A29" w14:textId="1D32166E" w:rsidR="00A27829" w:rsidRPr="00544296" w:rsidRDefault="00FD4CFB" w:rsidP="00A04C3B">
      <w:pPr>
        <w:pStyle w:val="Akapitzlist"/>
        <w:numPr>
          <w:ilvl w:val="0"/>
          <w:numId w:val="2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Podjęcie studiów równolegle </w:t>
      </w:r>
      <w:r w:rsidR="002010D8" w:rsidRPr="00544296">
        <w:rPr>
          <w:rFonts w:ascii="Times New Roman" w:hAnsi="Times New Roman" w:cs="Times New Roman"/>
          <w:sz w:val="24"/>
          <w:szCs w:val="24"/>
        </w:rPr>
        <w:t xml:space="preserve">na więcej niż jednym zakresie kształcenia danych studiów </w:t>
      </w:r>
      <w:r w:rsidRPr="00544296">
        <w:rPr>
          <w:rFonts w:ascii="Times New Roman" w:hAnsi="Times New Roman" w:cs="Times New Roman"/>
          <w:sz w:val="24"/>
          <w:szCs w:val="24"/>
        </w:rPr>
        <w:t>warunkowane jest uzyskaniem zgody dziekana.</w:t>
      </w:r>
    </w:p>
    <w:p w14:paraId="6E36D16D" w14:textId="3A4BFDB8" w:rsidR="00FD4CFB" w:rsidRPr="00544296" w:rsidRDefault="00FD4CFB" w:rsidP="00A04C3B">
      <w:pPr>
        <w:pStyle w:val="Akapitzlist"/>
        <w:numPr>
          <w:ilvl w:val="0"/>
          <w:numId w:val="2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może odmówić przyjęcia studenta na dodatkow</w:t>
      </w:r>
      <w:r w:rsidR="00AE2C30" w:rsidRPr="00544296">
        <w:rPr>
          <w:rFonts w:ascii="Times New Roman" w:hAnsi="Times New Roman" w:cs="Times New Roman"/>
          <w:sz w:val="24"/>
          <w:szCs w:val="24"/>
        </w:rPr>
        <w:t>y</w:t>
      </w:r>
      <w:r w:rsidRPr="00544296">
        <w:rPr>
          <w:rFonts w:ascii="Times New Roman" w:hAnsi="Times New Roman" w:cs="Times New Roman"/>
          <w:sz w:val="24"/>
          <w:szCs w:val="24"/>
        </w:rPr>
        <w:t xml:space="preserve"> </w:t>
      </w:r>
      <w:r w:rsidR="00AE2C30" w:rsidRPr="00544296">
        <w:rPr>
          <w:rFonts w:ascii="Times New Roman" w:hAnsi="Times New Roman" w:cs="Times New Roman"/>
          <w:sz w:val="24"/>
          <w:szCs w:val="24"/>
        </w:rPr>
        <w:t>zakres kształcenia</w:t>
      </w:r>
      <w:r w:rsidRPr="00544296">
        <w:rPr>
          <w:rFonts w:ascii="Times New Roman" w:hAnsi="Times New Roman" w:cs="Times New Roman"/>
          <w:sz w:val="24"/>
          <w:szCs w:val="24"/>
        </w:rPr>
        <w:t xml:space="preserve">, jeżeli uniemożliwiają to względy organizacyjne lub gdy dotychczasowe zaliczenia uzyskiwane były nieterminowo (dotyczy kierunków, na których wybór </w:t>
      </w:r>
      <w:r w:rsidR="00AE2C30" w:rsidRPr="00544296">
        <w:rPr>
          <w:rFonts w:ascii="Times New Roman" w:hAnsi="Times New Roman" w:cs="Times New Roman"/>
          <w:sz w:val="24"/>
          <w:szCs w:val="24"/>
        </w:rPr>
        <w:t xml:space="preserve">zakresu kształcenia </w:t>
      </w:r>
      <w:r w:rsidRPr="00544296">
        <w:rPr>
          <w:rFonts w:ascii="Times New Roman" w:hAnsi="Times New Roman" w:cs="Times New Roman"/>
          <w:sz w:val="24"/>
          <w:szCs w:val="24"/>
        </w:rPr>
        <w:t>nie odbywa się bezpośrednio po przyjęciu na studia).</w:t>
      </w:r>
    </w:p>
    <w:p w14:paraId="71A56A49" w14:textId="0A3F17BB" w:rsidR="00FD4CFB" w:rsidRPr="00544296" w:rsidRDefault="00807783" w:rsidP="00E95CE0">
      <w:pPr>
        <w:jc w:val="center"/>
        <w:rPr>
          <w:rFonts w:ascii="Times New Roman" w:hAnsi="Times New Roman" w:cs="Times New Roman"/>
          <w:sz w:val="24"/>
          <w:szCs w:val="24"/>
        </w:rPr>
      </w:pPr>
      <w:r>
        <w:rPr>
          <w:rFonts w:ascii="Times New Roman" w:hAnsi="Times New Roman" w:cs="Times New Roman"/>
          <w:sz w:val="24"/>
          <w:szCs w:val="24"/>
        </w:rPr>
        <w:br/>
      </w:r>
      <w:r w:rsidR="00D4463D" w:rsidRPr="00544296">
        <w:rPr>
          <w:rFonts w:ascii="Times New Roman" w:hAnsi="Times New Roman" w:cs="Times New Roman"/>
          <w:sz w:val="24"/>
          <w:szCs w:val="24"/>
        </w:rPr>
        <w:t xml:space="preserve">§ </w:t>
      </w:r>
      <w:r w:rsidR="002010D8" w:rsidRPr="00544296">
        <w:rPr>
          <w:rFonts w:ascii="Times New Roman" w:hAnsi="Times New Roman" w:cs="Times New Roman"/>
          <w:sz w:val="24"/>
          <w:szCs w:val="24"/>
        </w:rPr>
        <w:t>17</w:t>
      </w:r>
    </w:p>
    <w:p w14:paraId="0AB9FF51" w14:textId="77777777" w:rsidR="00DD789B" w:rsidRPr="00544296" w:rsidRDefault="00FD4CFB" w:rsidP="00A04C3B">
      <w:pPr>
        <w:pStyle w:val="Akapitzlist"/>
        <w:numPr>
          <w:ilvl w:val="0"/>
          <w:numId w:val="2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za zgodą dziekana może realizować część studiów w innej uczelni, w tym zagranicznej, jeśli studia w tej uczelni dotyczą tej samej dziedziny, co studia w Uniwersytecie.</w:t>
      </w:r>
    </w:p>
    <w:p w14:paraId="5BF5AB25" w14:textId="2A84259B" w:rsidR="00192FFB" w:rsidRPr="00544296" w:rsidRDefault="00FD4CFB" w:rsidP="00A04C3B">
      <w:pPr>
        <w:pStyle w:val="Akapitzlist"/>
        <w:numPr>
          <w:ilvl w:val="0"/>
          <w:numId w:val="2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wyjeżdzający z Uniwersytetu uzgadnia z dziekanem porozumienie o programie studiów uwzględniające wymagane efekty </w:t>
      </w:r>
      <w:r w:rsidR="00DD789B" w:rsidRPr="00544296">
        <w:rPr>
          <w:rFonts w:ascii="Times New Roman" w:hAnsi="Times New Roman" w:cs="Times New Roman"/>
          <w:sz w:val="24"/>
          <w:szCs w:val="24"/>
        </w:rPr>
        <w:t>uczenia się</w:t>
      </w:r>
      <w:r w:rsidRPr="00544296">
        <w:rPr>
          <w:rFonts w:ascii="Times New Roman" w:hAnsi="Times New Roman" w:cs="Times New Roman"/>
          <w:sz w:val="24"/>
          <w:szCs w:val="24"/>
        </w:rPr>
        <w:t>, które po zrealizowaniu zajęć ujętych w porozumieniu wraz z wykazem zaliczeń będzie podstawą uzyskania zaliczenia okresu studiów odbytych w innej uczelni.</w:t>
      </w:r>
      <w:r w:rsidR="00A63C9E" w:rsidRPr="00544296">
        <w:rPr>
          <w:rFonts w:ascii="Times New Roman" w:hAnsi="Times New Roman" w:cs="Times New Roman"/>
          <w:sz w:val="24"/>
          <w:szCs w:val="24"/>
        </w:rPr>
        <w:t xml:space="preserve"> </w:t>
      </w:r>
    </w:p>
    <w:p w14:paraId="221192F6" w14:textId="77777777" w:rsidR="00192FFB" w:rsidRPr="00544296" w:rsidRDefault="00FD4CFB" w:rsidP="00A04C3B">
      <w:pPr>
        <w:pStyle w:val="Akapitzlist"/>
        <w:numPr>
          <w:ilvl w:val="0"/>
          <w:numId w:val="2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Dziekan, przed wyjazdem studenta do innej uczelni, ustala warunki, terminy i sposób uzupełnienia przez studenta ewentualnych różnic programowych wynikających z rozbieżności programów studiów w Uniwersytecie i uczelni, w której student będzie realizował część studiów. </w:t>
      </w:r>
    </w:p>
    <w:p w14:paraId="46AD3E40" w14:textId="13B681F9" w:rsidR="00A04C3B" w:rsidRPr="00544296" w:rsidRDefault="00FD4CFB" w:rsidP="00A04C3B">
      <w:pPr>
        <w:pStyle w:val="Akapitzlist"/>
        <w:numPr>
          <w:ilvl w:val="0"/>
          <w:numId w:val="2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Pozytywnie zaliczony okres studiów w innej uczelni zostaje zaliczony w Uniwersytecie wraz z przypisanymi punktami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Oceny przepisywane są w skali ocen obowiązującej w Uniwersytecie. </w:t>
      </w:r>
    </w:p>
    <w:p w14:paraId="5BA4FB15" w14:textId="01666708" w:rsidR="002D518B" w:rsidRPr="00544296" w:rsidRDefault="00150F0A" w:rsidP="00A04C3B">
      <w:pPr>
        <w:pStyle w:val="Akapitzlist"/>
        <w:numPr>
          <w:ilvl w:val="0"/>
          <w:numId w:val="2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mobilności zagranicznej (np. Erasmus+)</w:t>
      </w:r>
      <w:r w:rsidR="00373601" w:rsidRPr="00544296">
        <w:rPr>
          <w:rFonts w:ascii="Times New Roman" w:hAnsi="Times New Roman" w:cs="Times New Roman"/>
          <w:sz w:val="24"/>
          <w:szCs w:val="24"/>
        </w:rPr>
        <w:t xml:space="preserve"> </w:t>
      </w:r>
      <w:r w:rsidRPr="00544296">
        <w:rPr>
          <w:rFonts w:ascii="Times New Roman" w:hAnsi="Times New Roman" w:cs="Times New Roman"/>
          <w:sz w:val="24"/>
          <w:szCs w:val="24"/>
        </w:rPr>
        <w:t xml:space="preserve">po </w:t>
      </w:r>
      <w:r w:rsidR="00BE0674" w:rsidRPr="00544296">
        <w:rPr>
          <w:rFonts w:ascii="Times New Roman" w:hAnsi="Times New Roman" w:cs="Times New Roman"/>
          <w:sz w:val="24"/>
          <w:szCs w:val="24"/>
        </w:rPr>
        <w:t xml:space="preserve">powrocie do Uniwersytetu </w:t>
      </w:r>
      <w:r w:rsidRPr="00544296">
        <w:rPr>
          <w:rFonts w:ascii="Times New Roman" w:hAnsi="Times New Roman" w:cs="Times New Roman"/>
          <w:sz w:val="24"/>
          <w:szCs w:val="24"/>
        </w:rPr>
        <w:t>student zobowiązany jest do dostarczenia karty obiegowej</w:t>
      </w:r>
      <w:r w:rsidR="00373601" w:rsidRPr="00544296">
        <w:rPr>
          <w:rFonts w:ascii="Times New Roman" w:hAnsi="Times New Roman" w:cs="Times New Roman"/>
          <w:sz w:val="24"/>
          <w:szCs w:val="24"/>
        </w:rPr>
        <w:t xml:space="preserve">, która kończy udział w programie oraz potwierdza osiągnięcia uznane przez jednostkę macierzystą. </w:t>
      </w:r>
      <w:r w:rsidR="00E15614" w:rsidRPr="00544296">
        <w:rPr>
          <w:rFonts w:ascii="Times New Roman" w:hAnsi="Times New Roman" w:cs="Times New Roman"/>
          <w:sz w:val="24"/>
          <w:szCs w:val="24"/>
        </w:rPr>
        <w:t>Zmiany w programie</w:t>
      </w:r>
      <w:r w:rsidR="00A114B5" w:rsidRPr="00544296">
        <w:rPr>
          <w:rFonts w:ascii="Times New Roman" w:hAnsi="Times New Roman" w:cs="Times New Roman"/>
          <w:sz w:val="24"/>
          <w:szCs w:val="24"/>
        </w:rPr>
        <w:t xml:space="preserve"> studiów realizowanym w ramach mobilności zagranicznej</w:t>
      </w:r>
      <w:r w:rsidR="008C755C" w:rsidRPr="00544296">
        <w:rPr>
          <w:rFonts w:ascii="Times New Roman" w:hAnsi="Times New Roman" w:cs="Times New Roman"/>
          <w:sz w:val="24"/>
          <w:szCs w:val="24"/>
        </w:rPr>
        <w:t>,</w:t>
      </w:r>
      <w:r w:rsidR="00A114B5" w:rsidRPr="00544296">
        <w:rPr>
          <w:rFonts w:ascii="Times New Roman" w:hAnsi="Times New Roman" w:cs="Times New Roman"/>
          <w:sz w:val="24"/>
          <w:szCs w:val="24"/>
        </w:rPr>
        <w:t xml:space="preserve"> </w:t>
      </w:r>
      <w:r w:rsidR="00896DDB" w:rsidRPr="00544296">
        <w:rPr>
          <w:rFonts w:ascii="Times New Roman" w:hAnsi="Times New Roman" w:cs="Times New Roman"/>
          <w:sz w:val="24"/>
          <w:szCs w:val="24"/>
        </w:rPr>
        <w:t>za zgod</w:t>
      </w:r>
      <w:r w:rsidR="008C755C" w:rsidRPr="00544296">
        <w:rPr>
          <w:rFonts w:ascii="Times New Roman" w:hAnsi="Times New Roman" w:cs="Times New Roman"/>
          <w:sz w:val="24"/>
          <w:szCs w:val="24"/>
        </w:rPr>
        <w:t>ą</w:t>
      </w:r>
      <w:r w:rsidR="00896DDB" w:rsidRPr="00544296">
        <w:rPr>
          <w:rFonts w:ascii="Times New Roman" w:hAnsi="Times New Roman" w:cs="Times New Roman"/>
          <w:sz w:val="24"/>
          <w:szCs w:val="24"/>
        </w:rPr>
        <w:t xml:space="preserve"> Dziekana i jednostki administracji Uniwersytetu właściwej </w:t>
      </w:r>
      <w:r w:rsidR="008C755C" w:rsidRPr="00544296">
        <w:rPr>
          <w:rFonts w:ascii="Times New Roman" w:hAnsi="Times New Roman" w:cs="Times New Roman"/>
          <w:sz w:val="24"/>
          <w:szCs w:val="24"/>
        </w:rPr>
        <w:t>do spraw mobilności zagranicznej, student</w:t>
      </w:r>
      <w:r w:rsidR="00A114B5" w:rsidRPr="00544296">
        <w:rPr>
          <w:rFonts w:ascii="Times New Roman" w:hAnsi="Times New Roman" w:cs="Times New Roman"/>
          <w:sz w:val="24"/>
          <w:szCs w:val="24"/>
        </w:rPr>
        <w:t xml:space="preserve"> może wprowadzić w terminach określonych w </w:t>
      </w:r>
      <w:r w:rsidR="00896DDB" w:rsidRPr="00544296">
        <w:rPr>
          <w:rFonts w:ascii="Times New Roman" w:hAnsi="Times New Roman" w:cs="Times New Roman"/>
          <w:sz w:val="24"/>
          <w:szCs w:val="24"/>
        </w:rPr>
        <w:t>danym</w:t>
      </w:r>
      <w:r w:rsidR="00A114B5" w:rsidRPr="00544296">
        <w:rPr>
          <w:rFonts w:ascii="Times New Roman" w:hAnsi="Times New Roman" w:cs="Times New Roman"/>
          <w:sz w:val="24"/>
          <w:szCs w:val="24"/>
        </w:rPr>
        <w:t xml:space="preserve"> programie mobilności</w:t>
      </w:r>
      <w:r w:rsidR="00804D63" w:rsidRPr="00544296">
        <w:rPr>
          <w:rFonts w:ascii="Times New Roman" w:hAnsi="Times New Roman" w:cs="Times New Roman"/>
          <w:sz w:val="24"/>
          <w:szCs w:val="24"/>
        </w:rPr>
        <w:t>.</w:t>
      </w:r>
    </w:p>
    <w:p w14:paraId="0686EA03" w14:textId="61697C4A" w:rsidR="00FD4CFB" w:rsidRPr="00544296" w:rsidRDefault="00FD4CFB" w:rsidP="00A04C3B">
      <w:pPr>
        <w:pStyle w:val="Akapitzlist"/>
        <w:numPr>
          <w:ilvl w:val="0"/>
          <w:numId w:val="2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przypadku nieuzyskania w innej uczelni zaliczenia przedmiotu ujętego w porozumieniu o programie studiów, student uzupełnia w Uniwersytecie wskazane przez dziekana różnice programowe. </w:t>
      </w:r>
    </w:p>
    <w:p w14:paraId="00CC20C7" w14:textId="4746284C" w:rsidR="00FD4CFB" w:rsidRPr="004A40E0" w:rsidRDefault="00FD4CFB" w:rsidP="00FD4CFB">
      <w:pPr>
        <w:rPr>
          <w:rFonts w:ascii="Times New Roman" w:hAnsi="Times New Roman" w:cs="Times New Roman"/>
          <w:b/>
          <w:bCs/>
          <w:sz w:val="24"/>
          <w:szCs w:val="24"/>
        </w:rPr>
      </w:pPr>
    </w:p>
    <w:p w14:paraId="7CA76F17" w14:textId="5466C736" w:rsidR="00FD4CFB" w:rsidRPr="004A40E0" w:rsidRDefault="00A60E9A" w:rsidP="00FD4CFB">
      <w:pPr>
        <w:rPr>
          <w:rFonts w:ascii="Times New Roman" w:hAnsi="Times New Roman" w:cs="Times New Roman"/>
          <w:b/>
          <w:bCs/>
          <w:sz w:val="24"/>
          <w:szCs w:val="24"/>
        </w:rPr>
      </w:pPr>
      <w:r w:rsidRPr="004A40E0">
        <w:rPr>
          <w:rFonts w:ascii="Times New Roman" w:hAnsi="Times New Roman" w:cs="Times New Roman"/>
          <w:b/>
          <w:bCs/>
          <w:sz w:val="24"/>
          <w:szCs w:val="24"/>
        </w:rPr>
        <w:t>VII</w:t>
      </w:r>
      <w:r w:rsidR="00FD4CFB" w:rsidRPr="004A40E0">
        <w:rPr>
          <w:rFonts w:ascii="Times New Roman" w:hAnsi="Times New Roman" w:cs="Times New Roman"/>
          <w:b/>
          <w:bCs/>
          <w:sz w:val="24"/>
          <w:szCs w:val="24"/>
        </w:rPr>
        <w:t>. WARUNKI I TRYB ODBYWANIA ZAJĘĆ  DYDAKTYCZNYCH  ORAZ ZALICZENIE SEMESTRU</w:t>
      </w:r>
    </w:p>
    <w:p w14:paraId="3E5DC4D9" w14:textId="2859ECC6" w:rsidR="00FD4CFB" w:rsidRPr="00544296" w:rsidRDefault="00D4463D" w:rsidP="002C2D6B">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A60E9A" w:rsidRPr="00544296">
        <w:rPr>
          <w:rFonts w:ascii="Times New Roman" w:hAnsi="Times New Roman" w:cs="Times New Roman"/>
          <w:sz w:val="24"/>
          <w:szCs w:val="24"/>
        </w:rPr>
        <w:t>18</w:t>
      </w:r>
    </w:p>
    <w:p w14:paraId="2E5581E3" w14:textId="3B3F7565" w:rsidR="00FD4CFB" w:rsidRPr="00544296" w:rsidRDefault="00FD4CFB" w:rsidP="00DB7BCF">
      <w:pPr>
        <w:pStyle w:val="Akapitzlist"/>
        <w:numPr>
          <w:ilvl w:val="0"/>
          <w:numId w:val="28"/>
        </w:numPr>
        <w:ind w:left="284" w:hanging="284"/>
        <w:rPr>
          <w:rFonts w:ascii="Times New Roman" w:hAnsi="Times New Roman" w:cs="Times New Roman"/>
          <w:sz w:val="24"/>
          <w:szCs w:val="24"/>
        </w:rPr>
      </w:pPr>
      <w:r w:rsidRPr="00544296">
        <w:rPr>
          <w:rFonts w:ascii="Times New Roman" w:hAnsi="Times New Roman" w:cs="Times New Roman"/>
          <w:sz w:val="24"/>
          <w:szCs w:val="24"/>
        </w:rPr>
        <w:t>W Uniwersytecie obowiązuje następująca skala ocen:</w:t>
      </w:r>
    </w:p>
    <w:p w14:paraId="2164BF21" w14:textId="22CC552D" w:rsidR="00FD4CFB" w:rsidRPr="00544296" w:rsidRDefault="00FD4CFB" w:rsidP="002C2D6B">
      <w:pPr>
        <w:ind w:firstLine="708"/>
        <w:rPr>
          <w:rFonts w:ascii="Times New Roman" w:hAnsi="Times New Roman" w:cs="Times New Roman"/>
          <w:sz w:val="24"/>
          <w:szCs w:val="24"/>
        </w:rPr>
      </w:pPr>
      <w:r w:rsidRPr="00544296">
        <w:rPr>
          <w:rFonts w:ascii="Times New Roman" w:hAnsi="Times New Roman" w:cs="Times New Roman"/>
          <w:sz w:val="24"/>
          <w:szCs w:val="24"/>
        </w:rPr>
        <w:t>- bardzo dobry</w:t>
      </w:r>
      <w:r w:rsidRPr="00544296">
        <w:rPr>
          <w:rFonts w:ascii="Times New Roman" w:hAnsi="Times New Roman" w:cs="Times New Roman"/>
          <w:sz w:val="24"/>
          <w:szCs w:val="24"/>
        </w:rPr>
        <w:tab/>
      </w:r>
      <w:r w:rsidRPr="00544296">
        <w:rPr>
          <w:rFonts w:ascii="Times New Roman" w:hAnsi="Times New Roman" w:cs="Times New Roman"/>
          <w:sz w:val="24"/>
          <w:szCs w:val="24"/>
        </w:rPr>
        <w:tab/>
        <w:t>(5,0)</w:t>
      </w:r>
    </w:p>
    <w:p w14:paraId="31050A6A" w14:textId="041E20C9" w:rsidR="00FD4CFB" w:rsidRPr="00544296" w:rsidRDefault="00FD4CFB" w:rsidP="002C2D6B">
      <w:pPr>
        <w:ind w:left="708"/>
        <w:rPr>
          <w:rFonts w:ascii="Times New Roman" w:hAnsi="Times New Roman" w:cs="Times New Roman"/>
          <w:sz w:val="24"/>
          <w:szCs w:val="24"/>
        </w:rPr>
      </w:pPr>
      <w:r w:rsidRPr="00544296">
        <w:rPr>
          <w:rFonts w:ascii="Times New Roman" w:hAnsi="Times New Roman" w:cs="Times New Roman"/>
          <w:sz w:val="24"/>
          <w:szCs w:val="24"/>
        </w:rPr>
        <w:t>- dobry plus</w:t>
      </w:r>
      <w:r w:rsidRPr="00544296">
        <w:rPr>
          <w:rFonts w:ascii="Times New Roman" w:hAnsi="Times New Roman" w:cs="Times New Roman"/>
          <w:sz w:val="24"/>
          <w:szCs w:val="24"/>
        </w:rPr>
        <w:tab/>
      </w:r>
      <w:r w:rsidRPr="00544296">
        <w:rPr>
          <w:rFonts w:ascii="Times New Roman" w:hAnsi="Times New Roman" w:cs="Times New Roman"/>
          <w:sz w:val="24"/>
          <w:szCs w:val="24"/>
        </w:rPr>
        <w:tab/>
        <w:t>(4,5)</w:t>
      </w:r>
    </w:p>
    <w:p w14:paraId="296D4B8B" w14:textId="4E6D28CD" w:rsidR="00FD4CFB" w:rsidRPr="00544296" w:rsidRDefault="00FD4CFB" w:rsidP="002C2D6B">
      <w:pPr>
        <w:ind w:firstLine="708"/>
        <w:rPr>
          <w:rFonts w:ascii="Times New Roman" w:hAnsi="Times New Roman" w:cs="Times New Roman"/>
          <w:sz w:val="24"/>
          <w:szCs w:val="24"/>
        </w:rPr>
      </w:pPr>
      <w:r w:rsidRPr="00544296">
        <w:rPr>
          <w:rFonts w:ascii="Times New Roman" w:hAnsi="Times New Roman" w:cs="Times New Roman"/>
          <w:sz w:val="24"/>
          <w:szCs w:val="24"/>
        </w:rPr>
        <w:t>- dobry</w:t>
      </w:r>
      <w:r w:rsidRPr="00544296">
        <w:rPr>
          <w:rFonts w:ascii="Times New Roman" w:hAnsi="Times New Roman" w:cs="Times New Roman"/>
          <w:sz w:val="24"/>
          <w:szCs w:val="24"/>
        </w:rPr>
        <w:tab/>
      </w:r>
      <w:r w:rsidRPr="00544296">
        <w:rPr>
          <w:rFonts w:ascii="Times New Roman" w:hAnsi="Times New Roman" w:cs="Times New Roman"/>
          <w:sz w:val="24"/>
          <w:szCs w:val="24"/>
        </w:rPr>
        <w:tab/>
      </w:r>
      <w:r w:rsidRPr="00544296">
        <w:rPr>
          <w:rFonts w:ascii="Times New Roman" w:hAnsi="Times New Roman" w:cs="Times New Roman"/>
          <w:sz w:val="24"/>
          <w:szCs w:val="24"/>
        </w:rPr>
        <w:tab/>
        <w:t>(4,0)</w:t>
      </w:r>
    </w:p>
    <w:p w14:paraId="60F7CE77" w14:textId="1F7CCE85" w:rsidR="00FD4CFB" w:rsidRPr="00544296" w:rsidRDefault="00FD4CFB" w:rsidP="002C2D6B">
      <w:pPr>
        <w:ind w:firstLine="708"/>
        <w:rPr>
          <w:rFonts w:ascii="Times New Roman" w:hAnsi="Times New Roman" w:cs="Times New Roman"/>
          <w:sz w:val="24"/>
          <w:szCs w:val="24"/>
        </w:rPr>
      </w:pPr>
      <w:r w:rsidRPr="00544296">
        <w:rPr>
          <w:rFonts w:ascii="Times New Roman" w:hAnsi="Times New Roman" w:cs="Times New Roman"/>
          <w:sz w:val="24"/>
          <w:szCs w:val="24"/>
        </w:rPr>
        <w:lastRenderedPageBreak/>
        <w:t>- dostateczny plus</w:t>
      </w:r>
      <w:r w:rsidRPr="00544296">
        <w:rPr>
          <w:rFonts w:ascii="Times New Roman" w:hAnsi="Times New Roman" w:cs="Times New Roman"/>
          <w:sz w:val="24"/>
          <w:szCs w:val="24"/>
        </w:rPr>
        <w:tab/>
        <w:t>(3,5)</w:t>
      </w:r>
    </w:p>
    <w:p w14:paraId="1DB88333" w14:textId="2180958E" w:rsidR="00FD4CFB" w:rsidRPr="00544296" w:rsidRDefault="00FD4CFB" w:rsidP="002C2D6B">
      <w:pPr>
        <w:ind w:firstLine="708"/>
        <w:rPr>
          <w:rFonts w:ascii="Times New Roman" w:hAnsi="Times New Roman" w:cs="Times New Roman"/>
          <w:sz w:val="24"/>
          <w:szCs w:val="24"/>
        </w:rPr>
      </w:pPr>
      <w:r w:rsidRPr="00544296">
        <w:rPr>
          <w:rFonts w:ascii="Times New Roman" w:hAnsi="Times New Roman" w:cs="Times New Roman"/>
          <w:sz w:val="24"/>
          <w:szCs w:val="24"/>
        </w:rPr>
        <w:t>- dostateczny</w:t>
      </w:r>
      <w:r w:rsidRPr="00544296">
        <w:rPr>
          <w:rFonts w:ascii="Times New Roman" w:hAnsi="Times New Roman" w:cs="Times New Roman"/>
          <w:sz w:val="24"/>
          <w:szCs w:val="24"/>
        </w:rPr>
        <w:tab/>
      </w:r>
      <w:r w:rsidRPr="00544296">
        <w:rPr>
          <w:rFonts w:ascii="Times New Roman" w:hAnsi="Times New Roman" w:cs="Times New Roman"/>
          <w:sz w:val="24"/>
          <w:szCs w:val="24"/>
        </w:rPr>
        <w:tab/>
        <w:t>(3,0)</w:t>
      </w:r>
    </w:p>
    <w:p w14:paraId="4A8DF872" w14:textId="7053D9C1" w:rsidR="00FD4CFB" w:rsidRPr="00544296" w:rsidRDefault="00FD4CFB" w:rsidP="002C2D6B">
      <w:pPr>
        <w:ind w:firstLine="708"/>
        <w:rPr>
          <w:rFonts w:ascii="Times New Roman" w:hAnsi="Times New Roman" w:cs="Times New Roman"/>
          <w:sz w:val="24"/>
          <w:szCs w:val="24"/>
        </w:rPr>
      </w:pPr>
      <w:r w:rsidRPr="00544296">
        <w:rPr>
          <w:rFonts w:ascii="Times New Roman" w:hAnsi="Times New Roman" w:cs="Times New Roman"/>
          <w:sz w:val="24"/>
          <w:szCs w:val="24"/>
        </w:rPr>
        <w:t>- niedostateczny</w:t>
      </w:r>
      <w:r w:rsidRPr="00544296">
        <w:rPr>
          <w:rFonts w:ascii="Times New Roman" w:hAnsi="Times New Roman" w:cs="Times New Roman"/>
          <w:sz w:val="24"/>
          <w:szCs w:val="24"/>
        </w:rPr>
        <w:tab/>
        <w:t>(2,0)</w:t>
      </w:r>
    </w:p>
    <w:p w14:paraId="131C5CA6" w14:textId="77777777" w:rsidR="00C31BBF"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Ocena niedostateczna oznacza nieuzyskanie zaliczenia bądź niezdanie egzaminu.</w:t>
      </w:r>
    </w:p>
    <w:p w14:paraId="0D104AD8" w14:textId="77777777" w:rsidR="00C31BBF"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Okresem zaliczeniowym jest semestr. </w:t>
      </w:r>
    </w:p>
    <w:p w14:paraId="085589E2" w14:textId="4E441FF3" w:rsidR="00166BC1"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Warunkiem zaliczenia przedmiotu lub praktyki jest wypełnienie przez studenta wymagań podanych przez nauczyciela akademickiego lub opiekuna praktyki</w:t>
      </w:r>
      <w:r w:rsidR="00202561" w:rsidRPr="00544296">
        <w:rPr>
          <w:rFonts w:ascii="Times New Roman" w:hAnsi="Times New Roman" w:cs="Times New Roman"/>
          <w:sz w:val="24"/>
          <w:szCs w:val="24"/>
        </w:rPr>
        <w:t>.</w:t>
      </w:r>
    </w:p>
    <w:p w14:paraId="569FFB31" w14:textId="77777777" w:rsidR="00166BC1"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Zaliczenia zajęć dokonuje osoba prowadząca zajęcia lub koordynator przedmiotu na podstawie uzyskanych przez studenta ocen, aktywności oraz obecności na zajęciach. </w:t>
      </w:r>
    </w:p>
    <w:p w14:paraId="5527D602" w14:textId="4B4D24B9" w:rsidR="00FD4CFB"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Osoba prowadząca zajęcia zobowiązana jest podać na pierwszych zajęciach</w:t>
      </w:r>
      <w:r w:rsidR="008F06BD" w:rsidRPr="00544296">
        <w:rPr>
          <w:rFonts w:ascii="Times New Roman" w:hAnsi="Times New Roman" w:cs="Times New Roman"/>
          <w:sz w:val="24"/>
          <w:szCs w:val="24"/>
        </w:rPr>
        <w:t>,</w:t>
      </w:r>
      <w:r w:rsidRPr="00544296">
        <w:rPr>
          <w:rFonts w:ascii="Times New Roman" w:hAnsi="Times New Roman" w:cs="Times New Roman"/>
          <w:sz w:val="24"/>
          <w:szCs w:val="24"/>
        </w:rPr>
        <w:t xml:space="preserve"> do wiadomości studentów oraz umieścić w miejscu dostępnym dla studentów realizujących ten przedmiot następujące informacje:</w:t>
      </w:r>
    </w:p>
    <w:p w14:paraId="7449E324" w14:textId="66A55596" w:rsidR="00FD4CFB" w:rsidRPr="00544296" w:rsidRDefault="00FD4CFB" w:rsidP="00DB7BCF">
      <w:pPr>
        <w:pStyle w:val="Akapitzlist"/>
        <w:numPr>
          <w:ilvl w:val="1"/>
          <w:numId w:val="29"/>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opis przedmiotu, zawierający efekty </w:t>
      </w:r>
      <w:r w:rsidR="008F06BD" w:rsidRPr="00544296">
        <w:rPr>
          <w:rFonts w:ascii="Times New Roman" w:hAnsi="Times New Roman" w:cs="Times New Roman"/>
          <w:sz w:val="24"/>
          <w:szCs w:val="24"/>
        </w:rPr>
        <w:t>uczenia się</w:t>
      </w:r>
      <w:r w:rsidRPr="00544296">
        <w:rPr>
          <w:rFonts w:ascii="Times New Roman" w:hAnsi="Times New Roman" w:cs="Times New Roman"/>
          <w:sz w:val="24"/>
          <w:szCs w:val="24"/>
        </w:rPr>
        <w:t>, program zajęć i wykaz zalecanej literatury,</w:t>
      </w:r>
    </w:p>
    <w:p w14:paraId="519BC2CE" w14:textId="74CB1E2F" w:rsidR="00FD4CFB" w:rsidRPr="00544296" w:rsidRDefault="00FD4CFB" w:rsidP="00DB7BCF">
      <w:pPr>
        <w:pStyle w:val="Akapitzlist"/>
        <w:numPr>
          <w:ilvl w:val="1"/>
          <w:numId w:val="29"/>
        </w:numPr>
        <w:ind w:left="709"/>
        <w:jc w:val="both"/>
        <w:rPr>
          <w:rFonts w:ascii="Times New Roman" w:hAnsi="Times New Roman" w:cs="Times New Roman"/>
          <w:sz w:val="24"/>
          <w:szCs w:val="24"/>
        </w:rPr>
      </w:pPr>
      <w:r w:rsidRPr="00544296">
        <w:rPr>
          <w:rFonts w:ascii="Times New Roman" w:hAnsi="Times New Roman" w:cs="Times New Roman"/>
          <w:sz w:val="24"/>
          <w:szCs w:val="24"/>
        </w:rPr>
        <w:t>regulamin zajęć, określający wymaganą formę uczestnictwa w zajęciach, sposób bieżącej kontroli wyników nauczania, tryb i terminarz zaliczania, w tym sposób i tryb ogłaszania wyników oceny sprawozdań, kolokwiów, projektów i innych form zaliczania, zasady usprawiedliwiania nieobecności na zajęciach, zakres i formę egzaminu, możliwość korzystania z materiałów pomocniczych podczas sprawdzianów, zasadę ustalania oceny łącznej przedmiotu oraz inne zasady,</w:t>
      </w:r>
    </w:p>
    <w:p w14:paraId="5F8D33DF" w14:textId="350FC608" w:rsidR="00FD4CFB" w:rsidRPr="00544296" w:rsidRDefault="00FD4CFB" w:rsidP="00DB7BCF">
      <w:pPr>
        <w:pStyle w:val="Akapitzlist"/>
        <w:numPr>
          <w:ilvl w:val="1"/>
          <w:numId w:val="29"/>
        </w:numPr>
        <w:ind w:left="709"/>
        <w:rPr>
          <w:rFonts w:ascii="Times New Roman" w:hAnsi="Times New Roman" w:cs="Times New Roman"/>
          <w:sz w:val="24"/>
          <w:szCs w:val="24"/>
        </w:rPr>
      </w:pPr>
      <w:r w:rsidRPr="00544296">
        <w:rPr>
          <w:rFonts w:ascii="Times New Roman" w:hAnsi="Times New Roman" w:cs="Times New Roman"/>
          <w:sz w:val="24"/>
          <w:szCs w:val="24"/>
        </w:rPr>
        <w:t>termin i miejsce konsultacji.</w:t>
      </w:r>
    </w:p>
    <w:p w14:paraId="600595FA" w14:textId="77777777" w:rsidR="00F87779"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uczestniczący w pracach badawczych lub wdrożeniowych może być zwolniony z udziału w niektórych zajęciach z przedmiotu, z którym tematycznie związana jest realizowana praca. Decyzję w tej sprawie podejmuje kierownik przedmiotu na wniosek studenta zaopiniowany przez osobę kierującą tymi pracami bądź opiekuna koła naukowego. </w:t>
      </w:r>
      <w:r w:rsidR="008B2B63" w:rsidRPr="00544296">
        <w:rPr>
          <w:rFonts w:ascii="Times New Roman" w:hAnsi="Times New Roman" w:cs="Times New Roman"/>
          <w:sz w:val="24"/>
          <w:szCs w:val="24"/>
        </w:rPr>
        <w:t>Kierownik przedmiotu o</w:t>
      </w:r>
      <w:r w:rsidRPr="00544296">
        <w:rPr>
          <w:rFonts w:ascii="Times New Roman" w:hAnsi="Times New Roman" w:cs="Times New Roman"/>
          <w:sz w:val="24"/>
          <w:szCs w:val="24"/>
        </w:rPr>
        <w:t xml:space="preserve"> swojej decyzji informuje kierownika jednostki realizującej zajęcia oraz dziekana. </w:t>
      </w:r>
    </w:p>
    <w:p w14:paraId="2E94ADF5" w14:textId="7E09D7B7" w:rsidR="00FD4CFB" w:rsidRPr="00544296" w:rsidRDefault="00F87779"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w:t>
      </w:r>
      <w:r w:rsidR="00FD4CFB" w:rsidRPr="00544296">
        <w:rPr>
          <w:rFonts w:ascii="Times New Roman" w:hAnsi="Times New Roman" w:cs="Times New Roman"/>
          <w:sz w:val="24"/>
          <w:szCs w:val="24"/>
        </w:rPr>
        <w:t>tudent z niepełnosprawnością w uzasadnionych przypadkach, może ubiegać się o dostosowanie realizacji zajęć do indywidualnych potrzeb wynikających z rodzaju niepełnosprawności, w szczególności do:</w:t>
      </w:r>
    </w:p>
    <w:p w14:paraId="18E2643A" w14:textId="4D7E1BC2"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otrzymywania w formie pisemnej (drukowanej lub elektronicznej) materiałów dydaktycznych od prowadzącego zajęcia,</w:t>
      </w:r>
    </w:p>
    <w:p w14:paraId="402BBED7" w14:textId="7E9FDA82"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nagrywania przebiegu zajęć na urządzenia rejestrujące dźwięk,</w:t>
      </w:r>
    </w:p>
    <w:p w14:paraId="694519AA" w14:textId="1B4BB51E"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korzystania ze specjalistycznego sprzętu umożliwiającego lub ułatwiającego kształcenie (m.in. lupy, powiększalniki, notesy brajlowskie, specjalistyczne programy komputerowe),</w:t>
      </w:r>
    </w:p>
    <w:p w14:paraId="1AF68D9D" w14:textId="6FAF0751"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zmiany formy zaliczeń z pisemnych na ustne lub z ustnych na pisemne,</w:t>
      </w:r>
    </w:p>
    <w:p w14:paraId="7FA3875D" w14:textId="24B6481F"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wydłużenia czasu zaliczenia,</w:t>
      </w:r>
    </w:p>
    <w:p w14:paraId="3F8CF7FE" w14:textId="26D5709A"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inne, wynikające z rodzaju niepełnosprawności studenta.</w:t>
      </w:r>
    </w:p>
    <w:p w14:paraId="3667FDBD" w14:textId="5AA92F4A" w:rsidR="00D0217A" w:rsidRPr="00544296" w:rsidRDefault="00FD4CFB" w:rsidP="00DB7BCF">
      <w:pPr>
        <w:pStyle w:val="Akapitzlist"/>
        <w:numPr>
          <w:ilvl w:val="0"/>
          <w:numId w:val="2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Studentowi, który nie zaliczył zajęć obowiązkowych, a zgłasza uzasadnione zastrzeżenia co do bezstronności </w:t>
      </w:r>
      <w:r w:rsidR="00656024" w:rsidRPr="00544296">
        <w:rPr>
          <w:rFonts w:ascii="Times New Roman" w:hAnsi="Times New Roman" w:cs="Times New Roman"/>
          <w:sz w:val="24"/>
          <w:szCs w:val="24"/>
        </w:rPr>
        <w:t xml:space="preserve">oceny lub </w:t>
      </w:r>
      <w:r w:rsidR="00C66B24" w:rsidRPr="00544296">
        <w:rPr>
          <w:rFonts w:ascii="Times New Roman" w:hAnsi="Times New Roman" w:cs="Times New Roman"/>
          <w:sz w:val="24"/>
          <w:szCs w:val="24"/>
        </w:rPr>
        <w:t xml:space="preserve">sposobu </w:t>
      </w:r>
      <w:r w:rsidRPr="00544296">
        <w:rPr>
          <w:rFonts w:ascii="Times New Roman" w:hAnsi="Times New Roman" w:cs="Times New Roman"/>
          <w:sz w:val="24"/>
          <w:szCs w:val="24"/>
        </w:rPr>
        <w:t xml:space="preserve">zaliczenia, przysługuje prawo złożenia wniosku do kierownika jednostki prowadzącej zajęcia o komisyjne sprawdzenie wiadomości. Wniosek składa się w terminie 3 dni od ogłoszenia wyników zaliczania zajęć. Kierownik jednostki organizacyjnej wydziału (instytutu, katedry, zakładu, kliniki, studium) może zarządzić </w:t>
      </w:r>
      <w:r w:rsidRPr="00544296">
        <w:rPr>
          <w:rFonts w:ascii="Times New Roman" w:hAnsi="Times New Roman" w:cs="Times New Roman"/>
          <w:sz w:val="24"/>
          <w:szCs w:val="24"/>
        </w:rPr>
        <w:lastRenderedPageBreak/>
        <w:t>komisyjne sprawdzenie wiadomości studenta.</w:t>
      </w:r>
      <w:r w:rsidR="00B73876" w:rsidRPr="00544296">
        <w:rPr>
          <w:rFonts w:ascii="Times New Roman" w:hAnsi="Times New Roman" w:cs="Times New Roman"/>
          <w:sz w:val="24"/>
          <w:szCs w:val="24"/>
        </w:rPr>
        <w:t xml:space="preserve"> Od decyzji </w:t>
      </w:r>
      <w:r w:rsidR="0081046F" w:rsidRPr="00544296">
        <w:rPr>
          <w:rFonts w:ascii="Times New Roman" w:hAnsi="Times New Roman" w:cs="Times New Roman"/>
          <w:sz w:val="24"/>
          <w:szCs w:val="24"/>
        </w:rPr>
        <w:t>k</w:t>
      </w:r>
      <w:r w:rsidR="00B73876" w:rsidRPr="00544296">
        <w:rPr>
          <w:rFonts w:ascii="Times New Roman" w:hAnsi="Times New Roman" w:cs="Times New Roman"/>
          <w:sz w:val="24"/>
          <w:szCs w:val="24"/>
        </w:rPr>
        <w:t>ierownika jednostki organizacyjnej wydziału służy odwołanie do dziekana</w:t>
      </w:r>
    </w:p>
    <w:p w14:paraId="78118D16" w14:textId="6D440128" w:rsidR="00533EC5" w:rsidRPr="00544296" w:rsidRDefault="00FD4CFB" w:rsidP="00DB7BCF">
      <w:pPr>
        <w:pStyle w:val="Akapitzlist"/>
        <w:numPr>
          <w:ilvl w:val="0"/>
          <w:numId w:val="2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Zaliczenie odbywa się przed komisją, w skład której wchodzą: kierownik właściwej jednostki organizacyjnej jako przewodniczący komisji, opiekun roku, </w:t>
      </w:r>
      <w:r w:rsidR="0046262B" w:rsidRPr="00544296">
        <w:rPr>
          <w:rFonts w:ascii="Times New Roman" w:hAnsi="Times New Roman" w:cs="Times New Roman"/>
          <w:sz w:val="24"/>
          <w:szCs w:val="24"/>
        </w:rPr>
        <w:t>dwóch</w:t>
      </w:r>
      <w:r w:rsidRPr="00544296">
        <w:rPr>
          <w:rFonts w:ascii="Times New Roman" w:hAnsi="Times New Roman" w:cs="Times New Roman"/>
          <w:sz w:val="24"/>
          <w:szCs w:val="24"/>
        </w:rPr>
        <w:t xml:space="preserve"> specjalist</w:t>
      </w:r>
      <w:r w:rsidR="0046262B" w:rsidRPr="00544296">
        <w:rPr>
          <w:rFonts w:ascii="Times New Roman" w:hAnsi="Times New Roman" w:cs="Times New Roman"/>
          <w:sz w:val="24"/>
          <w:szCs w:val="24"/>
        </w:rPr>
        <w:t>ów</w:t>
      </w:r>
      <w:r w:rsidRPr="00544296">
        <w:rPr>
          <w:rFonts w:ascii="Times New Roman" w:hAnsi="Times New Roman" w:cs="Times New Roman"/>
          <w:sz w:val="24"/>
          <w:szCs w:val="24"/>
        </w:rPr>
        <w:t xml:space="preserve"> z zakresu danego przedmiotu oraz przedstawiciel Samorządu Studenckiego.</w:t>
      </w:r>
      <w:r w:rsidR="0046262B" w:rsidRPr="00544296">
        <w:rPr>
          <w:rFonts w:ascii="Times New Roman" w:hAnsi="Times New Roman" w:cs="Times New Roman"/>
          <w:sz w:val="24"/>
          <w:szCs w:val="24"/>
        </w:rPr>
        <w:t xml:space="preserve"> </w:t>
      </w:r>
      <w:r w:rsidR="00BB466D" w:rsidRPr="00544296">
        <w:rPr>
          <w:rFonts w:ascii="Times New Roman" w:hAnsi="Times New Roman" w:cs="Times New Roman"/>
          <w:sz w:val="24"/>
          <w:szCs w:val="24"/>
        </w:rPr>
        <w:t>W komisyjnym sprawdzeniu wiadomości nie uczestniczy nauczyciel akademicki, który wystawił ocenę weryfikowaną w trybie komisyjnym.</w:t>
      </w:r>
    </w:p>
    <w:p w14:paraId="64ED4301" w14:textId="2C34220B" w:rsidR="003D1597" w:rsidRPr="00544296" w:rsidRDefault="003D1597" w:rsidP="00DB7BCF">
      <w:pPr>
        <w:pStyle w:val="Akapitzlist"/>
        <w:numPr>
          <w:ilvl w:val="0"/>
          <w:numId w:val="2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Ocena uzyskana w trybie komisyjnego sprawdzenia wiadomości </w:t>
      </w:r>
      <w:r w:rsidR="00000265" w:rsidRPr="00544296">
        <w:rPr>
          <w:rFonts w:ascii="Times New Roman" w:hAnsi="Times New Roman" w:cs="Times New Roman"/>
          <w:sz w:val="24"/>
          <w:szCs w:val="24"/>
        </w:rPr>
        <w:t>zastępuje</w:t>
      </w:r>
      <w:r w:rsidRPr="00544296">
        <w:rPr>
          <w:rFonts w:ascii="Times New Roman" w:hAnsi="Times New Roman" w:cs="Times New Roman"/>
          <w:sz w:val="24"/>
          <w:szCs w:val="24"/>
        </w:rPr>
        <w:t xml:space="preserve"> ocenę weryfikowaną. </w:t>
      </w:r>
    </w:p>
    <w:p w14:paraId="2D42270F" w14:textId="77777777" w:rsidR="00533EC5" w:rsidRPr="00544296" w:rsidRDefault="00FD4CFB" w:rsidP="00DB7BCF">
      <w:pPr>
        <w:pStyle w:val="Akapitzlist"/>
        <w:numPr>
          <w:ilvl w:val="0"/>
          <w:numId w:val="2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Z zaliczenia, o którym mowa w ust. </w:t>
      </w:r>
      <w:r w:rsidR="00533EC5" w:rsidRPr="00544296">
        <w:rPr>
          <w:rFonts w:ascii="Times New Roman" w:hAnsi="Times New Roman" w:cs="Times New Roman"/>
          <w:sz w:val="24"/>
          <w:szCs w:val="24"/>
        </w:rPr>
        <w:t>10</w:t>
      </w:r>
      <w:r w:rsidRPr="00544296">
        <w:rPr>
          <w:rFonts w:ascii="Times New Roman" w:hAnsi="Times New Roman" w:cs="Times New Roman"/>
          <w:sz w:val="24"/>
          <w:szCs w:val="24"/>
        </w:rPr>
        <w:t xml:space="preserve"> sporządza się protokół, który przechowuje się w teczce akt osobowych studenta.</w:t>
      </w:r>
    </w:p>
    <w:p w14:paraId="46CE8057" w14:textId="77B3BFF1" w:rsidR="00FD4CFB" w:rsidRPr="00544296" w:rsidRDefault="00FD4CFB" w:rsidP="00DB7BCF">
      <w:pPr>
        <w:pStyle w:val="Akapitzlist"/>
        <w:numPr>
          <w:ilvl w:val="0"/>
          <w:numId w:val="2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Student przyjęty na studia w ramach procedury potwierdzania efektów uczenia się zwolniony jest z obowiązku realizacji zajęć, których efekty zostały uznane w procesie potwierdzania efektów uczenia się. </w:t>
      </w:r>
    </w:p>
    <w:p w14:paraId="56169264" w14:textId="317E05E0" w:rsidR="00FD4CFB" w:rsidRPr="00544296" w:rsidRDefault="00807783" w:rsidP="0081046F">
      <w:pPr>
        <w:jc w:val="center"/>
        <w:rPr>
          <w:rFonts w:ascii="Times New Roman" w:hAnsi="Times New Roman" w:cs="Times New Roman"/>
          <w:sz w:val="24"/>
          <w:szCs w:val="24"/>
        </w:rPr>
      </w:pPr>
      <w:r>
        <w:rPr>
          <w:rFonts w:ascii="Times New Roman" w:hAnsi="Times New Roman" w:cs="Times New Roman"/>
          <w:sz w:val="24"/>
          <w:szCs w:val="24"/>
        </w:rPr>
        <w:br/>
      </w:r>
      <w:r w:rsidR="00D4463D" w:rsidRPr="00544296">
        <w:rPr>
          <w:rFonts w:ascii="Times New Roman" w:hAnsi="Times New Roman" w:cs="Times New Roman"/>
          <w:sz w:val="24"/>
          <w:szCs w:val="24"/>
        </w:rPr>
        <w:t>§</w:t>
      </w:r>
      <w:r w:rsidR="00A60E9A" w:rsidRPr="00544296">
        <w:rPr>
          <w:rFonts w:ascii="Times New Roman" w:hAnsi="Times New Roman" w:cs="Times New Roman"/>
          <w:sz w:val="24"/>
          <w:szCs w:val="24"/>
        </w:rPr>
        <w:t>19</w:t>
      </w:r>
    </w:p>
    <w:p w14:paraId="685D78C0" w14:textId="77777777" w:rsidR="00CC5882" w:rsidRPr="00544296" w:rsidRDefault="00FD4CFB" w:rsidP="00DB7BCF">
      <w:pPr>
        <w:pStyle w:val="Akapitzlist"/>
        <w:numPr>
          <w:ilvl w:val="0"/>
          <w:numId w:val="3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Kierownik Studium Wychowania Fizycznego i Sportu może zwolnić studenta z obowiązku udziału w zajęciach wychowania fizycznego wymagających ruchowej sprawności fizycznej na podstawie zaświadczenia lekarskiego, z jednoczesnym obowiązkiem realizacji zajęć zastępczych wg oferty przygotowanej przez Studium.</w:t>
      </w:r>
    </w:p>
    <w:p w14:paraId="0EE7B9BD" w14:textId="0C44A214" w:rsidR="00FD4CFB" w:rsidRPr="00544296" w:rsidRDefault="00FD4CFB" w:rsidP="000B67F8">
      <w:pPr>
        <w:pStyle w:val="Akapitzlist"/>
        <w:numPr>
          <w:ilvl w:val="0"/>
          <w:numId w:val="3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wniosek studenta uczestniczącego czynnie w zajęciach klubu sportowego, zaopiniowany przez trenera danej sekcji, kierownik Studium Wychowania Fizycznego i Sportu może zwolnić go z obowiązku uczestniczenia w zajęciach wychowania fizycznego i dokonać ich zaliczenia.</w:t>
      </w:r>
      <w:r w:rsidR="000B67F8" w:rsidRPr="00544296">
        <w:rPr>
          <w:rFonts w:ascii="Times New Roman" w:hAnsi="Times New Roman" w:cs="Times New Roman"/>
          <w:sz w:val="24"/>
          <w:szCs w:val="24"/>
        </w:rPr>
        <w:t xml:space="preserve"> </w:t>
      </w:r>
    </w:p>
    <w:p w14:paraId="6ACD5103" w14:textId="61CE8662" w:rsidR="00FD4CFB" w:rsidRPr="00544296" w:rsidRDefault="005554F7" w:rsidP="00DA2B52">
      <w:pPr>
        <w:jc w:val="center"/>
        <w:rPr>
          <w:rFonts w:ascii="Times New Roman" w:hAnsi="Times New Roman" w:cs="Times New Roman"/>
          <w:sz w:val="24"/>
          <w:szCs w:val="24"/>
        </w:rPr>
      </w:pPr>
      <w:r w:rsidRPr="00544296">
        <w:rPr>
          <w:rFonts w:ascii="Times New Roman" w:hAnsi="Times New Roman" w:cs="Times New Roman"/>
          <w:sz w:val="24"/>
          <w:szCs w:val="24"/>
        </w:rPr>
        <w:t>§ 2</w:t>
      </w:r>
      <w:r w:rsidR="009B6B4F" w:rsidRPr="00544296">
        <w:rPr>
          <w:rFonts w:ascii="Times New Roman" w:hAnsi="Times New Roman" w:cs="Times New Roman"/>
          <w:sz w:val="24"/>
          <w:szCs w:val="24"/>
        </w:rPr>
        <w:t>0</w:t>
      </w:r>
    </w:p>
    <w:p w14:paraId="2EA80DF9" w14:textId="77777777" w:rsidR="00DA2B52"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przystępuje do egzaminu, po uprzednim zaliczeniu zajęć obowiązkowych z danego przedmiotu.</w:t>
      </w:r>
    </w:p>
    <w:p w14:paraId="51652141" w14:textId="77777777" w:rsidR="003A1D83"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Liczba egzaminów w roku akademickim nie może przekraczać 8, nie więcej niż  4 w semestrze.</w:t>
      </w:r>
    </w:p>
    <w:p w14:paraId="208F7AC7" w14:textId="77777777" w:rsidR="003A1D83"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Egzamin przeprowadza nauczyciel akademicki wykładający dany przedmiot lub inny specjalista wyznaczony przez kierownika jednostki organizacyjnej. Informacja o zmianie nauczyciela akademickiego przeprowadzającego egzamin powinna być podana niezwłocznie do wiadomości studentom.</w:t>
      </w:r>
    </w:p>
    <w:p w14:paraId="53017FF1" w14:textId="1BEE037C" w:rsidR="003A1D83"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w:t>
      </w:r>
      <w:r w:rsidR="001C10EA" w:rsidRPr="00544296">
        <w:rPr>
          <w:rFonts w:ascii="Times New Roman" w:hAnsi="Times New Roman" w:cs="Times New Roman"/>
          <w:sz w:val="24"/>
          <w:szCs w:val="24"/>
        </w:rPr>
        <w:t>z</w:t>
      </w:r>
      <w:r w:rsidRPr="00544296">
        <w:rPr>
          <w:rFonts w:ascii="Times New Roman" w:hAnsi="Times New Roman" w:cs="Times New Roman"/>
          <w:sz w:val="24"/>
          <w:szCs w:val="24"/>
        </w:rPr>
        <w:t>obowiązany jest do składania egzaminów w terminach określonych w ramowej organizacji roku akademickiego i uzgodnionych z egzaminatorami.</w:t>
      </w:r>
    </w:p>
    <w:p w14:paraId="24D0597F" w14:textId="6E98B441" w:rsidR="00FD4CFB"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z niepełnosprawnością w uzasadnionych przypadkach, może ubiegać się o dostosowanie egzaminu do indywidualnych potrzeb wynikających z rodzaju niepełnosprawności, w szczególności do:</w:t>
      </w:r>
    </w:p>
    <w:p w14:paraId="68061A80" w14:textId="433B8FCF"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zmiany formy egzaminu z pisemnej na ustną lub z ustnej na pisemną,</w:t>
      </w:r>
    </w:p>
    <w:p w14:paraId="4D3397A3" w14:textId="7DB3D22E"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wydłużenia czasu egzaminu,</w:t>
      </w:r>
    </w:p>
    <w:p w14:paraId="4F4D1AB6" w14:textId="136B68E9"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korzystania ze specjalistycznego sprzętu umożliwiającego właściwe przekazanie wiedzy (np. z maszyny brajlowskiej, komputera wyposażonego w program udźwiękawiający czy powiększający),</w:t>
      </w:r>
    </w:p>
    <w:p w14:paraId="5C06916E" w14:textId="31E65AFD"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lastRenderedPageBreak/>
        <w:t>zmiany sali egzaminacyjnej na salę dostępną osobom poruszającym się na wózkach inwalidzkich,</w:t>
      </w:r>
    </w:p>
    <w:p w14:paraId="03061696" w14:textId="37DB2622" w:rsidR="00FD4CFB" w:rsidRPr="00544296" w:rsidRDefault="00FD4CFB" w:rsidP="00DB7BCF">
      <w:pPr>
        <w:pStyle w:val="Akapitzlist"/>
        <w:numPr>
          <w:ilvl w:val="1"/>
          <w:numId w:val="28"/>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inne, wynikające z rodzaju niepełnosprawności studenta. </w:t>
      </w:r>
    </w:p>
    <w:p w14:paraId="69253E23" w14:textId="7F128B38" w:rsidR="00FD4CFB"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Obowiązują trzy terminy egzaminów z danego przedmiotu w jednym semestrze:</w:t>
      </w:r>
    </w:p>
    <w:p w14:paraId="54CDA4D9" w14:textId="66BC614D" w:rsidR="00FD4CFB" w:rsidRPr="00544296" w:rsidRDefault="00FD4CFB" w:rsidP="00DB7BCF">
      <w:pPr>
        <w:pStyle w:val="Akapitzlist"/>
        <w:numPr>
          <w:ilvl w:val="0"/>
          <w:numId w:val="32"/>
        </w:numPr>
        <w:ind w:left="709" w:hanging="425"/>
        <w:rPr>
          <w:rFonts w:ascii="Times New Roman" w:hAnsi="Times New Roman" w:cs="Times New Roman"/>
          <w:sz w:val="24"/>
          <w:szCs w:val="24"/>
        </w:rPr>
      </w:pPr>
      <w:r w:rsidRPr="00544296">
        <w:rPr>
          <w:rFonts w:ascii="Times New Roman" w:hAnsi="Times New Roman" w:cs="Times New Roman"/>
          <w:sz w:val="24"/>
          <w:szCs w:val="24"/>
        </w:rPr>
        <w:t xml:space="preserve">I termin, </w:t>
      </w:r>
    </w:p>
    <w:p w14:paraId="7039F464" w14:textId="7BB6D3FC" w:rsidR="00FD4CFB" w:rsidRPr="00544296" w:rsidRDefault="00FD4CFB" w:rsidP="00DB7BCF">
      <w:pPr>
        <w:pStyle w:val="Akapitzlist"/>
        <w:numPr>
          <w:ilvl w:val="0"/>
          <w:numId w:val="32"/>
        </w:numPr>
        <w:ind w:left="709" w:hanging="425"/>
        <w:rPr>
          <w:rFonts w:ascii="Times New Roman" w:hAnsi="Times New Roman" w:cs="Times New Roman"/>
          <w:sz w:val="24"/>
          <w:szCs w:val="24"/>
        </w:rPr>
      </w:pPr>
      <w:r w:rsidRPr="00544296">
        <w:rPr>
          <w:rFonts w:ascii="Times New Roman" w:hAnsi="Times New Roman" w:cs="Times New Roman"/>
          <w:sz w:val="24"/>
          <w:szCs w:val="24"/>
        </w:rPr>
        <w:t xml:space="preserve">II termin (I poprawkowy), </w:t>
      </w:r>
    </w:p>
    <w:p w14:paraId="7A619F2E" w14:textId="519F3207" w:rsidR="00FD4CFB" w:rsidRPr="00544296" w:rsidRDefault="00FD4CFB" w:rsidP="00DB7BCF">
      <w:pPr>
        <w:pStyle w:val="Akapitzlist"/>
        <w:numPr>
          <w:ilvl w:val="0"/>
          <w:numId w:val="32"/>
        </w:numPr>
        <w:ind w:left="709" w:hanging="425"/>
        <w:rPr>
          <w:rFonts w:ascii="Times New Roman" w:hAnsi="Times New Roman" w:cs="Times New Roman"/>
          <w:sz w:val="24"/>
          <w:szCs w:val="24"/>
        </w:rPr>
      </w:pPr>
      <w:r w:rsidRPr="00544296">
        <w:rPr>
          <w:rFonts w:ascii="Times New Roman" w:hAnsi="Times New Roman" w:cs="Times New Roman"/>
          <w:sz w:val="24"/>
          <w:szCs w:val="24"/>
        </w:rPr>
        <w:t>III termin (II poprawkowy).</w:t>
      </w:r>
    </w:p>
    <w:p w14:paraId="0E24957C" w14:textId="7155C4D6" w:rsidR="00FD4CFB" w:rsidRPr="00544296" w:rsidRDefault="00FD4CFB" w:rsidP="00743A30">
      <w:pPr>
        <w:ind w:left="284"/>
        <w:jc w:val="both"/>
        <w:rPr>
          <w:rFonts w:ascii="Times New Roman" w:hAnsi="Times New Roman" w:cs="Times New Roman"/>
          <w:sz w:val="24"/>
          <w:szCs w:val="24"/>
        </w:rPr>
      </w:pPr>
      <w:r w:rsidRPr="00544296">
        <w:rPr>
          <w:rFonts w:ascii="Times New Roman" w:hAnsi="Times New Roman" w:cs="Times New Roman"/>
          <w:sz w:val="24"/>
          <w:szCs w:val="24"/>
        </w:rPr>
        <w:t xml:space="preserve">Terminy te przypadają odpowiednio w sesji egzaminacyjnej letniej lub zimowej (I termin) i w sesji egzaminacyjnej </w:t>
      </w:r>
      <w:proofErr w:type="spellStart"/>
      <w:r w:rsidRPr="00544296">
        <w:rPr>
          <w:rFonts w:ascii="Times New Roman" w:hAnsi="Times New Roman" w:cs="Times New Roman"/>
          <w:sz w:val="24"/>
          <w:szCs w:val="24"/>
        </w:rPr>
        <w:t>jesiennej-poprawkowej</w:t>
      </w:r>
      <w:proofErr w:type="spellEnd"/>
      <w:r w:rsidRPr="00544296">
        <w:rPr>
          <w:rFonts w:ascii="Times New Roman" w:hAnsi="Times New Roman" w:cs="Times New Roman"/>
          <w:sz w:val="24"/>
          <w:szCs w:val="24"/>
        </w:rPr>
        <w:t xml:space="preserve"> lub </w:t>
      </w:r>
      <w:proofErr w:type="spellStart"/>
      <w:r w:rsidRPr="00544296">
        <w:rPr>
          <w:rFonts w:ascii="Times New Roman" w:hAnsi="Times New Roman" w:cs="Times New Roman"/>
          <w:sz w:val="24"/>
          <w:szCs w:val="24"/>
        </w:rPr>
        <w:t>zimowej-poprawkowej</w:t>
      </w:r>
      <w:proofErr w:type="spellEnd"/>
      <w:r w:rsidRPr="00544296">
        <w:rPr>
          <w:rFonts w:ascii="Times New Roman" w:hAnsi="Times New Roman" w:cs="Times New Roman"/>
          <w:sz w:val="24"/>
          <w:szCs w:val="24"/>
        </w:rPr>
        <w:t xml:space="preserve"> (II i III termin)</w:t>
      </w:r>
      <w:r w:rsidR="00557BF4" w:rsidRPr="00544296">
        <w:rPr>
          <w:rFonts w:ascii="Times New Roman" w:hAnsi="Times New Roman" w:cs="Times New Roman"/>
          <w:sz w:val="24"/>
          <w:szCs w:val="24"/>
        </w:rPr>
        <w:t>.</w:t>
      </w:r>
      <w:r w:rsidR="003648EC" w:rsidRPr="00544296">
        <w:rPr>
          <w:rFonts w:ascii="Times New Roman" w:hAnsi="Times New Roman" w:cs="Times New Roman"/>
          <w:sz w:val="24"/>
          <w:szCs w:val="24"/>
        </w:rPr>
        <w:t xml:space="preserve"> </w:t>
      </w:r>
    </w:p>
    <w:p w14:paraId="1EE49DCD" w14:textId="2AE54D2A" w:rsidR="00D311A9"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uzyskania na egzaminie w I terminie oceny niedostatecznej, studentowi przysługuje prawo do przystąpienia do dwóch egzaminów poprawkowych, tj. w II terminie (I poprawkowym), III terminie (II poprawkowym) z każdego niezdanego egzaminu</w:t>
      </w:r>
      <w:r w:rsidR="001F3839" w:rsidRPr="00544296">
        <w:rPr>
          <w:rFonts w:ascii="Times New Roman" w:hAnsi="Times New Roman" w:cs="Times New Roman"/>
          <w:sz w:val="24"/>
          <w:szCs w:val="24"/>
        </w:rPr>
        <w:t>.</w:t>
      </w:r>
    </w:p>
    <w:p w14:paraId="04F1F968" w14:textId="77777777" w:rsidR="00D311A9" w:rsidRPr="00544296" w:rsidRDefault="00FD4CFB" w:rsidP="00DB7BCF">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na zasadach określonych przez egzaminatora i za jego zgodą, może zdawać egzaminy przed sesją, nie tracąc prawa do trzykrotnego zdawania każdego egzaminu w sesji. Negatywny wynik egzaminu zdawanego przed sesją nie jest odnotowywany.</w:t>
      </w:r>
    </w:p>
    <w:p w14:paraId="54977FA0" w14:textId="77777777" w:rsidR="00351710" w:rsidRPr="00544296" w:rsidRDefault="00351710" w:rsidP="00351710">
      <w:pPr>
        <w:pStyle w:val="Akapitzlist"/>
        <w:numPr>
          <w:ilvl w:val="0"/>
          <w:numId w:val="3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przystępujący do egzaminu lub sprawdzianów jest zobowiązany na wezwanie okazać legitymację studencką lub dowód tożsamości. </w:t>
      </w:r>
    </w:p>
    <w:p w14:paraId="0FBFFBD3" w14:textId="77777777" w:rsidR="00717DD4" w:rsidRPr="00544296" w:rsidRDefault="00FD4CFB" w:rsidP="00251B46">
      <w:pPr>
        <w:pStyle w:val="Akapitzlist"/>
        <w:numPr>
          <w:ilvl w:val="0"/>
          <w:numId w:val="3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Student, który nie przystąpił do egzaminu w uzgodnionym terminie, zobowiązany jest niezwłocznie poinformować egzaminatora o przyczynie nieobecności oraz w terminie nieprzekraczającym 7 dni po ustaniu przyczyny dostarczyć egzaminatorowi usprawiedliwienie. Jeżeli egzaminator uzna je za wystarczające, wyznacza kolejny termin egzaminu.</w:t>
      </w:r>
    </w:p>
    <w:p w14:paraId="3B37EBC0" w14:textId="77777777" w:rsidR="00717DD4" w:rsidRPr="00544296" w:rsidRDefault="00FD4CFB" w:rsidP="00DB7BCF">
      <w:pPr>
        <w:pStyle w:val="Akapitzlist"/>
        <w:numPr>
          <w:ilvl w:val="0"/>
          <w:numId w:val="3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Od decyzji egzaminatora nieuznającej za wystarczające takiego usprawiedliwienia, studentowi przysługuje odwołanie złożone w ciągu 7 dni do dziekana, którego decyzja jest ostateczna.</w:t>
      </w:r>
    </w:p>
    <w:p w14:paraId="28DB5211" w14:textId="77777777" w:rsidR="00CF6548" w:rsidRPr="00544296" w:rsidRDefault="00FD4CFB" w:rsidP="00DB7BCF">
      <w:pPr>
        <w:pStyle w:val="Akapitzlist"/>
        <w:numPr>
          <w:ilvl w:val="0"/>
          <w:numId w:val="3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Nieusprawiedliwienie nieobecności studenta w wyznaczonym I terminie lub w II terminie jest równoznaczne z utratą tych terminów oraz brakiem oceny/ocen.</w:t>
      </w:r>
    </w:p>
    <w:p w14:paraId="0CDD2B16" w14:textId="2D7B6B4A" w:rsidR="00FD4CFB" w:rsidRPr="00544296" w:rsidRDefault="00FD4CFB" w:rsidP="00DB7BCF">
      <w:pPr>
        <w:pStyle w:val="Akapitzlist"/>
        <w:numPr>
          <w:ilvl w:val="0"/>
          <w:numId w:val="3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Nieusprawiedliwiona nieobecność studenta w III terminie skutkuje brakiem oceny oraz niezaliczeniem przedmiotu.</w:t>
      </w:r>
    </w:p>
    <w:p w14:paraId="47311323" w14:textId="54548FCD" w:rsidR="00FD4CFB" w:rsidRPr="00544296" w:rsidRDefault="009D2F57" w:rsidP="007A5D36">
      <w:pPr>
        <w:jc w:val="center"/>
        <w:rPr>
          <w:rFonts w:ascii="Times New Roman" w:hAnsi="Times New Roman" w:cs="Times New Roman"/>
          <w:sz w:val="24"/>
          <w:szCs w:val="24"/>
        </w:rPr>
      </w:pPr>
      <w:r w:rsidRPr="00544296">
        <w:rPr>
          <w:rFonts w:ascii="Times New Roman" w:hAnsi="Times New Roman" w:cs="Times New Roman"/>
          <w:sz w:val="24"/>
          <w:szCs w:val="24"/>
        </w:rPr>
        <w:t>§ 2</w:t>
      </w:r>
      <w:r w:rsidR="009B6B4F" w:rsidRPr="00544296">
        <w:rPr>
          <w:rFonts w:ascii="Times New Roman" w:hAnsi="Times New Roman" w:cs="Times New Roman"/>
          <w:sz w:val="24"/>
          <w:szCs w:val="24"/>
        </w:rPr>
        <w:t>1</w:t>
      </w:r>
    </w:p>
    <w:p w14:paraId="0A901650" w14:textId="39B4F94A" w:rsidR="007F7E49" w:rsidRPr="00544296" w:rsidRDefault="00FD4CFB"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Na wniosek studenta, złożony w ciągu 3 dni od daty </w:t>
      </w:r>
      <w:r w:rsidR="00B35D86" w:rsidRPr="00544296">
        <w:rPr>
          <w:rFonts w:ascii="Times New Roman" w:hAnsi="Times New Roman" w:cs="Times New Roman"/>
          <w:sz w:val="24"/>
          <w:szCs w:val="24"/>
        </w:rPr>
        <w:t>pierwszego</w:t>
      </w:r>
      <w:r w:rsidRPr="00544296">
        <w:rPr>
          <w:rFonts w:ascii="Times New Roman" w:hAnsi="Times New Roman" w:cs="Times New Roman"/>
          <w:sz w:val="24"/>
          <w:szCs w:val="24"/>
        </w:rPr>
        <w:t xml:space="preserve"> egzaminu poprawkowego, w którym zgłasza on istotne zastrzeżenia co do bezstronności </w:t>
      </w:r>
      <w:r w:rsidR="006738AB" w:rsidRPr="00544296">
        <w:rPr>
          <w:rFonts w:ascii="Times New Roman" w:hAnsi="Times New Roman" w:cs="Times New Roman"/>
          <w:sz w:val="24"/>
          <w:szCs w:val="24"/>
        </w:rPr>
        <w:t xml:space="preserve">oceny lub </w:t>
      </w:r>
      <w:r w:rsidRPr="00544296">
        <w:rPr>
          <w:rFonts w:ascii="Times New Roman" w:hAnsi="Times New Roman" w:cs="Times New Roman"/>
          <w:sz w:val="24"/>
          <w:szCs w:val="24"/>
        </w:rPr>
        <w:t xml:space="preserve">przebiegu egzaminu, </w:t>
      </w:r>
      <w:r w:rsidR="00B35D86" w:rsidRPr="00544296">
        <w:rPr>
          <w:rFonts w:ascii="Times New Roman" w:hAnsi="Times New Roman" w:cs="Times New Roman"/>
          <w:sz w:val="24"/>
          <w:szCs w:val="24"/>
        </w:rPr>
        <w:t xml:space="preserve">drugi egzamin poprawkowy </w:t>
      </w:r>
      <w:r w:rsidRPr="00544296">
        <w:rPr>
          <w:rFonts w:ascii="Times New Roman" w:hAnsi="Times New Roman" w:cs="Times New Roman"/>
          <w:sz w:val="24"/>
          <w:szCs w:val="24"/>
        </w:rPr>
        <w:t>przeprowadz</w:t>
      </w:r>
      <w:r w:rsidR="00B35D86" w:rsidRPr="00544296">
        <w:rPr>
          <w:rFonts w:ascii="Times New Roman" w:hAnsi="Times New Roman" w:cs="Times New Roman"/>
          <w:sz w:val="24"/>
          <w:szCs w:val="24"/>
        </w:rPr>
        <w:t>a</w:t>
      </w:r>
      <w:r w:rsidRPr="00544296">
        <w:rPr>
          <w:rFonts w:ascii="Times New Roman" w:hAnsi="Times New Roman" w:cs="Times New Roman"/>
          <w:sz w:val="24"/>
          <w:szCs w:val="24"/>
        </w:rPr>
        <w:t>ny</w:t>
      </w:r>
      <w:r w:rsidR="00B35D86" w:rsidRPr="00544296">
        <w:rPr>
          <w:rFonts w:ascii="Times New Roman" w:hAnsi="Times New Roman" w:cs="Times New Roman"/>
          <w:sz w:val="24"/>
          <w:szCs w:val="24"/>
        </w:rPr>
        <w:t xml:space="preserve"> jest jako </w:t>
      </w:r>
      <w:r w:rsidRPr="00544296">
        <w:rPr>
          <w:rFonts w:ascii="Times New Roman" w:hAnsi="Times New Roman" w:cs="Times New Roman"/>
          <w:sz w:val="24"/>
          <w:szCs w:val="24"/>
        </w:rPr>
        <w:t>egzamin poprawkowy komisyjny.</w:t>
      </w:r>
    </w:p>
    <w:p w14:paraId="6D06779B" w14:textId="77777777" w:rsidR="007F7E49" w:rsidRPr="00544296" w:rsidRDefault="00FD4CFB"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Egzamin komisyjny powinien odbyć się w terminie do 10 dni od daty złożenia wniosku.</w:t>
      </w:r>
    </w:p>
    <w:p w14:paraId="5A470D01" w14:textId="54E6F7F2" w:rsidR="00FD4CFB" w:rsidRPr="00544296" w:rsidRDefault="00535F91"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Do p</w:t>
      </w:r>
      <w:r w:rsidR="00FD4CFB" w:rsidRPr="00544296">
        <w:rPr>
          <w:rFonts w:ascii="Times New Roman" w:hAnsi="Times New Roman" w:cs="Times New Roman"/>
          <w:sz w:val="24"/>
          <w:szCs w:val="24"/>
        </w:rPr>
        <w:t>rzeprowadzeni</w:t>
      </w:r>
      <w:r w:rsidRPr="00544296">
        <w:rPr>
          <w:rFonts w:ascii="Times New Roman" w:hAnsi="Times New Roman" w:cs="Times New Roman"/>
          <w:sz w:val="24"/>
          <w:szCs w:val="24"/>
        </w:rPr>
        <w:t>a</w:t>
      </w:r>
      <w:r w:rsidR="00FD4CFB" w:rsidRPr="00544296">
        <w:rPr>
          <w:rFonts w:ascii="Times New Roman" w:hAnsi="Times New Roman" w:cs="Times New Roman"/>
          <w:sz w:val="24"/>
          <w:szCs w:val="24"/>
        </w:rPr>
        <w:t xml:space="preserve"> egzaminu komisyjnego </w:t>
      </w:r>
      <w:r w:rsidRPr="00544296">
        <w:rPr>
          <w:rFonts w:ascii="Times New Roman" w:hAnsi="Times New Roman" w:cs="Times New Roman"/>
          <w:sz w:val="24"/>
          <w:szCs w:val="24"/>
        </w:rPr>
        <w:t>d</w:t>
      </w:r>
      <w:r w:rsidR="00FD4CFB" w:rsidRPr="00544296">
        <w:rPr>
          <w:rFonts w:ascii="Times New Roman" w:hAnsi="Times New Roman" w:cs="Times New Roman"/>
          <w:sz w:val="24"/>
          <w:szCs w:val="24"/>
        </w:rPr>
        <w:t>ziekan powołuje komisję</w:t>
      </w:r>
      <w:r w:rsidR="004E32BD" w:rsidRPr="00544296">
        <w:rPr>
          <w:rFonts w:ascii="Times New Roman" w:hAnsi="Times New Roman" w:cs="Times New Roman"/>
          <w:sz w:val="24"/>
          <w:szCs w:val="24"/>
        </w:rPr>
        <w:t xml:space="preserve">, w skład której </w:t>
      </w:r>
      <w:r w:rsidR="00FD4CFB" w:rsidRPr="00544296">
        <w:rPr>
          <w:rFonts w:ascii="Times New Roman" w:hAnsi="Times New Roman" w:cs="Times New Roman"/>
          <w:sz w:val="24"/>
          <w:szCs w:val="24"/>
        </w:rPr>
        <w:t>wchodzą:</w:t>
      </w:r>
    </w:p>
    <w:p w14:paraId="72CAC21E" w14:textId="41FE11D2" w:rsidR="00FD4CFB" w:rsidRPr="00544296" w:rsidRDefault="00FD4CFB" w:rsidP="00DB7BCF">
      <w:pPr>
        <w:pStyle w:val="Akapitzlist"/>
        <w:numPr>
          <w:ilvl w:val="0"/>
          <w:numId w:val="34"/>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dziekan (w wyjątkowych przypadkach upoważniony przez dziekana nauczyciel akademicki), jako przewodniczący komisji,</w:t>
      </w:r>
    </w:p>
    <w:p w14:paraId="164293C5" w14:textId="79900062" w:rsidR="00FD4CFB" w:rsidRPr="00544296" w:rsidRDefault="00FD4CFB" w:rsidP="00DB7BCF">
      <w:pPr>
        <w:pStyle w:val="Akapitzlist"/>
        <w:numPr>
          <w:ilvl w:val="0"/>
          <w:numId w:val="34"/>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d</w:t>
      </w:r>
      <w:r w:rsidR="005F45F1" w:rsidRPr="00544296">
        <w:rPr>
          <w:rFonts w:ascii="Times New Roman" w:hAnsi="Times New Roman" w:cs="Times New Roman"/>
          <w:sz w:val="24"/>
          <w:szCs w:val="24"/>
        </w:rPr>
        <w:t>wóch</w:t>
      </w:r>
      <w:r w:rsidRPr="00544296">
        <w:rPr>
          <w:rFonts w:ascii="Times New Roman" w:hAnsi="Times New Roman" w:cs="Times New Roman"/>
          <w:sz w:val="24"/>
          <w:szCs w:val="24"/>
        </w:rPr>
        <w:t xml:space="preserve"> specjalist</w:t>
      </w:r>
      <w:r w:rsidR="005F45F1" w:rsidRPr="00544296">
        <w:rPr>
          <w:rFonts w:ascii="Times New Roman" w:hAnsi="Times New Roman" w:cs="Times New Roman"/>
          <w:sz w:val="24"/>
          <w:szCs w:val="24"/>
        </w:rPr>
        <w:t>ów</w:t>
      </w:r>
      <w:r w:rsidRPr="00544296">
        <w:rPr>
          <w:rFonts w:ascii="Times New Roman" w:hAnsi="Times New Roman" w:cs="Times New Roman"/>
          <w:sz w:val="24"/>
          <w:szCs w:val="24"/>
        </w:rPr>
        <w:t xml:space="preserve"> z zakresu przedmiotu objętego egzaminem lub specjalizacji pokrewnej,</w:t>
      </w:r>
    </w:p>
    <w:p w14:paraId="132BA19E" w14:textId="0C9184A5" w:rsidR="00FD4CFB" w:rsidRPr="00544296" w:rsidRDefault="00FD4CFB" w:rsidP="00DB7BCF">
      <w:pPr>
        <w:pStyle w:val="Akapitzlist"/>
        <w:numPr>
          <w:ilvl w:val="0"/>
          <w:numId w:val="34"/>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opiekun roku,</w:t>
      </w:r>
    </w:p>
    <w:p w14:paraId="0BE3F4F5" w14:textId="65331E25" w:rsidR="00FD4CFB" w:rsidRPr="00544296" w:rsidRDefault="00FD4CFB" w:rsidP="00DB7BCF">
      <w:pPr>
        <w:pStyle w:val="Akapitzlist"/>
        <w:numPr>
          <w:ilvl w:val="0"/>
          <w:numId w:val="34"/>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przedstawiciel Samorządu Studenckiego.</w:t>
      </w:r>
    </w:p>
    <w:p w14:paraId="664B2FD4" w14:textId="77777777" w:rsidR="00045FE6" w:rsidRPr="00544296" w:rsidRDefault="00045FE6"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egzaminie komisyjnym nie uczestniczy nauczyciel akademicki, który wystawił ocenę weryfikowaną w trybie komisyjnym. </w:t>
      </w:r>
    </w:p>
    <w:p w14:paraId="4564C60C" w14:textId="3BB693A7" w:rsidR="00E70A3F" w:rsidRPr="00544296" w:rsidRDefault="00FD4CFB"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W posiedzeniu komisji egzaminacyjnej może uczestniczyć wskazana przez studenta osoba w charakterze obserwatora. Obserwator nie posiada prawa głosu. Wniosek o udział obserwatora w posiedzeniu komisji egzaminacyjnej składa student do dziekana wydziału w terminie określonym w ust. 1.</w:t>
      </w:r>
    </w:p>
    <w:p w14:paraId="5A8BC8B2" w14:textId="77777777" w:rsidR="00E70A3F" w:rsidRPr="00544296" w:rsidRDefault="00FD4CFB"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Egzamin komisyjny może być przeprowadzony w formie ustnej lub pisemnej. W przypadku zastosowania formy pisemnej, egzamin komisyjny polega na komisyjnym sprawdzeniu pracy egzaminacyjnej. </w:t>
      </w:r>
    </w:p>
    <w:p w14:paraId="204ACFDE" w14:textId="77777777" w:rsidR="00F634AD" w:rsidRPr="00544296" w:rsidRDefault="00FD4CFB" w:rsidP="00DB7BCF">
      <w:pPr>
        <w:pStyle w:val="Akapitzlist"/>
        <w:numPr>
          <w:ilvl w:val="0"/>
          <w:numId w:val="3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Egzamin komisyjny może zostać uznany za pozytywny w przypadku, gdy co najmniej 2/3 odpowiedzi studenta na pytania cząstkowe będzie oceniona co najmniej dostatecznie.</w:t>
      </w:r>
    </w:p>
    <w:p w14:paraId="38627F79" w14:textId="77777777" w:rsidR="00F634AD" w:rsidRPr="00544296" w:rsidRDefault="00FD4CFB" w:rsidP="00623867">
      <w:pPr>
        <w:pStyle w:val="Akapitzlist"/>
        <w:numPr>
          <w:ilvl w:val="0"/>
          <w:numId w:val="33"/>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Z egzaminu</w:t>
      </w:r>
      <w:r w:rsidR="00F634AD" w:rsidRPr="00544296">
        <w:rPr>
          <w:rFonts w:ascii="Times New Roman" w:hAnsi="Times New Roman" w:cs="Times New Roman"/>
          <w:sz w:val="24"/>
          <w:szCs w:val="24"/>
        </w:rPr>
        <w:t xml:space="preserve"> </w:t>
      </w:r>
      <w:r w:rsidRPr="00544296">
        <w:rPr>
          <w:rFonts w:ascii="Times New Roman" w:hAnsi="Times New Roman" w:cs="Times New Roman"/>
          <w:sz w:val="24"/>
          <w:szCs w:val="24"/>
        </w:rPr>
        <w:t>sporządza się protokół, który przechowuje się w teczce akt osobowych studenta.</w:t>
      </w:r>
    </w:p>
    <w:p w14:paraId="7F895CA2" w14:textId="5372E503" w:rsidR="00FD4CFB" w:rsidRPr="00544296" w:rsidRDefault="00FD4CFB" w:rsidP="00045FE6">
      <w:pPr>
        <w:pStyle w:val="Akapitzlist"/>
        <w:numPr>
          <w:ilvl w:val="0"/>
          <w:numId w:val="33"/>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Wynik egzaminu komisyjnego jest wynikiem ostatecznym. </w:t>
      </w:r>
    </w:p>
    <w:p w14:paraId="53B3C290" w14:textId="77777777" w:rsidR="00FD4CFB" w:rsidRPr="00544296" w:rsidRDefault="00FD4CFB" w:rsidP="00FD4CFB">
      <w:pPr>
        <w:rPr>
          <w:rFonts w:ascii="Times New Roman" w:hAnsi="Times New Roman" w:cs="Times New Roman"/>
          <w:sz w:val="24"/>
          <w:szCs w:val="24"/>
        </w:rPr>
      </w:pPr>
    </w:p>
    <w:p w14:paraId="323BF723" w14:textId="48114E68" w:rsidR="00FD4CFB" w:rsidRPr="00544296" w:rsidRDefault="00623867" w:rsidP="00D91C76">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D91C76" w:rsidRPr="00544296">
        <w:rPr>
          <w:rFonts w:ascii="Times New Roman" w:hAnsi="Times New Roman" w:cs="Times New Roman"/>
          <w:sz w:val="24"/>
          <w:szCs w:val="24"/>
        </w:rPr>
        <w:t>2</w:t>
      </w:r>
      <w:r w:rsidR="009B6B4F" w:rsidRPr="00544296">
        <w:rPr>
          <w:rFonts w:ascii="Times New Roman" w:hAnsi="Times New Roman" w:cs="Times New Roman"/>
          <w:sz w:val="24"/>
          <w:szCs w:val="24"/>
        </w:rPr>
        <w:t>2</w:t>
      </w:r>
    </w:p>
    <w:p w14:paraId="60B43964" w14:textId="1628CF16" w:rsidR="00391198" w:rsidRPr="00544296" w:rsidRDefault="00FD4CFB" w:rsidP="00DB7BCF">
      <w:pPr>
        <w:pStyle w:val="Akapitzlist"/>
        <w:numPr>
          <w:ilvl w:val="0"/>
          <w:numId w:val="3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Warunkiem zaliczenia semestru jest uzyskanie przez studenta zaliczeń i zdanie egzaminów ze wszystkich przedmiotów oraz praktyk przewidzianych </w:t>
      </w:r>
      <w:r w:rsidR="00391198" w:rsidRPr="00544296">
        <w:rPr>
          <w:rFonts w:ascii="Times New Roman" w:hAnsi="Times New Roman" w:cs="Times New Roman"/>
          <w:sz w:val="24"/>
          <w:szCs w:val="24"/>
        </w:rPr>
        <w:t>programem</w:t>
      </w:r>
      <w:r w:rsidRPr="00544296">
        <w:rPr>
          <w:rFonts w:ascii="Times New Roman" w:hAnsi="Times New Roman" w:cs="Times New Roman"/>
          <w:sz w:val="24"/>
          <w:szCs w:val="24"/>
        </w:rPr>
        <w:t xml:space="preserve"> studiów dla danego semestru, czyli uzyskanie ustalonego limitu punktów</w:t>
      </w:r>
      <w:r w:rsidR="00727CC2" w:rsidRPr="00544296">
        <w:rPr>
          <w:rFonts w:ascii="Times New Roman" w:hAnsi="Times New Roman" w:cs="Times New Roman"/>
          <w:sz w:val="24"/>
          <w:szCs w:val="24"/>
        </w:rPr>
        <w:t xml:space="preserve"> </w:t>
      </w:r>
      <w:proofErr w:type="spellStart"/>
      <w:r w:rsidR="00727CC2"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w:t>
      </w:r>
    </w:p>
    <w:p w14:paraId="4E09E27B" w14:textId="52CEFDDC" w:rsidR="000B67F8" w:rsidRDefault="00FD4CFB" w:rsidP="00DB7BCF">
      <w:pPr>
        <w:pStyle w:val="Akapitzlist"/>
        <w:numPr>
          <w:ilvl w:val="0"/>
          <w:numId w:val="3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Zaliczenie lub niezaliczenie przedmiotu i praktyki stwierdza się wpisem do </w:t>
      </w:r>
      <w:r w:rsidR="000B67F8">
        <w:rPr>
          <w:rFonts w:ascii="Times New Roman" w:hAnsi="Times New Roman" w:cs="Times New Roman"/>
          <w:sz w:val="24"/>
          <w:szCs w:val="24"/>
        </w:rPr>
        <w:t>systemu elektronicznego.</w:t>
      </w:r>
    </w:p>
    <w:p w14:paraId="2BACC957" w14:textId="4FD95B86" w:rsidR="00FD4CFB" w:rsidRPr="00544296" w:rsidRDefault="00FD4CFB" w:rsidP="00DB7BCF">
      <w:pPr>
        <w:pStyle w:val="Akapitzlist"/>
        <w:numPr>
          <w:ilvl w:val="0"/>
          <w:numId w:val="3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Semestralna karta okresowych osiągnięć studenta</w:t>
      </w:r>
      <w:r w:rsidR="000B67F8">
        <w:rPr>
          <w:rFonts w:ascii="Times New Roman" w:hAnsi="Times New Roman" w:cs="Times New Roman"/>
          <w:sz w:val="24"/>
          <w:szCs w:val="24"/>
        </w:rPr>
        <w:t>,</w:t>
      </w:r>
      <w:r w:rsidR="000B67F8" w:rsidRPr="000B67F8">
        <w:t xml:space="preserve"> </w:t>
      </w:r>
      <w:r w:rsidR="000B67F8" w:rsidRPr="000B67F8">
        <w:rPr>
          <w:rFonts w:ascii="Times New Roman" w:hAnsi="Times New Roman" w:cs="Times New Roman"/>
          <w:sz w:val="24"/>
          <w:szCs w:val="24"/>
        </w:rPr>
        <w:t>sporządz</w:t>
      </w:r>
      <w:r w:rsidR="000B67F8">
        <w:rPr>
          <w:rFonts w:ascii="Times New Roman" w:hAnsi="Times New Roman" w:cs="Times New Roman"/>
          <w:sz w:val="24"/>
          <w:szCs w:val="24"/>
        </w:rPr>
        <w:t>ona</w:t>
      </w:r>
      <w:r w:rsidR="000B67F8" w:rsidRPr="000B67F8">
        <w:rPr>
          <w:rFonts w:ascii="Times New Roman" w:hAnsi="Times New Roman" w:cs="Times New Roman"/>
          <w:sz w:val="24"/>
          <w:szCs w:val="24"/>
        </w:rPr>
        <w:t xml:space="preserve"> w postaci wydruków danych </w:t>
      </w:r>
      <w:r w:rsidR="00930011">
        <w:rPr>
          <w:rFonts w:ascii="Times New Roman" w:hAnsi="Times New Roman" w:cs="Times New Roman"/>
          <w:sz w:val="24"/>
          <w:szCs w:val="24"/>
        </w:rPr>
        <w:t xml:space="preserve">z </w:t>
      </w:r>
      <w:r w:rsidR="00930011" w:rsidRPr="00930011">
        <w:rPr>
          <w:rFonts w:ascii="Times New Roman" w:hAnsi="Times New Roman" w:cs="Times New Roman"/>
          <w:sz w:val="24"/>
          <w:szCs w:val="24"/>
        </w:rPr>
        <w:t>systemu elektronicznego</w:t>
      </w:r>
      <w:r w:rsidRPr="00544296">
        <w:rPr>
          <w:rFonts w:ascii="Times New Roman" w:hAnsi="Times New Roman" w:cs="Times New Roman"/>
          <w:sz w:val="24"/>
          <w:szCs w:val="24"/>
        </w:rPr>
        <w:t>, po zakończeniu sesji egzaminacyjnej jest podpis</w:t>
      </w:r>
      <w:r w:rsidR="00930011">
        <w:rPr>
          <w:rFonts w:ascii="Times New Roman" w:hAnsi="Times New Roman" w:cs="Times New Roman"/>
          <w:sz w:val="24"/>
          <w:szCs w:val="24"/>
        </w:rPr>
        <w:t>ywa</w:t>
      </w:r>
      <w:r w:rsidRPr="00544296">
        <w:rPr>
          <w:rFonts w:ascii="Times New Roman" w:hAnsi="Times New Roman" w:cs="Times New Roman"/>
          <w:sz w:val="24"/>
          <w:szCs w:val="24"/>
        </w:rPr>
        <w:t>na przez dziekana dokonującego wpisu na kolejny semestr studiów.</w:t>
      </w:r>
    </w:p>
    <w:p w14:paraId="18C582F3" w14:textId="4AB42AE8" w:rsidR="00FD4CFB" w:rsidRPr="00544296" w:rsidRDefault="00807783" w:rsidP="00970504">
      <w:pPr>
        <w:jc w:val="center"/>
        <w:rPr>
          <w:rFonts w:ascii="Times New Roman" w:hAnsi="Times New Roman" w:cs="Times New Roman"/>
          <w:sz w:val="24"/>
          <w:szCs w:val="24"/>
        </w:rPr>
      </w:pPr>
      <w:r>
        <w:rPr>
          <w:rFonts w:ascii="Times New Roman" w:hAnsi="Times New Roman" w:cs="Times New Roman"/>
          <w:sz w:val="24"/>
          <w:szCs w:val="24"/>
        </w:rPr>
        <w:br/>
      </w:r>
      <w:r w:rsidR="00D91C76" w:rsidRPr="00544296">
        <w:rPr>
          <w:rFonts w:ascii="Times New Roman" w:hAnsi="Times New Roman" w:cs="Times New Roman"/>
          <w:sz w:val="24"/>
          <w:szCs w:val="24"/>
        </w:rPr>
        <w:t>§ 2</w:t>
      </w:r>
      <w:r w:rsidR="009B6B4F" w:rsidRPr="00544296">
        <w:rPr>
          <w:rFonts w:ascii="Times New Roman" w:hAnsi="Times New Roman" w:cs="Times New Roman"/>
          <w:sz w:val="24"/>
          <w:szCs w:val="24"/>
        </w:rPr>
        <w:t>3</w:t>
      </w:r>
    </w:p>
    <w:p w14:paraId="08BB3485" w14:textId="1DE3C305" w:rsidR="00FD4CFB" w:rsidRPr="00544296" w:rsidRDefault="00FD4CFB" w:rsidP="00DB7BCF">
      <w:pPr>
        <w:pStyle w:val="Akapitzlist"/>
        <w:numPr>
          <w:ilvl w:val="0"/>
          <w:numId w:val="3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stosunku do studenta, który nie zaliczył semestru, dziekan, na pisemny wniosek studenta złożony w terminie 7 dni po zakończeniu sesji egzaminacyjnej poprawkowej, może wydać decyzję o:</w:t>
      </w:r>
    </w:p>
    <w:p w14:paraId="10DA96E1" w14:textId="4DDF9EBF" w:rsidR="00FD4CFB" w:rsidRPr="00544296" w:rsidRDefault="00FD4CFB" w:rsidP="00DB7BCF">
      <w:pPr>
        <w:pStyle w:val="Akapitzlist"/>
        <w:numPr>
          <w:ilvl w:val="0"/>
          <w:numId w:val="37"/>
        </w:numPr>
        <w:ind w:left="709" w:hanging="349"/>
        <w:jc w:val="both"/>
        <w:rPr>
          <w:rFonts w:ascii="Times New Roman" w:hAnsi="Times New Roman" w:cs="Times New Roman"/>
          <w:sz w:val="24"/>
          <w:szCs w:val="24"/>
        </w:rPr>
      </w:pPr>
      <w:r w:rsidRPr="00544296">
        <w:rPr>
          <w:rFonts w:ascii="Times New Roman" w:hAnsi="Times New Roman" w:cs="Times New Roman"/>
          <w:sz w:val="24"/>
          <w:szCs w:val="24"/>
        </w:rPr>
        <w:t>warunkowym wpisaniu na wyższy semestr z koniecznością powtórzenia niezaliczonych przedmiotów</w:t>
      </w:r>
      <w:r w:rsidR="00970504" w:rsidRPr="00544296">
        <w:rPr>
          <w:rFonts w:ascii="Times New Roman" w:hAnsi="Times New Roman" w:cs="Times New Roman"/>
          <w:sz w:val="24"/>
          <w:szCs w:val="24"/>
        </w:rPr>
        <w:t xml:space="preserve"> </w:t>
      </w:r>
      <w:r w:rsidRPr="00544296">
        <w:rPr>
          <w:rFonts w:ascii="Times New Roman" w:hAnsi="Times New Roman" w:cs="Times New Roman"/>
          <w:sz w:val="24"/>
          <w:szCs w:val="24"/>
        </w:rPr>
        <w:t>- dotyczy niezaliczonych przedmiotów niesekwencyjnych, albo</w:t>
      </w:r>
    </w:p>
    <w:p w14:paraId="2CDAF0EF" w14:textId="5B5DE738" w:rsidR="00FD4CFB" w:rsidRPr="00544296" w:rsidRDefault="00FD4CFB" w:rsidP="00DB7BCF">
      <w:pPr>
        <w:pStyle w:val="Akapitzlist"/>
        <w:numPr>
          <w:ilvl w:val="0"/>
          <w:numId w:val="37"/>
        </w:numPr>
        <w:ind w:left="709" w:hanging="349"/>
        <w:jc w:val="both"/>
        <w:rPr>
          <w:rFonts w:ascii="Times New Roman" w:hAnsi="Times New Roman" w:cs="Times New Roman"/>
          <w:sz w:val="24"/>
          <w:szCs w:val="24"/>
        </w:rPr>
      </w:pPr>
      <w:r w:rsidRPr="00544296">
        <w:rPr>
          <w:rFonts w:ascii="Times New Roman" w:hAnsi="Times New Roman" w:cs="Times New Roman"/>
          <w:sz w:val="24"/>
          <w:szCs w:val="24"/>
        </w:rPr>
        <w:t>zezwoleniu na powtarzanie semestru z koniecznością powtórzenia niezaliczonych przedmiotów.</w:t>
      </w:r>
    </w:p>
    <w:p w14:paraId="6659C754" w14:textId="38DAB8E6" w:rsidR="00FD4CFB" w:rsidRPr="00544296" w:rsidRDefault="00FD4CFB" w:rsidP="00DB7BCF">
      <w:pPr>
        <w:pStyle w:val="Akapitzlist"/>
        <w:numPr>
          <w:ilvl w:val="0"/>
          <w:numId w:val="3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może zezwolić na powtarzanie przedmiotu</w:t>
      </w:r>
      <w:r w:rsidR="00B35D86" w:rsidRPr="00544296">
        <w:rPr>
          <w:rFonts w:ascii="Times New Roman" w:hAnsi="Times New Roman" w:cs="Times New Roman"/>
          <w:sz w:val="24"/>
          <w:szCs w:val="24"/>
        </w:rPr>
        <w:t>/przedmiotów</w:t>
      </w:r>
      <w:r w:rsidRPr="00544296">
        <w:rPr>
          <w:rFonts w:ascii="Times New Roman" w:hAnsi="Times New Roman" w:cs="Times New Roman"/>
          <w:sz w:val="24"/>
          <w:szCs w:val="24"/>
        </w:rPr>
        <w:t xml:space="preserve"> w przypadku, gdy:</w:t>
      </w:r>
    </w:p>
    <w:p w14:paraId="1D40DECC" w14:textId="59D77737" w:rsidR="00FD4CFB" w:rsidRPr="00544296" w:rsidRDefault="00FD4CFB" w:rsidP="00DB7BCF">
      <w:pPr>
        <w:pStyle w:val="Akapitzlist"/>
        <w:numPr>
          <w:ilvl w:val="0"/>
          <w:numId w:val="38"/>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student nie powtarzał już danego przedmiotu w okresie studiów chyba, że przyczyną powtórnego niezaliczenia była długotrwała choroba lub inne ważne przyczyny odpowiednio uzasadnione oraz</w:t>
      </w:r>
    </w:p>
    <w:p w14:paraId="5CB0068F" w14:textId="4DA66340" w:rsidR="00FD4CFB" w:rsidRPr="00544296" w:rsidRDefault="00FD4CFB" w:rsidP="00DB7BCF">
      <w:pPr>
        <w:pStyle w:val="Akapitzlist"/>
        <w:numPr>
          <w:ilvl w:val="0"/>
          <w:numId w:val="38"/>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 xml:space="preserve">deficyt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spowodowany nie uzyskaniem zaliczenia przedmiotów, nie jest wyższy niż wartość sumy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przyznanych dla dwóch przedmiotów o najwyższej wycenie punktowej w niezaliczonym semestrze.</w:t>
      </w:r>
    </w:p>
    <w:p w14:paraId="7E10CC8B" w14:textId="77777777" w:rsidR="00215BF5" w:rsidRPr="00544296" w:rsidRDefault="00FD4CFB" w:rsidP="00DB7BCF">
      <w:pPr>
        <w:pStyle w:val="Akapitzlist"/>
        <w:numPr>
          <w:ilvl w:val="0"/>
          <w:numId w:val="3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może zezwolić na powtarzanie semestru w przypadku, gdy student nie powtarzał już jednego z semestrów w okresie studiów chyba, że przyczyną powtórnego niezaliczenia była długotrwała choroba lub inne ważne przyczyny odpowiednio uzasadnione.</w:t>
      </w:r>
    </w:p>
    <w:p w14:paraId="3F654741" w14:textId="77777777" w:rsidR="00215BF5" w:rsidRPr="00544296" w:rsidRDefault="00FD4CFB" w:rsidP="00DB7BCF">
      <w:pPr>
        <w:pStyle w:val="Akapitzlist"/>
        <w:numPr>
          <w:ilvl w:val="0"/>
          <w:numId w:val="3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podejmując decyzję, określa warunki kontynuacji studiów.</w:t>
      </w:r>
    </w:p>
    <w:p w14:paraId="44D753B6" w14:textId="77777777" w:rsidR="00820866" w:rsidRPr="00544296" w:rsidRDefault="00FD4CFB" w:rsidP="00DB7BCF">
      <w:pPr>
        <w:pStyle w:val="Akapitzlist"/>
        <w:numPr>
          <w:ilvl w:val="0"/>
          <w:numId w:val="3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Powtarzanie przedmiotów</w:t>
      </w:r>
      <w:r w:rsidR="000E74E2" w:rsidRPr="00544296">
        <w:rPr>
          <w:rFonts w:ascii="Times New Roman" w:hAnsi="Times New Roman" w:cs="Times New Roman"/>
          <w:sz w:val="24"/>
          <w:szCs w:val="24"/>
        </w:rPr>
        <w:t xml:space="preserve"> na studiach stacjonarnych </w:t>
      </w:r>
      <w:r w:rsidR="00BC2DD3" w:rsidRPr="00544296">
        <w:rPr>
          <w:rFonts w:ascii="Times New Roman" w:hAnsi="Times New Roman" w:cs="Times New Roman"/>
          <w:sz w:val="24"/>
          <w:szCs w:val="24"/>
        </w:rPr>
        <w:t xml:space="preserve">z powodu </w:t>
      </w:r>
      <w:r w:rsidR="000E74E2" w:rsidRPr="00544296">
        <w:rPr>
          <w:rFonts w:ascii="Times New Roman" w:hAnsi="Times New Roman" w:cs="Times New Roman"/>
          <w:sz w:val="24"/>
          <w:szCs w:val="24"/>
        </w:rPr>
        <w:t xml:space="preserve">niezadowalających wyników w nauce </w:t>
      </w:r>
      <w:r w:rsidRPr="00544296">
        <w:rPr>
          <w:rFonts w:ascii="Times New Roman" w:hAnsi="Times New Roman" w:cs="Times New Roman"/>
          <w:sz w:val="24"/>
          <w:szCs w:val="24"/>
        </w:rPr>
        <w:t>jest odpłatne. Zasady pobierania opłat określa</w:t>
      </w:r>
      <w:r w:rsidR="000E74E2" w:rsidRPr="00544296">
        <w:rPr>
          <w:rFonts w:ascii="Times New Roman" w:hAnsi="Times New Roman" w:cs="Times New Roman"/>
          <w:sz w:val="24"/>
          <w:szCs w:val="24"/>
        </w:rPr>
        <w:t>ją odrębne przepisy</w:t>
      </w:r>
      <w:r w:rsidRPr="00544296">
        <w:rPr>
          <w:rFonts w:ascii="Times New Roman" w:hAnsi="Times New Roman" w:cs="Times New Roman"/>
          <w:sz w:val="24"/>
          <w:szCs w:val="24"/>
        </w:rPr>
        <w:t xml:space="preserve">. </w:t>
      </w:r>
    </w:p>
    <w:p w14:paraId="64107C35" w14:textId="77777777" w:rsidR="00812590" w:rsidRPr="00544296" w:rsidRDefault="00FD4CFB" w:rsidP="00DB7BCF">
      <w:pPr>
        <w:pStyle w:val="Akapitzlist"/>
        <w:numPr>
          <w:ilvl w:val="0"/>
          <w:numId w:val="36"/>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Regulacja przewidziana w ust. 1 pkt 2 nie dotyczy studentów I roku.</w:t>
      </w:r>
    </w:p>
    <w:p w14:paraId="6115BA8D" w14:textId="1CABAA9F" w:rsidR="00FD4CFB" w:rsidRPr="00544296" w:rsidRDefault="007629A3" w:rsidP="00E20344">
      <w:pPr>
        <w:jc w:val="center"/>
        <w:rPr>
          <w:rFonts w:ascii="Times New Roman" w:hAnsi="Times New Roman" w:cs="Times New Roman"/>
          <w:sz w:val="24"/>
          <w:szCs w:val="24"/>
        </w:rPr>
      </w:pPr>
      <w:r w:rsidRPr="00544296">
        <w:rPr>
          <w:rFonts w:ascii="Times New Roman" w:hAnsi="Times New Roman" w:cs="Times New Roman"/>
          <w:sz w:val="24"/>
          <w:szCs w:val="24"/>
        </w:rPr>
        <w:lastRenderedPageBreak/>
        <w:t>§ 2</w:t>
      </w:r>
      <w:r w:rsidR="00694C63" w:rsidRPr="00544296">
        <w:rPr>
          <w:rFonts w:ascii="Times New Roman" w:hAnsi="Times New Roman" w:cs="Times New Roman"/>
          <w:sz w:val="24"/>
          <w:szCs w:val="24"/>
        </w:rPr>
        <w:t>4</w:t>
      </w:r>
    </w:p>
    <w:p w14:paraId="19A29C46" w14:textId="4A10EAEB" w:rsidR="00FD4CFB" w:rsidRPr="00544296" w:rsidRDefault="00FD4CFB" w:rsidP="00DB7BCF">
      <w:pPr>
        <w:pStyle w:val="Akapitzlist"/>
        <w:numPr>
          <w:ilvl w:val="1"/>
          <w:numId w:val="3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powtarzający dany semestr studiów może uzyskać zgodę na uczestniczenie w niektórych zajęciach następnego semestru oraz przystępowanie do kończących je zaliczeń i egzaminów, jeżeli spełnione są następujące warunki:</w:t>
      </w:r>
    </w:p>
    <w:p w14:paraId="0E51F63C" w14:textId="1E857763" w:rsidR="00FD4CFB" w:rsidRPr="00544296" w:rsidRDefault="00FD4CFB" w:rsidP="00DB7BCF">
      <w:pPr>
        <w:pStyle w:val="Akapitzlist"/>
        <w:numPr>
          <w:ilvl w:val="1"/>
          <w:numId w:val="36"/>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nie naruszają one ustalonej w programie studiów sekwencji przedmiotów i student dotychczas osiągnął efekty </w:t>
      </w:r>
      <w:r w:rsidR="0007159E" w:rsidRPr="00544296">
        <w:rPr>
          <w:rFonts w:ascii="Times New Roman" w:hAnsi="Times New Roman" w:cs="Times New Roman"/>
          <w:sz w:val="24"/>
          <w:szCs w:val="24"/>
        </w:rPr>
        <w:t>uczenia się</w:t>
      </w:r>
      <w:r w:rsidRPr="00544296">
        <w:rPr>
          <w:rFonts w:ascii="Times New Roman" w:hAnsi="Times New Roman" w:cs="Times New Roman"/>
          <w:sz w:val="24"/>
          <w:szCs w:val="24"/>
        </w:rPr>
        <w:t>, które umożliwiają zdobywanie wiedzy z zakresów określonych dla przedmiotów przewiedzianych w planie studiów następnego semestru,</w:t>
      </w:r>
    </w:p>
    <w:p w14:paraId="7960163D" w14:textId="096BB8A7" w:rsidR="00FD4CFB" w:rsidRPr="00544296" w:rsidRDefault="00FD4CFB" w:rsidP="00DB7BCF">
      <w:pPr>
        <w:pStyle w:val="Akapitzlist"/>
        <w:numPr>
          <w:ilvl w:val="1"/>
          <w:numId w:val="36"/>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deficyt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spowodowany nieuzyskaniem zaliczenia przedmiotów, nie może być wyższy niż wartość sumy punktów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 xml:space="preserve"> przyznanych dla dwóch przedmiotów o najwyższej wycenie punktowej w niezaliczonym semestrze.</w:t>
      </w:r>
    </w:p>
    <w:p w14:paraId="492CB618" w14:textId="77777777" w:rsidR="00603BDE" w:rsidRPr="00544296" w:rsidRDefault="00FD4CFB" w:rsidP="00DB7BCF">
      <w:pPr>
        <w:pStyle w:val="Akapitzlist"/>
        <w:numPr>
          <w:ilvl w:val="1"/>
          <w:numId w:val="3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Decyzję, w sprawie o której mowa w ust. 1 podejmuje dziekan w uzgodnieniu z kierownikiem przedmiotu.</w:t>
      </w:r>
    </w:p>
    <w:p w14:paraId="6055B0BD" w14:textId="535292BB" w:rsidR="00FD4CFB" w:rsidRPr="00544296" w:rsidRDefault="00FD4CFB" w:rsidP="00DB7BCF">
      <w:pPr>
        <w:pStyle w:val="Akapitzlist"/>
        <w:numPr>
          <w:ilvl w:val="1"/>
          <w:numId w:val="3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przypadkach, o których mowa w ust. 1, dziekan wyznacza termin, do upływu którego student zobowiązany jest uzyskać zaliczenie lub zdać egzaminy z przedmiotów.</w:t>
      </w:r>
    </w:p>
    <w:p w14:paraId="526A3AC5" w14:textId="77777777" w:rsidR="00FD4CFB" w:rsidRPr="004A40E0" w:rsidRDefault="00FD4CFB" w:rsidP="00FD4CFB">
      <w:pPr>
        <w:rPr>
          <w:rFonts w:ascii="Times New Roman" w:hAnsi="Times New Roman" w:cs="Times New Roman"/>
          <w:b/>
          <w:bCs/>
          <w:sz w:val="24"/>
          <w:szCs w:val="24"/>
        </w:rPr>
      </w:pPr>
    </w:p>
    <w:p w14:paraId="2CCE8934" w14:textId="595BA3CD" w:rsidR="00FD4CFB" w:rsidRPr="004A40E0" w:rsidRDefault="00694C63" w:rsidP="00FD4CFB">
      <w:pPr>
        <w:rPr>
          <w:rFonts w:ascii="Times New Roman" w:hAnsi="Times New Roman" w:cs="Times New Roman"/>
          <w:b/>
          <w:bCs/>
          <w:sz w:val="24"/>
          <w:szCs w:val="24"/>
        </w:rPr>
      </w:pPr>
      <w:r w:rsidRPr="004A40E0">
        <w:rPr>
          <w:rFonts w:ascii="Times New Roman" w:hAnsi="Times New Roman" w:cs="Times New Roman"/>
          <w:b/>
          <w:bCs/>
          <w:sz w:val="24"/>
          <w:szCs w:val="24"/>
        </w:rPr>
        <w:t>VII</w:t>
      </w:r>
      <w:r w:rsidR="00FD4CFB" w:rsidRPr="004A40E0">
        <w:rPr>
          <w:rFonts w:ascii="Times New Roman" w:hAnsi="Times New Roman" w:cs="Times New Roman"/>
          <w:b/>
          <w:bCs/>
          <w:sz w:val="24"/>
          <w:szCs w:val="24"/>
        </w:rPr>
        <w:t>I. TRYB ODBYWANIA I ZALICZANIA STUDENCKICH PRAKTYK   ZAWODOWYCH</w:t>
      </w:r>
    </w:p>
    <w:p w14:paraId="0A725C05" w14:textId="60110FFC" w:rsidR="00FD4CFB" w:rsidRPr="00544296" w:rsidRDefault="00751273" w:rsidP="00603BDE">
      <w:pPr>
        <w:jc w:val="center"/>
        <w:rPr>
          <w:rFonts w:ascii="Times New Roman" w:hAnsi="Times New Roman" w:cs="Times New Roman"/>
          <w:sz w:val="24"/>
          <w:szCs w:val="24"/>
        </w:rPr>
      </w:pPr>
      <w:r w:rsidRPr="00544296">
        <w:rPr>
          <w:rFonts w:ascii="Times New Roman" w:hAnsi="Times New Roman" w:cs="Times New Roman"/>
          <w:sz w:val="24"/>
          <w:szCs w:val="24"/>
        </w:rPr>
        <w:t>§ 2</w:t>
      </w:r>
      <w:r w:rsidR="00694C63" w:rsidRPr="00544296">
        <w:rPr>
          <w:rFonts w:ascii="Times New Roman" w:hAnsi="Times New Roman" w:cs="Times New Roman"/>
          <w:sz w:val="24"/>
          <w:szCs w:val="24"/>
        </w:rPr>
        <w:t>5</w:t>
      </w:r>
    </w:p>
    <w:p w14:paraId="295630EC" w14:textId="46F49636" w:rsidR="00D66F13" w:rsidRPr="00544296" w:rsidRDefault="00FD4CFB" w:rsidP="00DB7BCF">
      <w:pPr>
        <w:pStyle w:val="Akapitzlist"/>
        <w:numPr>
          <w:ilvl w:val="0"/>
          <w:numId w:val="3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Zasady, tryb odbywania i zaliczania praktyk określają wydziałowe regulaminy praktyk, na podstawie </w:t>
      </w:r>
      <w:r w:rsidR="00FE1C1C" w:rsidRPr="00544296">
        <w:rPr>
          <w:rFonts w:ascii="Times New Roman" w:hAnsi="Times New Roman" w:cs="Times New Roman"/>
          <w:sz w:val="24"/>
          <w:szCs w:val="24"/>
        </w:rPr>
        <w:t xml:space="preserve">programu studiów </w:t>
      </w:r>
      <w:r w:rsidRPr="00544296">
        <w:rPr>
          <w:rFonts w:ascii="Times New Roman" w:hAnsi="Times New Roman" w:cs="Times New Roman"/>
          <w:sz w:val="24"/>
          <w:szCs w:val="24"/>
        </w:rPr>
        <w:t>określonych przez Senat dla danego kierunku, poziomu i profilu</w:t>
      </w:r>
      <w:r w:rsidR="00FE1C1C" w:rsidRPr="00544296">
        <w:rPr>
          <w:rFonts w:ascii="Times New Roman" w:hAnsi="Times New Roman" w:cs="Times New Roman"/>
          <w:sz w:val="24"/>
          <w:szCs w:val="24"/>
        </w:rPr>
        <w:t xml:space="preserve"> kształcenia.</w:t>
      </w:r>
    </w:p>
    <w:p w14:paraId="36E7EDB5" w14:textId="617A3BD4" w:rsidR="00FD4CFB" w:rsidRPr="00544296" w:rsidRDefault="00FD4CFB" w:rsidP="00DB7BCF">
      <w:pPr>
        <w:pStyle w:val="Akapitzlist"/>
        <w:numPr>
          <w:ilvl w:val="0"/>
          <w:numId w:val="3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Decyzje w sprawie odbywania praktyk, o których mowa w ust. 1, podejmuje dziekan lub upoważniony przez dziekana opiekun praktyk, który może:</w:t>
      </w:r>
    </w:p>
    <w:p w14:paraId="7A970F25" w14:textId="5085B50D" w:rsidR="00FD4CFB" w:rsidRPr="00544296" w:rsidRDefault="00FD4CFB" w:rsidP="00DB7BCF">
      <w:pPr>
        <w:pStyle w:val="Akapitzlist"/>
        <w:numPr>
          <w:ilvl w:val="1"/>
          <w:numId w:val="39"/>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zaliczyć studentowi praktykę na podstawie zaświadczenia zakładu pracy o jej odbyciu i spełnieniu wymagań w zakresie uzyskanych efektów </w:t>
      </w:r>
      <w:r w:rsidR="00D66F13" w:rsidRPr="00544296">
        <w:rPr>
          <w:rFonts w:ascii="Times New Roman" w:hAnsi="Times New Roman" w:cs="Times New Roman"/>
          <w:sz w:val="24"/>
          <w:szCs w:val="24"/>
        </w:rPr>
        <w:t>uczenia się</w:t>
      </w:r>
      <w:r w:rsidRPr="00544296">
        <w:rPr>
          <w:rFonts w:ascii="Times New Roman" w:hAnsi="Times New Roman" w:cs="Times New Roman"/>
          <w:sz w:val="24"/>
          <w:szCs w:val="24"/>
        </w:rPr>
        <w:t xml:space="preserve"> przewidzianych dla programu praktyki,</w:t>
      </w:r>
    </w:p>
    <w:p w14:paraId="102CE8D8" w14:textId="3A94FD00" w:rsidR="00FD4CFB" w:rsidRPr="00544296" w:rsidRDefault="00FD4CFB" w:rsidP="00DB7BCF">
      <w:pPr>
        <w:pStyle w:val="Akapitzlist"/>
        <w:numPr>
          <w:ilvl w:val="1"/>
          <w:numId w:val="39"/>
        </w:numPr>
        <w:ind w:left="709"/>
        <w:jc w:val="both"/>
        <w:rPr>
          <w:rFonts w:ascii="Times New Roman" w:hAnsi="Times New Roman" w:cs="Times New Roman"/>
          <w:sz w:val="24"/>
          <w:szCs w:val="24"/>
        </w:rPr>
      </w:pPr>
      <w:r w:rsidRPr="00544296">
        <w:rPr>
          <w:rFonts w:ascii="Times New Roman" w:hAnsi="Times New Roman" w:cs="Times New Roman"/>
          <w:sz w:val="24"/>
          <w:szCs w:val="24"/>
        </w:rPr>
        <w:t>uznać za odbycie praktyki w części lub w całości udział studenta w pracach obozu naukowego, jeżeli program obozu odpowiada wymaganiom określonym w programie kształcenia dla danej praktyki,</w:t>
      </w:r>
    </w:p>
    <w:p w14:paraId="25ED5740" w14:textId="49D12BD9" w:rsidR="00FD4CFB" w:rsidRPr="00544296" w:rsidRDefault="00FD4CFB" w:rsidP="00DB7BCF">
      <w:pPr>
        <w:pStyle w:val="Akapitzlist"/>
        <w:numPr>
          <w:ilvl w:val="1"/>
          <w:numId w:val="39"/>
        </w:numPr>
        <w:ind w:left="709"/>
        <w:jc w:val="both"/>
        <w:rPr>
          <w:rFonts w:ascii="Times New Roman" w:hAnsi="Times New Roman" w:cs="Times New Roman"/>
          <w:sz w:val="24"/>
          <w:szCs w:val="24"/>
        </w:rPr>
      </w:pPr>
      <w:r w:rsidRPr="00544296">
        <w:rPr>
          <w:rFonts w:ascii="Times New Roman" w:hAnsi="Times New Roman" w:cs="Times New Roman"/>
          <w:sz w:val="24"/>
          <w:szCs w:val="24"/>
        </w:rPr>
        <w:t>zwolnić studenta z odbywania określonej praktyki, zaliczając na poczet praktyki wykonywaną przez studenta pracę, jeżeli jej charakter spełnia wymagania w zakresie uzyskanych efektów przewidzianych w programie praktyki,</w:t>
      </w:r>
    </w:p>
    <w:p w14:paraId="1D38EF3E" w14:textId="38A73629" w:rsidR="00FD4CFB" w:rsidRPr="00544296" w:rsidRDefault="00FD4CFB" w:rsidP="00DB7BCF">
      <w:pPr>
        <w:pStyle w:val="Akapitzlist"/>
        <w:numPr>
          <w:ilvl w:val="1"/>
          <w:numId w:val="39"/>
        </w:numPr>
        <w:ind w:left="709"/>
        <w:jc w:val="both"/>
        <w:rPr>
          <w:rFonts w:ascii="Times New Roman" w:hAnsi="Times New Roman" w:cs="Times New Roman"/>
          <w:sz w:val="24"/>
          <w:szCs w:val="24"/>
        </w:rPr>
      </w:pPr>
      <w:r w:rsidRPr="00544296">
        <w:rPr>
          <w:rFonts w:ascii="Times New Roman" w:hAnsi="Times New Roman" w:cs="Times New Roman"/>
          <w:sz w:val="24"/>
          <w:szCs w:val="24"/>
        </w:rPr>
        <w:t>odwołać studenta z praktyki w przypadku naruszenia przez niego regulaminu pracy zakładu, w którym odbywa praktykę,</w:t>
      </w:r>
    </w:p>
    <w:p w14:paraId="2C3EF1D2" w14:textId="722CFE11" w:rsidR="00FD4CFB" w:rsidRPr="00544296" w:rsidRDefault="00FD4CFB" w:rsidP="00DB7BCF">
      <w:pPr>
        <w:pStyle w:val="Akapitzlist"/>
        <w:numPr>
          <w:ilvl w:val="1"/>
          <w:numId w:val="39"/>
        </w:numPr>
        <w:ind w:left="709"/>
        <w:jc w:val="both"/>
        <w:rPr>
          <w:rFonts w:ascii="Times New Roman" w:hAnsi="Times New Roman" w:cs="Times New Roman"/>
          <w:sz w:val="24"/>
          <w:szCs w:val="24"/>
        </w:rPr>
      </w:pPr>
      <w:r w:rsidRPr="00544296">
        <w:rPr>
          <w:rFonts w:ascii="Times New Roman" w:hAnsi="Times New Roman" w:cs="Times New Roman"/>
          <w:sz w:val="24"/>
          <w:szCs w:val="24"/>
        </w:rPr>
        <w:t>nie zaliczyć praktyki, jeżeli student nie spełnił ustalonych warunków jej odbywania i zaliczenia,</w:t>
      </w:r>
    </w:p>
    <w:p w14:paraId="05CFC608" w14:textId="2D2948E8" w:rsidR="00FD4CFB" w:rsidRPr="00544296" w:rsidRDefault="00FD4CFB" w:rsidP="00DB7BCF">
      <w:pPr>
        <w:pStyle w:val="Akapitzlist"/>
        <w:numPr>
          <w:ilvl w:val="1"/>
          <w:numId w:val="39"/>
        </w:numPr>
        <w:ind w:left="709"/>
        <w:jc w:val="both"/>
        <w:rPr>
          <w:rFonts w:ascii="Times New Roman" w:hAnsi="Times New Roman" w:cs="Times New Roman"/>
          <w:sz w:val="24"/>
          <w:szCs w:val="24"/>
        </w:rPr>
      </w:pPr>
      <w:r w:rsidRPr="00544296">
        <w:rPr>
          <w:rFonts w:ascii="Times New Roman" w:hAnsi="Times New Roman" w:cs="Times New Roman"/>
          <w:sz w:val="24"/>
          <w:szCs w:val="24"/>
        </w:rPr>
        <w:t>ustalić inną formę realizacji praktyki w przypadku osób z niepełnosprawnością, którym rodzaj niepełnosprawności uniemożliwia zaliczenia jej w ogólnie przyjętej formie.</w:t>
      </w:r>
    </w:p>
    <w:p w14:paraId="0EECD1FD" w14:textId="458D9302" w:rsidR="00FD4CFB" w:rsidRPr="00544296" w:rsidRDefault="00FD4CFB" w:rsidP="00DB7BCF">
      <w:pPr>
        <w:pStyle w:val="Akapitzlist"/>
        <w:numPr>
          <w:ilvl w:val="0"/>
          <w:numId w:val="39"/>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stosunku do studenta, który nie zaliczył praktyki, stosuje się odpowiednio zapisy </w:t>
      </w:r>
      <w:r w:rsidR="00332E14" w:rsidRPr="00544296">
        <w:rPr>
          <w:rFonts w:ascii="Times New Roman" w:hAnsi="Times New Roman" w:cs="Times New Roman"/>
          <w:sz w:val="24"/>
          <w:szCs w:val="24"/>
        </w:rPr>
        <w:t>§</w:t>
      </w:r>
      <w:r w:rsidR="00451F8F" w:rsidRPr="00544296">
        <w:rPr>
          <w:rFonts w:ascii="Times New Roman" w:hAnsi="Times New Roman" w:cs="Times New Roman"/>
          <w:sz w:val="24"/>
          <w:szCs w:val="24"/>
        </w:rPr>
        <w:t xml:space="preserve"> </w:t>
      </w:r>
      <w:r w:rsidR="00332E14" w:rsidRPr="00544296">
        <w:rPr>
          <w:rFonts w:ascii="Times New Roman" w:hAnsi="Times New Roman" w:cs="Times New Roman"/>
          <w:sz w:val="24"/>
          <w:szCs w:val="24"/>
        </w:rPr>
        <w:t>2</w:t>
      </w:r>
      <w:r w:rsidR="00491F7F" w:rsidRPr="00544296">
        <w:rPr>
          <w:rFonts w:ascii="Times New Roman" w:hAnsi="Times New Roman" w:cs="Times New Roman"/>
          <w:sz w:val="24"/>
          <w:szCs w:val="24"/>
        </w:rPr>
        <w:t>3</w:t>
      </w:r>
      <w:r w:rsidRPr="00544296">
        <w:rPr>
          <w:rFonts w:ascii="Times New Roman" w:hAnsi="Times New Roman" w:cs="Times New Roman"/>
          <w:sz w:val="24"/>
          <w:szCs w:val="24"/>
        </w:rPr>
        <w:t xml:space="preserve"> ust. 1 i </w:t>
      </w:r>
      <w:r w:rsidR="00332E14" w:rsidRPr="00544296">
        <w:rPr>
          <w:rFonts w:ascii="Times New Roman" w:hAnsi="Times New Roman" w:cs="Times New Roman"/>
          <w:sz w:val="24"/>
          <w:szCs w:val="24"/>
        </w:rPr>
        <w:t>§ 2</w:t>
      </w:r>
      <w:r w:rsidR="00491F7F" w:rsidRPr="00544296">
        <w:rPr>
          <w:rFonts w:ascii="Times New Roman" w:hAnsi="Times New Roman" w:cs="Times New Roman"/>
          <w:sz w:val="24"/>
          <w:szCs w:val="24"/>
        </w:rPr>
        <w:t>6</w:t>
      </w:r>
      <w:r w:rsidR="00332E14" w:rsidRPr="00544296">
        <w:rPr>
          <w:rFonts w:ascii="Times New Roman" w:hAnsi="Times New Roman" w:cs="Times New Roman"/>
          <w:sz w:val="24"/>
          <w:szCs w:val="24"/>
        </w:rPr>
        <w:t xml:space="preserve"> </w:t>
      </w:r>
      <w:r w:rsidRPr="00544296">
        <w:rPr>
          <w:rFonts w:ascii="Times New Roman" w:hAnsi="Times New Roman" w:cs="Times New Roman"/>
          <w:sz w:val="24"/>
          <w:szCs w:val="24"/>
        </w:rPr>
        <w:t>ust. 2 pkt</w:t>
      </w:r>
      <w:r w:rsidR="00DC7CA3" w:rsidRPr="00544296">
        <w:rPr>
          <w:rFonts w:ascii="Times New Roman" w:hAnsi="Times New Roman" w:cs="Times New Roman"/>
          <w:sz w:val="24"/>
          <w:szCs w:val="24"/>
        </w:rPr>
        <w:t xml:space="preserve"> 2 i</w:t>
      </w:r>
      <w:r w:rsidRPr="00544296">
        <w:rPr>
          <w:rFonts w:ascii="Times New Roman" w:hAnsi="Times New Roman" w:cs="Times New Roman"/>
          <w:sz w:val="24"/>
          <w:szCs w:val="24"/>
        </w:rPr>
        <w:t xml:space="preserve"> </w:t>
      </w:r>
      <w:r w:rsidR="00491F7F" w:rsidRPr="00544296">
        <w:rPr>
          <w:rFonts w:ascii="Times New Roman" w:hAnsi="Times New Roman" w:cs="Times New Roman"/>
          <w:sz w:val="24"/>
          <w:szCs w:val="24"/>
        </w:rPr>
        <w:t>3</w:t>
      </w:r>
      <w:r w:rsidRPr="00544296">
        <w:rPr>
          <w:rFonts w:ascii="Times New Roman" w:hAnsi="Times New Roman" w:cs="Times New Roman"/>
          <w:sz w:val="24"/>
          <w:szCs w:val="24"/>
        </w:rPr>
        <w:t>.</w:t>
      </w:r>
    </w:p>
    <w:p w14:paraId="2E40896A" w14:textId="436BFE18" w:rsidR="00FD4CFB" w:rsidRDefault="00FD4CFB" w:rsidP="00FD4CFB">
      <w:pPr>
        <w:rPr>
          <w:rFonts w:ascii="Times New Roman" w:hAnsi="Times New Roman" w:cs="Times New Roman"/>
          <w:sz w:val="24"/>
          <w:szCs w:val="24"/>
        </w:rPr>
      </w:pPr>
    </w:p>
    <w:p w14:paraId="20FFC4A0" w14:textId="77777777" w:rsidR="00EF0924" w:rsidRPr="00544296" w:rsidRDefault="00EF0924" w:rsidP="00FD4CFB">
      <w:pPr>
        <w:rPr>
          <w:rFonts w:ascii="Times New Roman" w:hAnsi="Times New Roman" w:cs="Times New Roman"/>
          <w:sz w:val="24"/>
          <w:szCs w:val="24"/>
        </w:rPr>
      </w:pPr>
    </w:p>
    <w:p w14:paraId="7CE46B51" w14:textId="5E6CF909" w:rsidR="00FD4CFB" w:rsidRPr="004A40E0" w:rsidRDefault="00694C63" w:rsidP="00FD4CFB">
      <w:pPr>
        <w:rPr>
          <w:rFonts w:ascii="Times New Roman" w:hAnsi="Times New Roman" w:cs="Times New Roman"/>
          <w:b/>
          <w:bCs/>
          <w:sz w:val="24"/>
          <w:szCs w:val="24"/>
        </w:rPr>
      </w:pPr>
      <w:r w:rsidRPr="004A40E0">
        <w:rPr>
          <w:rFonts w:ascii="Times New Roman" w:hAnsi="Times New Roman" w:cs="Times New Roman"/>
          <w:b/>
          <w:bCs/>
          <w:sz w:val="24"/>
          <w:szCs w:val="24"/>
        </w:rPr>
        <w:lastRenderedPageBreak/>
        <w:t>I</w:t>
      </w:r>
      <w:r w:rsidR="00FD4CFB" w:rsidRPr="004A40E0">
        <w:rPr>
          <w:rFonts w:ascii="Times New Roman" w:hAnsi="Times New Roman" w:cs="Times New Roman"/>
          <w:b/>
          <w:bCs/>
          <w:sz w:val="24"/>
          <w:szCs w:val="24"/>
        </w:rPr>
        <w:t>X. SKREŚLENIE Z LISTY STUDENTÓW</w:t>
      </w:r>
    </w:p>
    <w:p w14:paraId="61F5EB06" w14:textId="36641637" w:rsidR="00FD4CFB" w:rsidRPr="00544296" w:rsidRDefault="00892F5E" w:rsidP="00772D77">
      <w:pPr>
        <w:jc w:val="center"/>
        <w:rPr>
          <w:rFonts w:ascii="Times New Roman" w:hAnsi="Times New Roman" w:cs="Times New Roman"/>
          <w:sz w:val="24"/>
          <w:szCs w:val="24"/>
        </w:rPr>
      </w:pPr>
      <w:r w:rsidRPr="00544296">
        <w:rPr>
          <w:rFonts w:ascii="Times New Roman" w:hAnsi="Times New Roman" w:cs="Times New Roman"/>
          <w:sz w:val="24"/>
          <w:szCs w:val="24"/>
        </w:rPr>
        <w:t>§ 2</w:t>
      </w:r>
      <w:r w:rsidR="00694C63" w:rsidRPr="00544296">
        <w:rPr>
          <w:rFonts w:ascii="Times New Roman" w:hAnsi="Times New Roman" w:cs="Times New Roman"/>
          <w:sz w:val="24"/>
          <w:szCs w:val="24"/>
        </w:rPr>
        <w:t>6</w:t>
      </w:r>
    </w:p>
    <w:p w14:paraId="324634E6" w14:textId="73F0D5A7" w:rsidR="00FD4CFB" w:rsidRPr="00544296" w:rsidRDefault="00FD4CFB" w:rsidP="00DB7BCF">
      <w:pPr>
        <w:pStyle w:val="Akapitzlist"/>
        <w:numPr>
          <w:ilvl w:val="1"/>
          <w:numId w:val="37"/>
        </w:numPr>
        <w:ind w:left="284" w:hanging="284"/>
        <w:rPr>
          <w:rFonts w:ascii="Times New Roman" w:hAnsi="Times New Roman" w:cs="Times New Roman"/>
          <w:sz w:val="24"/>
          <w:szCs w:val="24"/>
        </w:rPr>
      </w:pPr>
      <w:r w:rsidRPr="00544296">
        <w:rPr>
          <w:rFonts w:ascii="Times New Roman" w:hAnsi="Times New Roman" w:cs="Times New Roman"/>
          <w:sz w:val="24"/>
          <w:szCs w:val="24"/>
        </w:rPr>
        <w:t>Dziekan skreśla studenta z listy studentów, w przypadku:</w:t>
      </w:r>
    </w:p>
    <w:p w14:paraId="4A682EBA" w14:textId="2CF45FFA" w:rsidR="00FD4CFB" w:rsidRPr="00544296" w:rsidRDefault="00FD4CFB" w:rsidP="00DB7BCF">
      <w:pPr>
        <w:pStyle w:val="Akapitzlist"/>
        <w:numPr>
          <w:ilvl w:val="1"/>
          <w:numId w:val="35"/>
        </w:numPr>
        <w:ind w:left="709" w:hanging="425"/>
        <w:rPr>
          <w:rFonts w:ascii="Times New Roman" w:hAnsi="Times New Roman" w:cs="Times New Roman"/>
          <w:sz w:val="24"/>
          <w:szCs w:val="24"/>
        </w:rPr>
      </w:pPr>
      <w:r w:rsidRPr="00544296">
        <w:rPr>
          <w:rFonts w:ascii="Times New Roman" w:hAnsi="Times New Roman" w:cs="Times New Roman"/>
          <w:sz w:val="24"/>
          <w:szCs w:val="24"/>
        </w:rPr>
        <w:t>niepodjęcia studiów, tj.</w:t>
      </w:r>
      <w:r w:rsidR="002010DA" w:rsidRPr="00544296">
        <w:rPr>
          <w:rFonts w:ascii="Times New Roman" w:hAnsi="Times New Roman" w:cs="Times New Roman"/>
          <w:sz w:val="24"/>
          <w:szCs w:val="24"/>
        </w:rPr>
        <w:t xml:space="preserve"> w szczególności</w:t>
      </w:r>
      <w:r w:rsidRPr="00544296">
        <w:rPr>
          <w:rFonts w:ascii="Times New Roman" w:hAnsi="Times New Roman" w:cs="Times New Roman"/>
          <w:sz w:val="24"/>
          <w:szCs w:val="24"/>
        </w:rPr>
        <w:t>:</w:t>
      </w:r>
    </w:p>
    <w:p w14:paraId="19D560E0" w14:textId="3612C14E" w:rsidR="00FD4CFB" w:rsidRPr="00544296" w:rsidRDefault="002010DA" w:rsidP="00DB7BCF">
      <w:pPr>
        <w:pStyle w:val="Akapitzlist"/>
        <w:numPr>
          <w:ilvl w:val="2"/>
          <w:numId w:val="35"/>
        </w:numPr>
        <w:ind w:left="1134"/>
        <w:jc w:val="both"/>
        <w:rPr>
          <w:rFonts w:ascii="Times New Roman" w:hAnsi="Times New Roman" w:cs="Times New Roman"/>
          <w:sz w:val="24"/>
          <w:szCs w:val="24"/>
        </w:rPr>
      </w:pPr>
      <w:r w:rsidRPr="00544296">
        <w:rPr>
          <w:rFonts w:ascii="Times New Roman" w:hAnsi="Times New Roman" w:cs="Times New Roman"/>
          <w:sz w:val="24"/>
          <w:szCs w:val="24"/>
        </w:rPr>
        <w:t xml:space="preserve">nieusprawiedliwionego </w:t>
      </w:r>
      <w:r w:rsidR="00FD4CFB" w:rsidRPr="00544296">
        <w:rPr>
          <w:rFonts w:ascii="Times New Roman" w:hAnsi="Times New Roman" w:cs="Times New Roman"/>
          <w:sz w:val="24"/>
          <w:szCs w:val="24"/>
        </w:rPr>
        <w:t>niezłożenia ślubowania przez osobę przyjętą na studia, w terminie do końca pierwszego pełnego tygodnia zajęć, lub</w:t>
      </w:r>
    </w:p>
    <w:p w14:paraId="687CA2E0" w14:textId="77777777" w:rsidR="002010DA" w:rsidRPr="00544296" w:rsidRDefault="00FD4CFB" w:rsidP="00694C63">
      <w:pPr>
        <w:pStyle w:val="Akapitzlist"/>
        <w:numPr>
          <w:ilvl w:val="2"/>
          <w:numId w:val="35"/>
        </w:numPr>
        <w:ind w:left="1134"/>
        <w:jc w:val="both"/>
        <w:rPr>
          <w:rFonts w:ascii="Times New Roman" w:hAnsi="Times New Roman" w:cs="Times New Roman"/>
          <w:sz w:val="24"/>
          <w:szCs w:val="24"/>
        </w:rPr>
      </w:pPr>
      <w:r w:rsidRPr="00544296">
        <w:rPr>
          <w:rFonts w:ascii="Times New Roman" w:hAnsi="Times New Roman" w:cs="Times New Roman"/>
          <w:sz w:val="24"/>
          <w:szCs w:val="24"/>
        </w:rPr>
        <w:t xml:space="preserve">niedostarczenie właściwego orzeczenia lekarskiego (o ile jest wymagane odrębnymi przepisami), z możliwością przedłużenia przez dziekana terminu złożenia orzeczenia na pisemny wniosek studenta, </w:t>
      </w:r>
    </w:p>
    <w:p w14:paraId="0B244CD7" w14:textId="1081648A" w:rsidR="00FD4CFB" w:rsidRPr="00544296" w:rsidRDefault="00FD4CFB" w:rsidP="00DB7BCF">
      <w:pPr>
        <w:pStyle w:val="Akapitzlist"/>
        <w:numPr>
          <w:ilvl w:val="1"/>
          <w:numId w:val="3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rezygnacji ze studiów,</w:t>
      </w:r>
    </w:p>
    <w:p w14:paraId="0AA4815E" w14:textId="589698AF" w:rsidR="00FD4CFB" w:rsidRPr="00544296" w:rsidRDefault="00FD4CFB" w:rsidP="00DB7BCF">
      <w:pPr>
        <w:pStyle w:val="Akapitzlist"/>
        <w:numPr>
          <w:ilvl w:val="1"/>
          <w:numId w:val="3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niezłożenia w terminie pracy dyplomowej</w:t>
      </w:r>
      <w:r w:rsidR="00A008F2" w:rsidRPr="00544296">
        <w:rPr>
          <w:rFonts w:ascii="Times New Roman" w:hAnsi="Times New Roman" w:cs="Times New Roman"/>
          <w:sz w:val="24"/>
          <w:szCs w:val="24"/>
        </w:rPr>
        <w:t xml:space="preserve"> lub egzaminu dyplomowego</w:t>
      </w:r>
      <w:r w:rsidRPr="00544296">
        <w:rPr>
          <w:rFonts w:ascii="Times New Roman" w:hAnsi="Times New Roman" w:cs="Times New Roman"/>
          <w:sz w:val="24"/>
          <w:szCs w:val="24"/>
        </w:rPr>
        <w:t xml:space="preserve">, tj. gdy student, który uzyskał zaliczenie wszystkich przedmiotów </w:t>
      </w:r>
      <w:r w:rsidR="00E35749" w:rsidRPr="00544296">
        <w:rPr>
          <w:rFonts w:ascii="Times New Roman" w:hAnsi="Times New Roman" w:cs="Times New Roman"/>
          <w:sz w:val="24"/>
          <w:szCs w:val="24"/>
        </w:rPr>
        <w:t>i praktyk oraz</w:t>
      </w:r>
      <w:r w:rsidRPr="00544296">
        <w:rPr>
          <w:rFonts w:ascii="Times New Roman" w:hAnsi="Times New Roman" w:cs="Times New Roman"/>
          <w:sz w:val="24"/>
          <w:szCs w:val="24"/>
        </w:rPr>
        <w:t xml:space="preserve"> zdał wszystkie egzaminy objęte </w:t>
      </w:r>
      <w:r w:rsidR="00713682" w:rsidRPr="00544296">
        <w:rPr>
          <w:rFonts w:ascii="Times New Roman" w:hAnsi="Times New Roman" w:cs="Times New Roman"/>
          <w:sz w:val="24"/>
          <w:szCs w:val="24"/>
        </w:rPr>
        <w:t>programem</w:t>
      </w:r>
      <w:r w:rsidRPr="00544296">
        <w:rPr>
          <w:rFonts w:ascii="Times New Roman" w:hAnsi="Times New Roman" w:cs="Times New Roman"/>
          <w:sz w:val="24"/>
          <w:szCs w:val="24"/>
        </w:rPr>
        <w:t xml:space="preserve"> studiów, a nie złożył w terminie określonym w §</w:t>
      </w:r>
      <w:r w:rsidR="00451F8F" w:rsidRPr="00544296">
        <w:rPr>
          <w:rFonts w:ascii="Times New Roman" w:hAnsi="Times New Roman" w:cs="Times New Roman"/>
          <w:sz w:val="24"/>
          <w:szCs w:val="24"/>
        </w:rPr>
        <w:t xml:space="preserve"> 3</w:t>
      </w:r>
      <w:r w:rsidR="00E4718E" w:rsidRPr="00544296">
        <w:rPr>
          <w:rFonts w:ascii="Times New Roman" w:hAnsi="Times New Roman" w:cs="Times New Roman"/>
          <w:sz w:val="24"/>
          <w:szCs w:val="24"/>
        </w:rPr>
        <w:t>1</w:t>
      </w:r>
      <w:r w:rsidRPr="00544296">
        <w:rPr>
          <w:rFonts w:ascii="Times New Roman" w:hAnsi="Times New Roman" w:cs="Times New Roman"/>
          <w:sz w:val="24"/>
          <w:szCs w:val="24"/>
        </w:rPr>
        <w:t xml:space="preserve"> ust. 3 lub ust. </w:t>
      </w:r>
      <w:r w:rsidR="00E4718E" w:rsidRPr="00544296">
        <w:rPr>
          <w:rFonts w:ascii="Times New Roman" w:hAnsi="Times New Roman" w:cs="Times New Roman"/>
          <w:sz w:val="24"/>
          <w:szCs w:val="24"/>
        </w:rPr>
        <w:t>5</w:t>
      </w:r>
      <w:r w:rsidRPr="00544296">
        <w:rPr>
          <w:rFonts w:ascii="Times New Roman" w:hAnsi="Times New Roman" w:cs="Times New Roman"/>
          <w:sz w:val="24"/>
          <w:szCs w:val="24"/>
        </w:rPr>
        <w:t xml:space="preserve"> pracy dyplomowej, a w przypadku kierunków artystycznych dodatkowo nie uzyskał pozytywnej oceny dzieła artystycznego, </w:t>
      </w:r>
      <w:r w:rsidR="00713682" w:rsidRPr="00544296">
        <w:rPr>
          <w:rFonts w:ascii="Times New Roman" w:hAnsi="Times New Roman" w:cs="Times New Roman"/>
          <w:sz w:val="24"/>
          <w:szCs w:val="24"/>
        </w:rPr>
        <w:t>lub nie złożył w wyznaczonym terminie egzaminu dyplomowego</w:t>
      </w:r>
    </w:p>
    <w:p w14:paraId="7972ACEF" w14:textId="7FF48954" w:rsidR="00FD4CFB" w:rsidRPr="00544296" w:rsidRDefault="00FD4CFB" w:rsidP="00DB7BCF">
      <w:pPr>
        <w:pStyle w:val="Akapitzlist"/>
        <w:numPr>
          <w:ilvl w:val="1"/>
          <w:numId w:val="35"/>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ukarania karą dyscyplinarną wydalenia z uczelni.</w:t>
      </w:r>
    </w:p>
    <w:p w14:paraId="3F6148AE" w14:textId="54BCF603" w:rsidR="00FD4CFB" w:rsidRPr="00544296" w:rsidRDefault="00FD4CFB" w:rsidP="00DB7BCF">
      <w:pPr>
        <w:pStyle w:val="Akapitzlist"/>
        <w:numPr>
          <w:ilvl w:val="1"/>
          <w:numId w:val="37"/>
        </w:numPr>
        <w:ind w:left="284" w:hanging="284"/>
        <w:rPr>
          <w:rFonts w:ascii="Times New Roman" w:hAnsi="Times New Roman" w:cs="Times New Roman"/>
          <w:sz w:val="24"/>
          <w:szCs w:val="24"/>
        </w:rPr>
      </w:pPr>
      <w:r w:rsidRPr="00544296">
        <w:rPr>
          <w:rFonts w:ascii="Times New Roman" w:hAnsi="Times New Roman" w:cs="Times New Roman"/>
          <w:sz w:val="24"/>
          <w:szCs w:val="24"/>
        </w:rPr>
        <w:t>Dziekan może skreślić studenta z listy studentów, w przypadku:</w:t>
      </w:r>
    </w:p>
    <w:p w14:paraId="65DE548C" w14:textId="47EC8B76" w:rsidR="000B33E9" w:rsidRPr="00544296" w:rsidRDefault="000B33E9" w:rsidP="00DB7BCF">
      <w:pPr>
        <w:pStyle w:val="Akapitzlist"/>
        <w:numPr>
          <w:ilvl w:val="1"/>
          <w:numId w:val="33"/>
        </w:numPr>
        <w:ind w:left="709"/>
        <w:jc w:val="both"/>
        <w:rPr>
          <w:rFonts w:ascii="Times New Roman" w:hAnsi="Times New Roman" w:cs="Times New Roman"/>
          <w:sz w:val="24"/>
          <w:szCs w:val="24"/>
        </w:rPr>
      </w:pPr>
      <w:r w:rsidRPr="00544296">
        <w:rPr>
          <w:rFonts w:ascii="Times New Roman" w:hAnsi="Times New Roman" w:cs="Times New Roman"/>
          <w:sz w:val="24"/>
          <w:szCs w:val="24"/>
        </w:rPr>
        <w:t>stwierdzenia braku udziału w obowiązkowych zajęciach</w:t>
      </w:r>
      <w:r w:rsidR="002778EC" w:rsidRPr="00544296">
        <w:rPr>
          <w:rFonts w:ascii="Times New Roman" w:hAnsi="Times New Roman" w:cs="Times New Roman"/>
          <w:sz w:val="24"/>
          <w:szCs w:val="24"/>
        </w:rPr>
        <w:t xml:space="preserve">, tj. nieusprawiedliwionego nieuczestniczenia w obowiązkowych zajęciach dydaktycznych przewidzianych programem studiów przez </w:t>
      </w:r>
      <w:r w:rsidR="008F3E0A" w:rsidRPr="00544296">
        <w:rPr>
          <w:rFonts w:ascii="Times New Roman" w:hAnsi="Times New Roman" w:cs="Times New Roman"/>
          <w:sz w:val="24"/>
          <w:szCs w:val="24"/>
        </w:rPr>
        <w:t xml:space="preserve">min. </w:t>
      </w:r>
      <w:r w:rsidR="002778EC" w:rsidRPr="00544296">
        <w:rPr>
          <w:rFonts w:ascii="Times New Roman" w:hAnsi="Times New Roman" w:cs="Times New Roman"/>
          <w:sz w:val="24"/>
          <w:szCs w:val="24"/>
        </w:rPr>
        <w:t xml:space="preserve">trzy tygodnie zajęć w semestrze, </w:t>
      </w:r>
    </w:p>
    <w:p w14:paraId="122E1ECB" w14:textId="1B5162CB" w:rsidR="00FD4CFB" w:rsidRPr="00544296" w:rsidRDefault="00FD4CFB" w:rsidP="00DB7BCF">
      <w:pPr>
        <w:pStyle w:val="Akapitzlist"/>
        <w:numPr>
          <w:ilvl w:val="1"/>
          <w:numId w:val="33"/>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stwierdzenia braku postępów w nauce, tj. udokumentowanego nieuzyskania </w:t>
      </w:r>
      <w:r w:rsidR="00154184" w:rsidRPr="00544296">
        <w:rPr>
          <w:rFonts w:ascii="Times New Roman" w:hAnsi="Times New Roman" w:cs="Times New Roman"/>
          <w:sz w:val="24"/>
          <w:szCs w:val="24"/>
        </w:rPr>
        <w:t xml:space="preserve">w trakcie trwania semestru </w:t>
      </w:r>
      <w:r w:rsidRPr="00544296">
        <w:rPr>
          <w:rFonts w:ascii="Times New Roman" w:hAnsi="Times New Roman" w:cs="Times New Roman"/>
          <w:sz w:val="24"/>
          <w:szCs w:val="24"/>
        </w:rPr>
        <w:t>zaliczeń ze sprawdzianów wiedzy z danego przedmiotu, przewidzianego w programie studiów. Brak postępów w nauce z danego przedmiotu zgłasza nauczyciel akademicki w sposób przyjęty na wydziale,</w:t>
      </w:r>
    </w:p>
    <w:p w14:paraId="0E601496" w14:textId="246C50E3" w:rsidR="00FD4CFB" w:rsidRPr="00544296" w:rsidRDefault="00FD4CFB" w:rsidP="00DB7BCF">
      <w:pPr>
        <w:pStyle w:val="Akapitzlist"/>
        <w:numPr>
          <w:ilvl w:val="1"/>
          <w:numId w:val="33"/>
        </w:numPr>
        <w:ind w:left="709"/>
        <w:rPr>
          <w:rFonts w:ascii="Times New Roman" w:hAnsi="Times New Roman" w:cs="Times New Roman"/>
          <w:sz w:val="24"/>
          <w:szCs w:val="24"/>
        </w:rPr>
      </w:pPr>
      <w:r w:rsidRPr="00544296">
        <w:rPr>
          <w:rFonts w:ascii="Times New Roman" w:hAnsi="Times New Roman" w:cs="Times New Roman"/>
          <w:sz w:val="24"/>
          <w:szCs w:val="24"/>
        </w:rPr>
        <w:t>nieuzyskania zaliczenia semestru w określonym terminie,</w:t>
      </w:r>
    </w:p>
    <w:p w14:paraId="170272DF" w14:textId="1E2BBAC2" w:rsidR="00FD4CFB" w:rsidRPr="00544296" w:rsidRDefault="00FD4CFB" w:rsidP="00DB7BCF">
      <w:pPr>
        <w:pStyle w:val="Akapitzlist"/>
        <w:numPr>
          <w:ilvl w:val="1"/>
          <w:numId w:val="33"/>
        </w:numPr>
        <w:ind w:left="709"/>
        <w:rPr>
          <w:rFonts w:ascii="Times New Roman" w:hAnsi="Times New Roman" w:cs="Times New Roman"/>
          <w:sz w:val="24"/>
          <w:szCs w:val="24"/>
        </w:rPr>
      </w:pPr>
      <w:r w:rsidRPr="00544296">
        <w:rPr>
          <w:rFonts w:ascii="Times New Roman" w:hAnsi="Times New Roman" w:cs="Times New Roman"/>
          <w:sz w:val="24"/>
          <w:szCs w:val="24"/>
        </w:rPr>
        <w:t>niewniesienia opłat związanych z odbywaniem studiów,</w:t>
      </w:r>
    </w:p>
    <w:p w14:paraId="40391748" w14:textId="3936EA7E" w:rsidR="00FD4CFB" w:rsidRPr="00544296" w:rsidRDefault="00FD4CFB" w:rsidP="00DB7BCF">
      <w:pPr>
        <w:pStyle w:val="Akapitzlist"/>
        <w:numPr>
          <w:ilvl w:val="1"/>
          <w:numId w:val="37"/>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Skreślenie studenta z listy studentów z powodu rezygnacji ze studiów, następuje na podstawie pisemnego wniosku studenta, złożonego do dziekana.</w:t>
      </w:r>
    </w:p>
    <w:p w14:paraId="2FB83A99" w14:textId="7CDED986" w:rsidR="00FD4CFB" w:rsidRDefault="00FD4CFB" w:rsidP="00FD4CFB">
      <w:pPr>
        <w:rPr>
          <w:rFonts w:ascii="Times New Roman" w:hAnsi="Times New Roman" w:cs="Times New Roman"/>
          <w:sz w:val="24"/>
          <w:szCs w:val="24"/>
        </w:rPr>
      </w:pPr>
    </w:p>
    <w:p w14:paraId="0C4BE251" w14:textId="77777777" w:rsidR="00807783" w:rsidRPr="00544296" w:rsidRDefault="00807783" w:rsidP="00FD4CFB">
      <w:pPr>
        <w:rPr>
          <w:rFonts w:ascii="Times New Roman" w:hAnsi="Times New Roman" w:cs="Times New Roman"/>
          <w:sz w:val="24"/>
          <w:szCs w:val="24"/>
        </w:rPr>
      </w:pPr>
    </w:p>
    <w:p w14:paraId="49ACBA7A" w14:textId="04DD82E8"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X.   WZNOWIENIE STUDIÓW</w:t>
      </w:r>
    </w:p>
    <w:p w14:paraId="027AAB52" w14:textId="7855B4A0" w:rsidR="00FD4CFB" w:rsidRPr="00544296" w:rsidRDefault="00AD3280" w:rsidP="00783B01">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694C63" w:rsidRPr="00544296">
        <w:rPr>
          <w:rFonts w:ascii="Times New Roman" w:hAnsi="Times New Roman" w:cs="Times New Roman"/>
          <w:sz w:val="24"/>
          <w:szCs w:val="24"/>
        </w:rPr>
        <w:t>27</w:t>
      </w:r>
    </w:p>
    <w:p w14:paraId="5C220B1D" w14:textId="77777777" w:rsidR="001A52C7"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Ponowne przyjęcie na studia osoby, która została skreślona z listy studentów </w:t>
      </w:r>
      <w:r w:rsidR="00F57D7F" w:rsidRPr="00544296">
        <w:rPr>
          <w:rFonts w:ascii="Times New Roman" w:hAnsi="Times New Roman" w:cs="Times New Roman"/>
          <w:sz w:val="24"/>
          <w:szCs w:val="24"/>
        </w:rPr>
        <w:t>pierwszego</w:t>
      </w:r>
      <w:r w:rsidRPr="00544296">
        <w:rPr>
          <w:rFonts w:ascii="Times New Roman" w:hAnsi="Times New Roman" w:cs="Times New Roman"/>
          <w:sz w:val="24"/>
          <w:szCs w:val="24"/>
        </w:rPr>
        <w:t xml:space="preserve"> roku studiów, następuje na ogólnych zasadach rekrutacji na studia wyższe.</w:t>
      </w:r>
      <w:r w:rsidR="00783B01" w:rsidRPr="00544296">
        <w:rPr>
          <w:rFonts w:ascii="Times New Roman" w:hAnsi="Times New Roman" w:cs="Times New Roman"/>
          <w:sz w:val="24"/>
          <w:szCs w:val="24"/>
        </w:rPr>
        <w:t xml:space="preserve"> </w:t>
      </w:r>
    </w:p>
    <w:p w14:paraId="644A62AA" w14:textId="2236E918" w:rsidR="00B11E40" w:rsidRPr="00544296" w:rsidRDefault="00D6492C"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wniosek byłego studenta Uniwersytetu, który został skreślony z listy studentów na roku  drugim  lub  wyższym,  dziekan</w:t>
      </w:r>
      <w:r w:rsidR="002300D8"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r w:rsidR="002300D8" w:rsidRPr="00544296">
        <w:rPr>
          <w:rFonts w:ascii="Times New Roman" w:hAnsi="Times New Roman" w:cs="Times New Roman"/>
          <w:sz w:val="24"/>
          <w:szCs w:val="24"/>
        </w:rPr>
        <w:t xml:space="preserve">nie później niż po upływie 3 lat od daty skreślenia, </w:t>
      </w:r>
      <w:r w:rsidRPr="00544296">
        <w:rPr>
          <w:rFonts w:ascii="Times New Roman" w:hAnsi="Times New Roman" w:cs="Times New Roman"/>
          <w:sz w:val="24"/>
          <w:szCs w:val="24"/>
        </w:rPr>
        <w:t xml:space="preserve">może  wyrazić  zgodę  na  wznowienie  studiów, z  których  </w:t>
      </w:r>
      <w:r w:rsidR="00975C8B" w:rsidRPr="00544296">
        <w:rPr>
          <w:rFonts w:ascii="Times New Roman" w:hAnsi="Times New Roman" w:cs="Times New Roman"/>
          <w:sz w:val="24"/>
          <w:szCs w:val="24"/>
        </w:rPr>
        <w:t xml:space="preserve">wnioskodawca </w:t>
      </w:r>
      <w:r w:rsidRPr="00544296">
        <w:rPr>
          <w:rFonts w:ascii="Times New Roman" w:hAnsi="Times New Roman" w:cs="Times New Roman"/>
          <w:sz w:val="24"/>
          <w:szCs w:val="24"/>
        </w:rPr>
        <w:t>został  skreślony,  pod  warunkiem</w:t>
      </w:r>
      <w:r w:rsidR="00AD00D9" w:rsidRPr="00544296">
        <w:rPr>
          <w:rFonts w:ascii="Times New Roman" w:hAnsi="Times New Roman" w:cs="Times New Roman"/>
          <w:sz w:val="24"/>
          <w:szCs w:val="24"/>
        </w:rPr>
        <w:t>,</w:t>
      </w:r>
      <w:r w:rsidRPr="00544296">
        <w:rPr>
          <w:rFonts w:ascii="Times New Roman" w:hAnsi="Times New Roman" w:cs="Times New Roman"/>
          <w:sz w:val="24"/>
          <w:szCs w:val="24"/>
        </w:rPr>
        <w:t xml:space="preserve">  że  studia  te  są  nadal  prowadzone w Uniwersytecie</w:t>
      </w:r>
      <w:r w:rsidR="00F57D7F" w:rsidRPr="00544296">
        <w:rPr>
          <w:rFonts w:ascii="Times New Roman" w:hAnsi="Times New Roman" w:cs="Times New Roman"/>
          <w:sz w:val="24"/>
          <w:szCs w:val="24"/>
        </w:rPr>
        <w:t>, z zastrzeżeniem ust. 7 i ust. 9.</w:t>
      </w:r>
      <w:r w:rsidR="00B11E40" w:rsidRPr="00544296">
        <w:rPr>
          <w:rFonts w:ascii="Times New Roman" w:hAnsi="Times New Roman" w:cs="Times New Roman"/>
          <w:sz w:val="24"/>
          <w:szCs w:val="24"/>
        </w:rPr>
        <w:t xml:space="preserve"> </w:t>
      </w:r>
    </w:p>
    <w:p w14:paraId="76F88EAD" w14:textId="77777777" w:rsidR="00B11E40"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Dziekan podejmując decyzję o wznowieniu studiów, określa rok i semestr, na którym mogą być wznowione studia oraz zakres, sposób i termin uzupełnienia przez studenta </w:t>
      </w:r>
      <w:r w:rsidRPr="00544296">
        <w:rPr>
          <w:rFonts w:ascii="Times New Roman" w:hAnsi="Times New Roman" w:cs="Times New Roman"/>
          <w:sz w:val="24"/>
          <w:szCs w:val="24"/>
        </w:rPr>
        <w:lastRenderedPageBreak/>
        <w:t xml:space="preserve">ewentualnych zaległości wynikających z różnych programów </w:t>
      </w:r>
      <w:r w:rsidR="00C87A31" w:rsidRPr="00544296">
        <w:rPr>
          <w:rFonts w:ascii="Times New Roman" w:hAnsi="Times New Roman" w:cs="Times New Roman"/>
          <w:sz w:val="24"/>
          <w:szCs w:val="24"/>
        </w:rPr>
        <w:t>studiów</w:t>
      </w:r>
      <w:r w:rsidRPr="00544296">
        <w:rPr>
          <w:rFonts w:ascii="Times New Roman" w:hAnsi="Times New Roman" w:cs="Times New Roman"/>
          <w:sz w:val="24"/>
          <w:szCs w:val="24"/>
        </w:rPr>
        <w:t xml:space="preserve">, uwzględniając dotychczasowe osiągnięcia studenta wraz z zaliczonymi punktami </w:t>
      </w:r>
      <w:proofErr w:type="spellStart"/>
      <w:r w:rsidRPr="00544296">
        <w:rPr>
          <w:rFonts w:ascii="Times New Roman" w:hAnsi="Times New Roman" w:cs="Times New Roman"/>
          <w:sz w:val="24"/>
          <w:szCs w:val="24"/>
        </w:rPr>
        <w:t>ECTS</w:t>
      </w:r>
      <w:proofErr w:type="spellEnd"/>
      <w:r w:rsidRPr="00544296">
        <w:rPr>
          <w:rFonts w:ascii="Times New Roman" w:hAnsi="Times New Roman" w:cs="Times New Roman"/>
          <w:sz w:val="24"/>
          <w:szCs w:val="24"/>
        </w:rPr>
        <w:t>.</w:t>
      </w:r>
      <w:r w:rsidR="00B11E40" w:rsidRPr="00544296">
        <w:rPr>
          <w:rFonts w:ascii="Times New Roman" w:hAnsi="Times New Roman" w:cs="Times New Roman"/>
          <w:sz w:val="24"/>
          <w:szCs w:val="24"/>
        </w:rPr>
        <w:t xml:space="preserve"> </w:t>
      </w:r>
    </w:p>
    <w:p w14:paraId="37BD4D7D" w14:textId="5CF5691A" w:rsidR="00870CE8"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Po wznowieniu student studiuje według aktualnie obowiązującego programu studiów.</w:t>
      </w:r>
      <w:r w:rsidR="00C85622" w:rsidRPr="00544296">
        <w:rPr>
          <w:rFonts w:ascii="Times New Roman" w:hAnsi="Times New Roman" w:cs="Times New Roman"/>
          <w:sz w:val="24"/>
          <w:szCs w:val="24"/>
        </w:rPr>
        <w:t xml:space="preserve"> </w:t>
      </w:r>
      <w:r w:rsidR="00870CE8" w:rsidRPr="00544296">
        <w:rPr>
          <w:rFonts w:ascii="Times New Roman" w:hAnsi="Times New Roman" w:cs="Times New Roman"/>
          <w:sz w:val="24"/>
          <w:szCs w:val="24"/>
        </w:rPr>
        <w:t>Ewentualne zmiany programowe obligują studenta do uzupełnienia różnic programowych, niezależnie od wcześniej zaliczonych semestrów. Osoba wznawiająca</w:t>
      </w:r>
      <w:r w:rsidR="00F258D8" w:rsidRPr="00544296">
        <w:rPr>
          <w:rFonts w:ascii="Times New Roman" w:hAnsi="Times New Roman" w:cs="Times New Roman"/>
          <w:sz w:val="24"/>
          <w:szCs w:val="24"/>
        </w:rPr>
        <w:t xml:space="preserve"> </w:t>
      </w:r>
      <w:r w:rsidR="00870CE8" w:rsidRPr="00544296">
        <w:rPr>
          <w:rFonts w:ascii="Times New Roman" w:hAnsi="Times New Roman" w:cs="Times New Roman"/>
          <w:sz w:val="24"/>
          <w:szCs w:val="24"/>
        </w:rPr>
        <w:t>studia może je ukończyć, jeśli osiągnie takie same efekty uczenia się jak pozostali studenci</w:t>
      </w:r>
      <w:r w:rsidR="00F258D8" w:rsidRPr="00544296">
        <w:rPr>
          <w:rFonts w:ascii="Times New Roman" w:hAnsi="Times New Roman" w:cs="Times New Roman"/>
          <w:sz w:val="24"/>
          <w:szCs w:val="24"/>
        </w:rPr>
        <w:t xml:space="preserve"> </w:t>
      </w:r>
      <w:r w:rsidR="00870CE8" w:rsidRPr="00544296">
        <w:rPr>
          <w:rFonts w:ascii="Times New Roman" w:hAnsi="Times New Roman" w:cs="Times New Roman"/>
          <w:sz w:val="24"/>
          <w:szCs w:val="24"/>
        </w:rPr>
        <w:t>danego rocznika.</w:t>
      </w:r>
    </w:p>
    <w:p w14:paraId="1365FD85" w14:textId="77777777" w:rsidR="004D00D3"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na wniosek studenta wznawiającego studia, może zezwolić na uczestniczenie w niektórych zajęciach następnego semestru oraz przystępowanie do kończących je zaliczeń i egzaminów, jeżeli nie naruszają one ustalonej sekwencji przedmiotów.</w:t>
      </w:r>
      <w:r w:rsidR="004D00D3" w:rsidRPr="00544296">
        <w:rPr>
          <w:rFonts w:ascii="Times New Roman" w:hAnsi="Times New Roman" w:cs="Times New Roman"/>
          <w:sz w:val="24"/>
          <w:szCs w:val="24"/>
        </w:rPr>
        <w:t xml:space="preserve"> </w:t>
      </w:r>
    </w:p>
    <w:p w14:paraId="75E6B6BA" w14:textId="77777777" w:rsidR="004D00D3"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przypadkach, o których mowa w ust. 5, dziekan wyznacza termin, do upływu którego student zobowiązany jest uzyskać zaliczenie lub zdać egzamin z realizowanych przedmiotów.</w:t>
      </w:r>
      <w:r w:rsidR="004D00D3" w:rsidRPr="00544296">
        <w:rPr>
          <w:rFonts w:ascii="Times New Roman" w:hAnsi="Times New Roman" w:cs="Times New Roman"/>
          <w:sz w:val="24"/>
          <w:szCs w:val="24"/>
        </w:rPr>
        <w:t xml:space="preserve"> </w:t>
      </w:r>
    </w:p>
    <w:p w14:paraId="1CEFAFAF" w14:textId="0F89FD43" w:rsidR="00114CE0"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Wznowienie studiów jest niedopuszczalne w przypadku osób wydalonych dyscyplinarnie z Uniwersytetu. </w:t>
      </w:r>
    </w:p>
    <w:p w14:paraId="4A007266" w14:textId="0D7A94E5" w:rsidR="00114CE0"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Wznowienie studiów w przypadku osoby skreślonej w trybie </w:t>
      </w:r>
      <w:r w:rsidR="00801662" w:rsidRPr="00544296">
        <w:rPr>
          <w:rFonts w:ascii="Times New Roman" w:hAnsi="Times New Roman" w:cs="Times New Roman"/>
          <w:sz w:val="24"/>
          <w:szCs w:val="24"/>
        </w:rPr>
        <w:t>§ 2</w:t>
      </w:r>
      <w:r w:rsidR="00556532" w:rsidRPr="00544296">
        <w:rPr>
          <w:rFonts w:ascii="Times New Roman" w:hAnsi="Times New Roman" w:cs="Times New Roman"/>
          <w:sz w:val="24"/>
          <w:szCs w:val="24"/>
        </w:rPr>
        <w:t>6</w:t>
      </w:r>
      <w:r w:rsidR="00801662" w:rsidRPr="00544296">
        <w:rPr>
          <w:rFonts w:ascii="Times New Roman" w:hAnsi="Times New Roman" w:cs="Times New Roman"/>
          <w:sz w:val="24"/>
          <w:szCs w:val="24"/>
        </w:rPr>
        <w:t xml:space="preserve"> ust</w:t>
      </w:r>
      <w:r w:rsidR="006F1E42" w:rsidRPr="00544296">
        <w:rPr>
          <w:rFonts w:ascii="Times New Roman" w:hAnsi="Times New Roman" w:cs="Times New Roman"/>
          <w:sz w:val="24"/>
          <w:szCs w:val="24"/>
        </w:rPr>
        <w:t>.</w:t>
      </w:r>
      <w:r w:rsidR="00801662" w:rsidRPr="00544296">
        <w:rPr>
          <w:rFonts w:ascii="Times New Roman" w:hAnsi="Times New Roman" w:cs="Times New Roman"/>
          <w:sz w:val="24"/>
          <w:szCs w:val="24"/>
        </w:rPr>
        <w:t xml:space="preserve"> 2 pkt 4 </w:t>
      </w:r>
      <w:r w:rsidRPr="00544296">
        <w:rPr>
          <w:rFonts w:ascii="Times New Roman" w:hAnsi="Times New Roman" w:cs="Times New Roman"/>
          <w:sz w:val="24"/>
          <w:szCs w:val="24"/>
        </w:rPr>
        <w:t>może nastąpić po wniesieniu zaległych opłat związanych z odbywaniem studiów.</w:t>
      </w:r>
    </w:p>
    <w:p w14:paraId="66969504" w14:textId="339E2544" w:rsidR="00C106B4" w:rsidRPr="00544296" w:rsidRDefault="00FD4CFB" w:rsidP="00DB7BCF">
      <w:pPr>
        <w:pStyle w:val="Akapitzlist"/>
        <w:numPr>
          <w:ilvl w:val="0"/>
          <w:numId w:val="4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może wznowić studia</w:t>
      </w:r>
      <w:r w:rsidR="00B82144" w:rsidRPr="00544296">
        <w:rPr>
          <w:rFonts w:ascii="Times New Roman" w:hAnsi="Times New Roman" w:cs="Times New Roman"/>
          <w:sz w:val="24"/>
          <w:szCs w:val="24"/>
        </w:rPr>
        <w:t xml:space="preserve"> danej osobie</w:t>
      </w:r>
      <w:r w:rsidRPr="00544296">
        <w:rPr>
          <w:rFonts w:ascii="Times New Roman" w:hAnsi="Times New Roman" w:cs="Times New Roman"/>
          <w:sz w:val="24"/>
          <w:szCs w:val="24"/>
        </w:rPr>
        <w:t xml:space="preserve"> nie więcej niż dwa razy na danym kierunku</w:t>
      </w:r>
      <w:r w:rsidR="00E45B28" w:rsidRPr="00544296">
        <w:rPr>
          <w:rFonts w:ascii="Times New Roman" w:hAnsi="Times New Roman" w:cs="Times New Roman"/>
          <w:sz w:val="24"/>
          <w:szCs w:val="24"/>
        </w:rPr>
        <w:t>, poziomie i profilu</w:t>
      </w:r>
      <w:r w:rsidRPr="00544296">
        <w:rPr>
          <w:rFonts w:ascii="Times New Roman" w:hAnsi="Times New Roman" w:cs="Times New Roman"/>
          <w:sz w:val="24"/>
          <w:szCs w:val="24"/>
        </w:rPr>
        <w:t xml:space="preserve">. </w:t>
      </w:r>
    </w:p>
    <w:p w14:paraId="7346339F" w14:textId="77777777" w:rsidR="00A9424C" w:rsidRPr="00544296" w:rsidRDefault="00FD4CFB" w:rsidP="00DB7BCF">
      <w:pPr>
        <w:pStyle w:val="Akapitzlist"/>
        <w:numPr>
          <w:ilvl w:val="0"/>
          <w:numId w:val="40"/>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W szczególnych przypadkach zgodę na ponowne wznowienie może wyrazić Rektor, również osobom, których przerwa w studiach jest dłuższa niż określona w ust. 2.</w:t>
      </w:r>
    </w:p>
    <w:p w14:paraId="00188AFC" w14:textId="716DCF9B" w:rsidR="00FD4CFB" w:rsidRPr="00544296" w:rsidRDefault="00FD4CFB" w:rsidP="00DB7BCF">
      <w:pPr>
        <w:pStyle w:val="Akapitzlist"/>
        <w:numPr>
          <w:ilvl w:val="0"/>
          <w:numId w:val="40"/>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Student skreślony z listy studentów studiów jednolitych magisterskich z kierunku, na którym w momencie składania wniosku o wznowienie studiów prowadzone jest wyłącznie kształcenie dwustopniowe może, za zgodą dziekana, wznowić naukę na studiach pierwszego stopnia.</w:t>
      </w:r>
    </w:p>
    <w:p w14:paraId="48988F95" w14:textId="77777777" w:rsidR="00FD4CFB" w:rsidRPr="00544296" w:rsidRDefault="00FD4CFB" w:rsidP="00FD4CFB">
      <w:pPr>
        <w:rPr>
          <w:rFonts w:ascii="Times New Roman" w:hAnsi="Times New Roman" w:cs="Times New Roman"/>
          <w:sz w:val="24"/>
          <w:szCs w:val="24"/>
        </w:rPr>
      </w:pPr>
    </w:p>
    <w:p w14:paraId="1FC91D26" w14:textId="2ACDF861"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XI. URLOPY</w:t>
      </w:r>
    </w:p>
    <w:p w14:paraId="01701001" w14:textId="59F3A348" w:rsidR="00FD4CFB" w:rsidRPr="00544296" w:rsidRDefault="00E7669A" w:rsidP="000F300D">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767A6A" w:rsidRPr="00544296">
        <w:rPr>
          <w:rFonts w:ascii="Times New Roman" w:hAnsi="Times New Roman" w:cs="Times New Roman"/>
          <w:sz w:val="24"/>
          <w:szCs w:val="24"/>
        </w:rPr>
        <w:t>28</w:t>
      </w:r>
    </w:p>
    <w:p w14:paraId="432297A2" w14:textId="5A38B56F" w:rsidR="00FD4CFB" w:rsidRPr="00544296" w:rsidRDefault="00FD4CFB" w:rsidP="00DB7BCF">
      <w:pPr>
        <w:pStyle w:val="Akapitzlist"/>
        <w:numPr>
          <w:ilvl w:val="0"/>
          <w:numId w:val="41"/>
        </w:numPr>
        <w:ind w:left="284" w:hanging="284"/>
        <w:rPr>
          <w:rFonts w:ascii="Times New Roman" w:hAnsi="Times New Roman" w:cs="Times New Roman"/>
          <w:sz w:val="24"/>
          <w:szCs w:val="24"/>
        </w:rPr>
      </w:pPr>
      <w:r w:rsidRPr="00544296">
        <w:rPr>
          <w:rFonts w:ascii="Times New Roman" w:hAnsi="Times New Roman" w:cs="Times New Roman"/>
          <w:sz w:val="24"/>
          <w:szCs w:val="24"/>
        </w:rPr>
        <w:t xml:space="preserve">Student może </w:t>
      </w:r>
      <w:r w:rsidR="008C0C78" w:rsidRPr="00544296">
        <w:rPr>
          <w:rFonts w:ascii="Times New Roman" w:hAnsi="Times New Roman" w:cs="Times New Roman"/>
          <w:sz w:val="24"/>
          <w:szCs w:val="24"/>
        </w:rPr>
        <w:t>ubiegać się o</w:t>
      </w:r>
      <w:r w:rsidRPr="00544296">
        <w:rPr>
          <w:rFonts w:ascii="Times New Roman" w:hAnsi="Times New Roman" w:cs="Times New Roman"/>
          <w:sz w:val="24"/>
          <w:szCs w:val="24"/>
        </w:rPr>
        <w:t xml:space="preserve"> urlop:</w:t>
      </w:r>
    </w:p>
    <w:p w14:paraId="211FEE35" w14:textId="0D67DBAE" w:rsidR="00FD4CFB" w:rsidRPr="00544296" w:rsidRDefault="00FD4CFB" w:rsidP="00DB7BCF">
      <w:pPr>
        <w:pStyle w:val="Akapitzlist"/>
        <w:numPr>
          <w:ilvl w:val="1"/>
          <w:numId w:val="41"/>
        </w:numPr>
        <w:ind w:left="709"/>
        <w:jc w:val="both"/>
        <w:rPr>
          <w:rFonts w:ascii="Times New Roman" w:hAnsi="Times New Roman" w:cs="Times New Roman"/>
          <w:sz w:val="24"/>
          <w:szCs w:val="24"/>
        </w:rPr>
      </w:pPr>
      <w:r w:rsidRPr="00544296">
        <w:rPr>
          <w:rFonts w:ascii="Times New Roman" w:hAnsi="Times New Roman" w:cs="Times New Roman"/>
          <w:sz w:val="24"/>
          <w:szCs w:val="24"/>
        </w:rPr>
        <w:t>zdrowotny - z powodu długotrwałej choroby, potwierdzonej odpowiednim zaświadczeniem lekarskim,</w:t>
      </w:r>
    </w:p>
    <w:p w14:paraId="2E9045B1" w14:textId="77777777" w:rsidR="005B33E7" w:rsidRPr="00544296" w:rsidRDefault="00FD4CFB" w:rsidP="00DB7BCF">
      <w:pPr>
        <w:pStyle w:val="Akapitzlist"/>
        <w:numPr>
          <w:ilvl w:val="1"/>
          <w:numId w:val="41"/>
        </w:numPr>
        <w:ind w:left="709"/>
        <w:rPr>
          <w:rFonts w:ascii="Times New Roman" w:hAnsi="Times New Roman" w:cs="Times New Roman"/>
          <w:sz w:val="24"/>
          <w:szCs w:val="24"/>
        </w:rPr>
      </w:pPr>
      <w:r w:rsidRPr="00544296">
        <w:rPr>
          <w:rFonts w:ascii="Times New Roman" w:hAnsi="Times New Roman" w:cs="Times New Roman"/>
          <w:sz w:val="24"/>
          <w:szCs w:val="24"/>
        </w:rPr>
        <w:t>okolicznościowy</w:t>
      </w:r>
      <w:r w:rsidR="005B33E7" w:rsidRPr="00544296">
        <w:rPr>
          <w:rFonts w:ascii="Times New Roman" w:hAnsi="Times New Roman" w:cs="Times New Roman"/>
          <w:sz w:val="24"/>
          <w:szCs w:val="24"/>
        </w:rPr>
        <w:t>:</w:t>
      </w:r>
    </w:p>
    <w:p w14:paraId="5554AB1B" w14:textId="5F02AA19" w:rsidR="00BE6D30" w:rsidRPr="00544296" w:rsidRDefault="006E470C" w:rsidP="00DB7BCF">
      <w:pPr>
        <w:pStyle w:val="Akapitzlist"/>
        <w:numPr>
          <w:ilvl w:val="0"/>
          <w:numId w:val="42"/>
        </w:numPr>
        <w:ind w:left="1134"/>
        <w:rPr>
          <w:rFonts w:ascii="Times New Roman" w:hAnsi="Times New Roman" w:cs="Times New Roman"/>
          <w:sz w:val="24"/>
          <w:szCs w:val="24"/>
        </w:rPr>
      </w:pPr>
      <w:r w:rsidRPr="00544296">
        <w:rPr>
          <w:rFonts w:ascii="Times New Roman" w:hAnsi="Times New Roman" w:cs="Times New Roman"/>
          <w:sz w:val="24"/>
          <w:szCs w:val="24"/>
        </w:rPr>
        <w:t>dla studentki w ciąży</w:t>
      </w:r>
      <w:r w:rsidR="001331C0" w:rsidRPr="00544296">
        <w:rPr>
          <w:rFonts w:ascii="Times New Roman" w:hAnsi="Times New Roman" w:cs="Times New Roman"/>
          <w:sz w:val="24"/>
          <w:szCs w:val="24"/>
        </w:rPr>
        <w:t>,</w:t>
      </w:r>
      <w:r w:rsidRPr="00544296">
        <w:rPr>
          <w:rFonts w:ascii="Times New Roman" w:hAnsi="Times New Roman" w:cs="Times New Roman"/>
          <w:sz w:val="24"/>
          <w:szCs w:val="24"/>
        </w:rPr>
        <w:t xml:space="preserve"> na okres do dnia urodzenia dziecka</w:t>
      </w:r>
      <w:r w:rsidR="00777744"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p>
    <w:p w14:paraId="610229B7" w14:textId="6484BA77" w:rsidR="00FD4CFB" w:rsidRPr="00544296" w:rsidRDefault="00FD4CFB" w:rsidP="00DB7BCF">
      <w:pPr>
        <w:pStyle w:val="Akapitzlist"/>
        <w:numPr>
          <w:ilvl w:val="0"/>
          <w:numId w:val="42"/>
        </w:numPr>
        <w:ind w:left="1134"/>
        <w:rPr>
          <w:rFonts w:ascii="Times New Roman" w:hAnsi="Times New Roman" w:cs="Times New Roman"/>
          <w:sz w:val="24"/>
          <w:szCs w:val="24"/>
        </w:rPr>
      </w:pPr>
      <w:r w:rsidRPr="00544296">
        <w:rPr>
          <w:rFonts w:ascii="Times New Roman" w:hAnsi="Times New Roman" w:cs="Times New Roman"/>
          <w:sz w:val="24"/>
          <w:szCs w:val="24"/>
        </w:rPr>
        <w:t xml:space="preserve">z tytułu </w:t>
      </w:r>
      <w:r w:rsidR="00BE6D30" w:rsidRPr="00544296">
        <w:rPr>
          <w:rFonts w:ascii="Times New Roman" w:hAnsi="Times New Roman" w:cs="Times New Roman"/>
          <w:sz w:val="24"/>
          <w:szCs w:val="24"/>
        </w:rPr>
        <w:t>w</w:t>
      </w:r>
      <w:r w:rsidRPr="00544296">
        <w:rPr>
          <w:rFonts w:ascii="Times New Roman" w:hAnsi="Times New Roman" w:cs="Times New Roman"/>
          <w:sz w:val="24"/>
          <w:szCs w:val="24"/>
        </w:rPr>
        <w:t xml:space="preserve">ażnych sytuacji losowych, odpowiednio udokumentowanych, </w:t>
      </w:r>
    </w:p>
    <w:p w14:paraId="50202381" w14:textId="494AC581" w:rsidR="00793A6F" w:rsidRPr="00544296" w:rsidRDefault="00793A6F" w:rsidP="00DB7BCF">
      <w:pPr>
        <w:pStyle w:val="Akapitzlist"/>
        <w:numPr>
          <w:ilvl w:val="1"/>
          <w:numId w:val="41"/>
        </w:numPr>
        <w:ind w:left="709"/>
        <w:rPr>
          <w:rFonts w:ascii="Times New Roman" w:hAnsi="Times New Roman" w:cs="Times New Roman"/>
          <w:sz w:val="24"/>
          <w:szCs w:val="24"/>
        </w:rPr>
      </w:pPr>
      <w:r w:rsidRPr="00544296">
        <w:rPr>
          <w:rFonts w:ascii="Times New Roman" w:hAnsi="Times New Roman" w:cs="Times New Roman"/>
          <w:sz w:val="24"/>
          <w:szCs w:val="24"/>
        </w:rPr>
        <w:t xml:space="preserve">rodzicielski </w:t>
      </w:r>
      <w:r w:rsidR="00D90096" w:rsidRPr="00544296">
        <w:rPr>
          <w:rFonts w:ascii="Times New Roman" w:hAnsi="Times New Roman" w:cs="Times New Roman"/>
          <w:sz w:val="24"/>
          <w:szCs w:val="24"/>
        </w:rPr>
        <w:t>–</w:t>
      </w:r>
      <w:r w:rsidRPr="00544296">
        <w:rPr>
          <w:rFonts w:ascii="Times New Roman" w:hAnsi="Times New Roman" w:cs="Times New Roman"/>
          <w:sz w:val="24"/>
          <w:szCs w:val="24"/>
        </w:rPr>
        <w:t xml:space="preserve"> </w:t>
      </w:r>
      <w:r w:rsidR="00D90096" w:rsidRPr="00544296">
        <w:rPr>
          <w:rFonts w:ascii="Times New Roman" w:hAnsi="Times New Roman" w:cs="Times New Roman"/>
          <w:sz w:val="24"/>
          <w:szCs w:val="24"/>
        </w:rPr>
        <w:t>dla studenta będącego rodzicem</w:t>
      </w:r>
      <w:r w:rsidR="001E0D66" w:rsidRPr="00544296">
        <w:rPr>
          <w:rFonts w:ascii="Times New Roman" w:hAnsi="Times New Roman" w:cs="Times New Roman"/>
          <w:sz w:val="24"/>
          <w:szCs w:val="24"/>
        </w:rPr>
        <w:t xml:space="preserve">, </w:t>
      </w:r>
      <w:r w:rsidR="002044A2" w:rsidRPr="00544296">
        <w:rPr>
          <w:rFonts w:ascii="Times New Roman" w:hAnsi="Times New Roman" w:cs="Times New Roman"/>
          <w:sz w:val="24"/>
          <w:szCs w:val="24"/>
        </w:rPr>
        <w:t>na wniosek złożony w okresie 1 roku od dnia urodzenia dziecka</w:t>
      </w:r>
      <w:r w:rsidR="00437293" w:rsidRPr="00544296">
        <w:rPr>
          <w:rFonts w:ascii="Times New Roman" w:hAnsi="Times New Roman" w:cs="Times New Roman"/>
          <w:sz w:val="24"/>
          <w:szCs w:val="24"/>
        </w:rPr>
        <w:t>,</w:t>
      </w:r>
      <w:r w:rsidR="002044A2" w:rsidRPr="00544296">
        <w:rPr>
          <w:rFonts w:ascii="Times New Roman" w:hAnsi="Times New Roman" w:cs="Times New Roman"/>
          <w:sz w:val="24"/>
          <w:szCs w:val="24"/>
        </w:rPr>
        <w:t xml:space="preserve"> urlop </w:t>
      </w:r>
      <w:r w:rsidR="00D90096" w:rsidRPr="00544296">
        <w:rPr>
          <w:rFonts w:ascii="Times New Roman" w:hAnsi="Times New Roman" w:cs="Times New Roman"/>
          <w:sz w:val="24"/>
          <w:szCs w:val="24"/>
        </w:rPr>
        <w:t>udziela</w:t>
      </w:r>
      <w:r w:rsidR="001E0D66" w:rsidRPr="00544296">
        <w:rPr>
          <w:rFonts w:ascii="Times New Roman" w:hAnsi="Times New Roman" w:cs="Times New Roman"/>
          <w:sz w:val="24"/>
          <w:szCs w:val="24"/>
        </w:rPr>
        <w:t xml:space="preserve">ny </w:t>
      </w:r>
      <w:r w:rsidR="001331C0" w:rsidRPr="00544296">
        <w:rPr>
          <w:rFonts w:ascii="Times New Roman" w:hAnsi="Times New Roman" w:cs="Times New Roman"/>
          <w:sz w:val="24"/>
          <w:szCs w:val="24"/>
        </w:rPr>
        <w:t xml:space="preserve">jest </w:t>
      </w:r>
      <w:r w:rsidR="00D90096" w:rsidRPr="00544296">
        <w:rPr>
          <w:rFonts w:ascii="Times New Roman" w:hAnsi="Times New Roman" w:cs="Times New Roman"/>
          <w:sz w:val="24"/>
          <w:szCs w:val="24"/>
        </w:rPr>
        <w:t>na okres do 1 roku</w:t>
      </w:r>
      <w:r w:rsidR="001E0D66" w:rsidRPr="00544296">
        <w:rPr>
          <w:rFonts w:ascii="Times New Roman" w:hAnsi="Times New Roman" w:cs="Times New Roman"/>
          <w:sz w:val="24"/>
          <w:szCs w:val="24"/>
        </w:rPr>
        <w:t xml:space="preserve">, z zastrzeżeniem, że </w:t>
      </w:r>
      <w:r w:rsidR="00D90096" w:rsidRPr="00544296">
        <w:rPr>
          <w:rFonts w:ascii="Times New Roman" w:hAnsi="Times New Roman" w:cs="Times New Roman"/>
          <w:sz w:val="24"/>
          <w:szCs w:val="24"/>
        </w:rPr>
        <w:t>jeżeli koniec urlo</w:t>
      </w:r>
      <w:r w:rsidR="001E0D66" w:rsidRPr="00544296">
        <w:rPr>
          <w:rFonts w:ascii="Times New Roman" w:hAnsi="Times New Roman" w:cs="Times New Roman"/>
          <w:sz w:val="24"/>
          <w:szCs w:val="24"/>
        </w:rPr>
        <w:t xml:space="preserve">pu </w:t>
      </w:r>
      <w:r w:rsidR="00EF1775" w:rsidRPr="00544296">
        <w:rPr>
          <w:rFonts w:ascii="Times New Roman" w:hAnsi="Times New Roman" w:cs="Times New Roman"/>
          <w:sz w:val="24"/>
          <w:szCs w:val="24"/>
        </w:rPr>
        <w:t xml:space="preserve">przypada w trakcie semestru, urlop </w:t>
      </w:r>
      <w:r w:rsidR="00FE4F7F" w:rsidRPr="00544296">
        <w:rPr>
          <w:rFonts w:ascii="Times New Roman" w:hAnsi="Times New Roman" w:cs="Times New Roman"/>
          <w:sz w:val="24"/>
          <w:szCs w:val="24"/>
        </w:rPr>
        <w:t>zostaje</w:t>
      </w:r>
      <w:r w:rsidR="00EF1775" w:rsidRPr="00544296">
        <w:rPr>
          <w:rFonts w:ascii="Times New Roman" w:hAnsi="Times New Roman" w:cs="Times New Roman"/>
          <w:sz w:val="24"/>
          <w:szCs w:val="24"/>
        </w:rPr>
        <w:t xml:space="preserve"> przedłużony do końca tego semestru.</w:t>
      </w:r>
      <w:r w:rsidR="00727786" w:rsidRPr="00544296">
        <w:t xml:space="preserve"> </w:t>
      </w:r>
    </w:p>
    <w:p w14:paraId="2B072FBE" w14:textId="0491676C" w:rsidR="00FD4CFB" w:rsidRPr="00544296" w:rsidRDefault="00FD4CFB" w:rsidP="00DB7BCF">
      <w:pPr>
        <w:pStyle w:val="Akapitzlist"/>
        <w:numPr>
          <w:ilvl w:val="1"/>
          <w:numId w:val="41"/>
        </w:numPr>
        <w:ind w:left="709"/>
        <w:rPr>
          <w:rFonts w:ascii="Times New Roman" w:hAnsi="Times New Roman" w:cs="Times New Roman"/>
          <w:sz w:val="24"/>
          <w:szCs w:val="24"/>
        </w:rPr>
      </w:pPr>
      <w:r w:rsidRPr="00544296">
        <w:rPr>
          <w:rFonts w:ascii="Times New Roman" w:hAnsi="Times New Roman" w:cs="Times New Roman"/>
          <w:sz w:val="24"/>
          <w:szCs w:val="24"/>
        </w:rPr>
        <w:t>specjalny - na okres skierowania na studia zagraniczne,</w:t>
      </w:r>
    </w:p>
    <w:p w14:paraId="4DBF52D5" w14:textId="3DD05113" w:rsidR="00FD4CFB" w:rsidRPr="00544296" w:rsidRDefault="00FD4CFB" w:rsidP="00DB7BCF">
      <w:pPr>
        <w:pStyle w:val="Akapitzlist"/>
        <w:numPr>
          <w:ilvl w:val="0"/>
          <w:numId w:val="41"/>
        </w:numPr>
        <w:ind w:left="284" w:hanging="284"/>
        <w:rPr>
          <w:rFonts w:ascii="Times New Roman" w:hAnsi="Times New Roman" w:cs="Times New Roman"/>
          <w:sz w:val="24"/>
          <w:szCs w:val="24"/>
        </w:rPr>
      </w:pPr>
      <w:r w:rsidRPr="00544296">
        <w:rPr>
          <w:rFonts w:ascii="Times New Roman" w:hAnsi="Times New Roman" w:cs="Times New Roman"/>
          <w:sz w:val="24"/>
          <w:szCs w:val="24"/>
        </w:rPr>
        <w:t>Student może otrzymać urlop w wymiarze czasowym, określonym jako:</w:t>
      </w:r>
    </w:p>
    <w:p w14:paraId="3FD981CE" w14:textId="4F1B129A" w:rsidR="00FD4CFB" w:rsidRPr="00544296" w:rsidRDefault="00FD4CFB" w:rsidP="00DB7BCF">
      <w:pPr>
        <w:pStyle w:val="Akapitzlist"/>
        <w:numPr>
          <w:ilvl w:val="1"/>
          <w:numId w:val="41"/>
        </w:numPr>
        <w:ind w:left="709"/>
        <w:jc w:val="both"/>
        <w:rPr>
          <w:rFonts w:ascii="Times New Roman" w:hAnsi="Times New Roman" w:cs="Times New Roman"/>
          <w:sz w:val="24"/>
          <w:szCs w:val="24"/>
        </w:rPr>
      </w:pPr>
      <w:r w:rsidRPr="00544296">
        <w:rPr>
          <w:rFonts w:ascii="Times New Roman" w:hAnsi="Times New Roman" w:cs="Times New Roman"/>
          <w:sz w:val="24"/>
          <w:szCs w:val="24"/>
        </w:rPr>
        <w:t>krótkoterminowy (udzielany studentowi w związku z grupowymi wyjazdami krajowymi lub zagranicznymi, organizowanymi przez uczelnię lub organizacje studenckie) na okres krótszy niż semestr,</w:t>
      </w:r>
    </w:p>
    <w:p w14:paraId="1655A02B" w14:textId="17F371B0" w:rsidR="00FD4CFB" w:rsidRPr="00544296" w:rsidRDefault="00FD4CFB" w:rsidP="00DB7BCF">
      <w:pPr>
        <w:pStyle w:val="Akapitzlist"/>
        <w:numPr>
          <w:ilvl w:val="1"/>
          <w:numId w:val="41"/>
        </w:numPr>
        <w:ind w:left="709"/>
        <w:jc w:val="both"/>
        <w:rPr>
          <w:rFonts w:ascii="Times New Roman" w:hAnsi="Times New Roman" w:cs="Times New Roman"/>
          <w:sz w:val="24"/>
          <w:szCs w:val="24"/>
        </w:rPr>
      </w:pPr>
      <w:r w:rsidRPr="00544296">
        <w:rPr>
          <w:rFonts w:ascii="Times New Roman" w:hAnsi="Times New Roman" w:cs="Times New Roman"/>
          <w:sz w:val="24"/>
          <w:szCs w:val="24"/>
        </w:rPr>
        <w:lastRenderedPageBreak/>
        <w:t xml:space="preserve">długoterminowy, udzielany na okres jednego </w:t>
      </w:r>
      <w:r w:rsidR="00BF67C6" w:rsidRPr="00544296">
        <w:rPr>
          <w:rFonts w:ascii="Times New Roman" w:hAnsi="Times New Roman" w:cs="Times New Roman"/>
          <w:sz w:val="24"/>
          <w:szCs w:val="24"/>
        </w:rPr>
        <w:t xml:space="preserve">semestru lub </w:t>
      </w:r>
      <w:r w:rsidRPr="00544296">
        <w:rPr>
          <w:rFonts w:ascii="Times New Roman" w:hAnsi="Times New Roman" w:cs="Times New Roman"/>
          <w:sz w:val="24"/>
          <w:szCs w:val="24"/>
        </w:rPr>
        <w:t>roku (nie dotyczy urlopu specjalnego).</w:t>
      </w:r>
    </w:p>
    <w:p w14:paraId="6DEE4D69" w14:textId="6D4E01BF" w:rsidR="00FD4CFB" w:rsidRPr="00544296" w:rsidRDefault="00FD4CFB" w:rsidP="00E35708">
      <w:pPr>
        <w:pStyle w:val="Akapitzlist"/>
        <w:numPr>
          <w:ilvl w:val="0"/>
          <w:numId w:val="4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jednolitych studiów magisterskich może uzyskać urlop długoterminowy nie więcej niż dwa razy, a student studiów pierwszego stopnia </w:t>
      </w:r>
      <w:r w:rsidR="00E35708">
        <w:rPr>
          <w:rFonts w:ascii="Times New Roman" w:hAnsi="Times New Roman" w:cs="Times New Roman"/>
          <w:sz w:val="24"/>
          <w:szCs w:val="24"/>
        </w:rPr>
        <w:t>albo</w:t>
      </w:r>
      <w:r w:rsidRPr="00544296">
        <w:rPr>
          <w:rFonts w:ascii="Times New Roman" w:hAnsi="Times New Roman" w:cs="Times New Roman"/>
          <w:sz w:val="24"/>
          <w:szCs w:val="24"/>
        </w:rPr>
        <w:t xml:space="preserve"> drugiego stopnia - jeden raz</w:t>
      </w:r>
      <w:r w:rsidR="007F251B" w:rsidRPr="00544296">
        <w:rPr>
          <w:rFonts w:ascii="Times New Roman" w:hAnsi="Times New Roman" w:cs="Times New Roman"/>
          <w:sz w:val="24"/>
          <w:szCs w:val="24"/>
        </w:rPr>
        <w:t xml:space="preserve">, z </w:t>
      </w:r>
      <w:r w:rsidR="00450D0F" w:rsidRPr="00544296">
        <w:rPr>
          <w:rFonts w:ascii="Times New Roman" w:hAnsi="Times New Roman" w:cs="Times New Roman"/>
          <w:sz w:val="24"/>
          <w:szCs w:val="24"/>
        </w:rPr>
        <w:t>wyłączeniem urlop</w:t>
      </w:r>
      <w:r w:rsidR="00C55C2B" w:rsidRPr="00544296">
        <w:rPr>
          <w:rFonts w:ascii="Times New Roman" w:hAnsi="Times New Roman" w:cs="Times New Roman"/>
          <w:sz w:val="24"/>
          <w:szCs w:val="24"/>
        </w:rPr>
        <w:t>ów</w:t>
      </w:r>
      <w:r w:rsidR="00450D0F" w:rsidRPr="00544296">
        <w:rPr>
          <w:rFonts w:ascii="Times New Roman" w:hAnsi="Times New Roman" w:cs="Times New Roman"/>
          <w:sz w:val="24"/>
          <w:szCs w:val="24"/>
        </w:rPr>
        <w:t xml:space="preserve">, o którym mowa w ust. 1 pkt </w:t>
      </w:r>
      <w:r w:rsidR="00C55C2B" w:rsidRPr="00544296">
        <w:rPr>
          <w:rFonts w:ascii="Times New Roman" w:hAnsi="Times New Roman" w:cs="Times New Roman"/>
          <w:sz w:val="24"/>
          <w:szCs w:val="24"/>
        </w:rPr>
        <w:t>2 lit. a oraz ust. 1 pkt. 3.</w:t>
      </w:r>
    </w:p>
    <w:p w14:paraId="4DFB9B17" w14:textId="66D9A527" w:rsidR="00FB426C" w:rsidRPr="00544296" w:rsidRDefault="00FB426C" w:rsidP="00DB7BCF">
      <w:pPr>
        <w:pStyle w:val="Akapitzlist"/>
        <w:numPr>
          <w:ilvl w:val="0"/>
          <w:numId w:val="41"/>
        </w:numPr>
        <w:ind w:left="284" w:hanging="284"/>
        <w:rPr>
          <w:rFonts w:ascii="Times New Roman" w:hAnsi="Times New Roman" w:cs="Times New Roman"/>
          <w:sz w:val="24"/>
          <w:szCs w:val="24"/>
        </w:rPr>
      </w:pPr>
      <w:r w:rsidRPr="00544296">
        <w:rPr>
          <w:rFonts w:ascii="Times New Roman" w:hAnsi="Times New Roman" w:cs="Times New Roman"/>
          <w:sz w:val="24"/>
          <w:szCs w:val="24"/>
        </w:rPr>
        <w:t>W przypadku urlopu zdrowotnego, student może ubiegać się o jeden dodatkowy urlop długoterminowy</w:t>
      </w:r>
      <w:r w:rsidR="00795EA1" w:rsidRPr="00544296">
        <w:rPr>
          <w:rFonts w:ascii="Times New Roman" w:hAnsi="Times New Roman" w:cs="Times New Roman"/>
          <w:sz w:val="24"/>
          <w:szCs w:val="24"/>
        </w:rPr>
        <w:t xml:space="preserve">, poza wymienionymi w ust. </w:t>
      </w:r>
      <w:r w:rsidR="00FC5045" w:rsidRPr="00544296">
        <w:rPr>
          <w:rFonts w:ascii="Times New Roman" w:hAnsi="Times New Roman" w:cs="Times New Roman"/>
          <w:sz w:val="24"/>
          <w:szCs w:val="24"/>
        </w:rPr>
        <w:t>3.</w:t>
      </w:r>
    </w:p>
    <w:p w14:paraId="6A1CB365" w14:textId="77777777" w:rsidR="00FD4CFB" w:rsidRPr="00544296" w:rsidRDefault="00FD4CFB" w:rsidP="00FD4CFB">
      <w:pPr>
        <w:rPr>
          <w:rFonts w:ascii="Times New Roman" w:hAnsi="Times New Roman" w:cs="Times New Roman"/>
          <w:sz w:val="24"/>
          <w:szCs w:val="24"/>
        </w:rPr>
      </w:pPr>
    </w:p>
    <w:p w14:paraId="6A1B2C70" w14:textId="26851072" w:rsidR="00FD4CFB" w:rsidRPr="00544296" w:rsidRDefault="00C759CE" w:rsidP="0040039C">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767A6A" w:rsidRPr="00544296">
        <w:rPr>
          <w:rFonts w:ascii="Times New Roman" w:hAnsi="Times New Roman" w:cs="Times New Roman"/>
          <w:sz w:val="24"/>
          <w:szCs w:val="24"/>
        </w:rPr>
        <w:t>29</w:t>
      </w:r>
    </w:p>
    <w:p w14:paraId="093FDF4C" w14:textId="5ED137B9" w:rsidR="007B26C5"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ubiegający się o urlop składa umotywowany wniosek o udzielenie urlopu do dziekana, bezpośrednio po wystąpieniu okoliczności uzasadniających udzielenie urlopu. </w:t>
      </w:r>
      <w:r w:rsidR="00E35708">
        <w:rPr>
          <w:rFonts w:ascii="Times New Roman" w:hAnsi="Times New Roman" w:cs="Times New Roman"/>
          <w:sz w:val="24"/>
          <w:szCs w:val="24"/>
        </w:rPr>
        <w:br/>
      </w:r>
      <w:r w:rsidRPr="00544296">
        <w:rPr>
          <w:rFonts w:ascii="Times New Roman" w:hAnsi="Times New Roman" w:cs="Times New Roman"/>
          <w:sz w:val="24"/>
          <w:szCs w:val="24"/>
        </w:rPr>
        <w:t>W przypadku urlopu zdrowotnego student dodatkowo dołącza zaświadczenie lekarskie potwierdzające konieczność udzielenia takiego urlopu.</w:t>
      </w:r>
      <w:r w:rsidR="00130018" w:rsidRPr="00544296">
        <w:rPr>
          <w:rFonts w:ascii="Times New Roman" w:hAnsi="Times New Roman" w:cs="Times New Roman"/>
          <w:sz w:val="24"/>
          <w:szCs w:val="24"/>
        </w:rPr>
        <w:t xml:space="preserve"> </w:t>
      </w:r>
    </w:p>
    <w:p w14:paraId="54BE2E50" w14:textId="293B174F" w:rsidR="007B26C5"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Decyzję w sprawie urlopu podejmuje dziekan</w:t>
      </w:r>
      <w:r w:rsidR="00A04F1F" w:rsidRPr="00544296">
        <w:rPr>
          <w:rFonts w:ascii="Times New Roman" w:hAnsi="Times New Roman" w:cs="Times New Roman"/>
          <w:sz w:val="24"/>
          <w:szCs w:val="24"/>
        </w:rPr>
        <w:t xml:space="preserve">, z zastrzeżeniem, że </w:t>
      </w:r>
      <w:r w:rsidR="007B26C5" w:rsidRPr="00544296">
        <w:rPr>
          <w:rFonts w:ascii="Times New Roman" w:hAnsi="Times New Roman" w:cs="Times New Roman"/>
          <w:sz w:val="24"/>
          <w:szCs w:val="24"/>
        </w:rPr>
        <w:t xml:space="preserve">nie można odmówić zgody na urlop, o którym mowa w </w:t>
      </w:r>
      <w:r w:rsidR="00C759CE" w:rsidRPr="00544296">
        <w:rPr>
          <w:rFonts w:ascii="Times New Roman" w:hAnsi="Times New Roman" w:cs="Times New Roman"/>
          <w:sz w:val="24"/>
          <w:szCs w:val="24"/>
        </w:rPr>
        <w:t xml:space="preserve">§ </w:t>
      </w:r>
      <w:r w:rsidR="00767A6A" w:rsidRPr="00544296">
        <w:rPr>
          <w:rFonts w:ascii="Times New Roman" w:hAnsi="Times New Roman" w:cs="Times New Roman"/>
          <w:sz w:val="24"/>
          <w:szCs w:val="24"/>
        </w:rPr>
        <w:t>28</w:t>
      </w:r>
      <w:r w:rsidR="00C759CE" w:rsidRPr="00544296">
        <w:rPr>
          <w:rFonts w:ascii="Times New Roman" w:hAnsi="Times New Roman" w:cs="Times New Roman"/>
          <w:sz w:val="24"/>
          <w:szCs w:val="24"/>
        </w:rPr>
        <w:t xml:space="preserve"> </w:t>
      </w:r>
      <w:r w:rsidR="007B26C5" w:rsidRPr="00544296">
        <w:rPr>
          <w:rFonts w:ascii="Times New Roman" w:hAnsi="Times New Roman" w:cs="Times New Roman"/>
          <w:sz w:val="24"/>
          <w:szCs w:val="24"/>
        </w:rPr>
        <w:t>ust</w:t>
      </w:r>
      <w:r w:rsidR="00B41B14" w:rsidRPr="00544296">
        <w:rPr>
          <w:rFonts w:ascii="Times New Roman" w:hAnsi="Times New Roman" w:cs="Times New Roman"/>
          <w:sz w:val="24"/>
          <w:szCs w:val="24"/>
        </w:rPr>
        <w:t>.</w:t>
      </w:r>
      <w:r w:rsidR="007B26C5" w:rsidRPr="00544296">
        <w:rPr>
          <w:rFonts w:ascii="Times New Roman" w:hAnsi="Times New Roman" w:cs="Times New Roman"/>
          <w:sz w:val="24"/>
          <w:szCs w:val="24"/>
        </w:rPr>
        <w:t xml:space="preserve"> </w:t>
      </w:r>
      <w:r w:rsidR="00F20EB7" w:rsidRPr="00544296">
        <w:rPr>
          <w:rFonts w:ascii="Times New Roman" w:hAnsi="Times New Roman" w:cs="Times New Roman"/>
          <w:sz w:val="24"/>
          <w:szCs w:val="24"/>
        </w:rPr>
        <w:t xml:space="preserve">1 pkt </w:t>
      </w:r>
      <w:r w:rsidR="00CB3DA0" w:rsidRPr="00544296">
        <w:rPr>
          <w:rFonts w:ascii="Times New Roman" w:hAnsi="Times New Roman" w:cs="Times New Roman"/>
          <w:sz w:val="24"/>
          <w:szCs w:val="24"/>
        </w:rPr>
        <w:t xml:space="preserve">2 lit. a oraz </w:t>
      </w:r>
      <w:r w:rsidR="00C759CE" w:rsidRPr="00544296">
        <w:rPr>
          <w:rFonts w:ascii="Times New Roman" w:hAnsi="Times New Roman" w:cs="Times New Roman"/>
          <w:sz w:val="24"/>
          <w:szCs w:val="24"/>
        </w:rPr>
        <w:t xml:space="preserve">§ </w:t>
      </w:r>
      <w:r w:rsidR="00767A6A" w:rsidRPr="00544296">
        <w:rPr>
          <w:rFonts w:ascii="Times New Roman" w:hAnsi="Times New Roman" w:cs="Times New Roman"/>
          <w:sz w:val="24"/>
          <w:szCs w:val="24"/>
        </w:rPr>
        <w:t>28</w:t>
      </w:r>
      <w:r w:rsidR="00C759CE" w:rsidRPr="00544296">
        <w:rPr>
          <w:rFonts w:ascii="Times New Roman" w:hAnsi="Times New Roman" w:cs="Times New Roman"/>
          <w:sz w:val="24"/>
          <w:szCs w:val="24"/>
        </w:rPr>
        <w:t xml:space="preserve"> </w:t>
      </w:r>
      <w:r w:rsidR="00CB3DA0" w:rsidRPr="00544296">
        <w:rPr>
          <w:rFonts w:ascii="Times New Roman" w:hAnsi="Times New Roman" w:cs="Times New Roman"/>
          <w:sz w:val="24"/>
          <w:szCs w:val="24"/>
        </w:rPr>
        <w:t xml:space="preserve"> ust</w:t>
      </w:r>
      <w:r w:rsidR="00B41B14" w:rsidRPr="00544296">
        <w:rPr>
          <w:rFonts w:ascii="Times New Roman" w:hAnsi="Times New Roman" w:cs="Times New Roman"/>
          <w:sz w:val="24"/>
          <w:szCs w:val="24"/>
        </w:rPr>
        <w:t>.</w:t>
      </w:r>
      <w:r w:rsidR="00CB3DA0" w:rsidRPr="00544296">
        <w:rPr>
          <w:rFonts w:ascii="Times New Roman" w:hAnsi="Times New Roman" w:cs="Times New Roman"/>
          <w:sz w:val="24"/>
          <w:szCs w:val="24"/>
        </w:rPr>
        <w:t xml:space="preserve"> 1 pkt. 3</w:t>
      </w:r>
    </w:p>
    <w:p w14:paraId="39CB9C38" w14:textId="77777777" w:rsidR="00CB3DA0"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Studentowi studiującemu na więcej niż jednym kierunku studiów urlopu zdrowotnego udziela dziekan właściwy dla podstawowego kierunku studiów, zawiadamiając o tym niezwłocznie dziekana właściwego dla dodatkowego kierunku studiów. Udzielony urlop zdrowotny obejmuje wszystkie kierunki studiów. </w:t>
      </w:r>
    </w:p>
    <w:p w14:paraId="2D22A673" w14:textId="77777777" w:rsidR="00B00873"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Podczas urlopu, z wyłączeniem urlopu zdrowotnego, student może, za zgodą dziekana, brać udział w niektórych zajęciach oraz przystąpić do zaliczeń i egzaminów z tych przedmiotów.</w:t>
      </w:r>
      <w:r w:rsidR="00B00873" w:rsidRPr="00544296">
        <w:rPr>
          <w:rFonts w:ascii="Times New Roman" w:hAnsi="Times New Roman" w:cs="Times New Roman"/>
          <w:sz w:val="24"/>
          <w:szCs w:val="24"/>
        </w:rPr>
        <w:t xml:space="preserve"> </w:t>
      </w:r>
    </w:p>
    <w:p w14:paraId="4FAC7720" w14:textId="77777777" w:rsidR="00B00873"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Jeżeli do momentu wystąpienia o urlop student przystąpił już do określonych egzaminów ich wynik uwzględnia się po powrocie studenta z urlopu.</w:t>
      </w:r>
    </w:p>
    <w:p w14:paraId="23CEB26F" w14:textId="77997A05" w:rsidR="00B00873"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Urlop krótkoterminowy nie zwalnia studenta z obowiązku terminowego uzyskania zaliczeń i zdania egzaminów z przedmiotów objętych programem studiów, zgodnie z rozkładem zajęć danego semestru.</w:t>
      </w:r>
      <w:r w:rsidR="008E2736" w:rsidRPr="00544296">
        <w:rPr>
          <w:rFonts w:ascii="Times New Roman" w:hAnsi="Times New Roman" w:cs="Times New Roman"/>
          <w:sz w:val="24"/>
          <w:szCs w:val="24"/>
        </w:rPr>
        <w:t xml:space="preserve"> S</w:t>
      </w:r>
      <w:r w:rsidR="002B746F" w:rsidRPr="00544296">
        <w:rPr>
          <w:rFonts w:ascii="Times New Roman" w:hAnsi="Times New Roman" w:cs="Times New Roman"/>
          <w:sz w:val="24"/>
          <w:szCs w:val="24"/>
        </w:rPr>
        <w:t xml:space="preserve">tudent w uzgodnieniu z prowadzącym zajęcia ustala sposób i termin uzupełnienia zaległości. </w:t>
      </w:r>
    </w:p>
    <w:p w14:paraId="4B0E809A" w14:textId="27A85682" w:rsidR="00B00873"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powracający z urlopu </w:t>
      </w:r>
      <w:r w:rsidR="00F837DF" w:rsidRPr="00544296">
        <w:rPr>
          <w:rFonts w:ascii="Times New Roman" w:hAnsi="Times New Roman" w:cs="Times New Roman"/>
          <w:sz w:val="24"/>
          <w:szCs w:val="24"/>
        </w:rPr>
        <w:t xml:space="preserve">długoterminowego </w:t>
      </w:r>
      <w:r w:rsidRPr="00544296">
        <w:rPr>
          <w:rFonts w:ascii="Times New Roman" w:hAnsi="Times New Roman" w:cs="Times New Roman"/>
          <w:sz w:val="24"/>
          <w:szCs w:val="24"/>
        </w:rPr>
        <w:t xml:space="preserve">zobowiązany jest, przed rozpoczęciem semestru, poinformować o tym fakcie dziekanat. </w:t>
      </w:r>
    </w:p>
    <w:p w14:paraId="080AE96F" w14:textId="77A34F81" w:rsidR="00C756A6"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powracający z urlopu zdrowotnego, a studiujący na kierunku, na którym obowiązują badania lekarskie, zobowiązany jest przed podjęciem zajęć przedstawić dziekanowi zaświadczenie lekarskie o zdolności do dalszego studiowania. W przypadku braku zdolności do dalszego studiowania student </w:t>
      </w:r>
      <w:r w:rsidR="00A939EF" w:rsidRPr="00544296">
        <w:rPr>
          <w:rFonts w:ascii="Times New Roman" w:hAnsi="Times New Roman" w:cs="Times New Roman"/>
          <w:sz w:val="24"/>
          <w:szCs w:val="24"/>
        </w:rPr>
        <w:t>może</w:t>
      </w:r>
      <w:r w:rsidRPr="00544296">
        <w:rPr>
          <w:rFonts w:ascii="Times New Roman" w:hAnsi="Times New Roman" w:cs="Times New Roman"/>
          <w:sz w:val="24"/>
          <w:szCs w:val="24"/>
        </w:rPr>
        <w:t xml:space="preserve"> wystąpić o udzielenie </w:t>
      </w:r>
      <w:r w:rsidR="005F78D9" w:rsidRPr="00544296">
        <w:rPr>
          <w:rFonts w:ascii="Times New Roman" w:hAnsi="Times New Roman" w:cs="Times New Roman"/>
          <w:sz w:val="24"/>
          <w:szCs w:val="24"/>
        </w:rPr>
        <w:t xml:space="preserve">dodatkowego </w:t>
      </w:r>
      <w:r w:rsidRPr="00544296">
        <w:rPr>
          <w:rFonts w:ascii="Times New Roman" w:hAnsi="Times New Roman" w:cs="Times New Roman"/>
          <w:sz w:val="24"/>
          <w:szCs w:val="24"/>
        </w:rPr>
        <w:t>urlopu zdrowotnego</w:t>
      </w:r>
      <w:r w:rsidR="005F78D9" w:rsidRPr="00544296">
        <w:rPr>
          <w:rFonts w:ascii="Times New Roman" w:hAnsi="Times New Roman" w:cs="Times New Roman"/>
          <w:sz w:val="24"/>
          <w:szCs w:val="24"/>
        </w:rPr>
        <w:t xml:space="preserve">, o którym mowa w </w:t>
      </w:r>
      <w:r w:rsidRPr="00544296">
        <w:rPr>
          <w:rFonts w:ascii="Times New Roman" w:hAnsi="Times New Roman" w:cs="Times New Roman"/>
          <w:sz w:val="24"/>
          <w:szCs w:val="24"/>
        </w:rPr>
        <w:t xml:space="preserve">§ </w:t>
      </w:r>
      <w:r w:rsidR="00767A6A" w:rsidRPr="00544296">
        <w:rPr>
          <w:rFonts w:ascii="Times New Roman" w:hAnsi="Times New Roman" w:cs="Times New Roman"/>
          <w:sz w:val="24"/>
          <w:szCs w:val="24"/>
        </w:rPr>
        <w:t>28</w:t>
      </w:r>
      <w:r w:rsidRPr="00544296">
        <w:rPr>
          <w:rFonts w:ascii="Times New Roman" w:hAnsi="Times New Roman" w:cs="Times New Roman"/>
          <w:sz w:val="24"/>
          <w:szCs w:val="24"/>
        </w:rPr>
        <w:t xml:space="preserve"> ust. </w:t>
      </w:r>
      <w:r w:rsidR="005F78D9" w:rsidRPr="00544296">
        <w:rPr>
          <w:rFonts w:ascii="Times New Roman" w:hAnsi="Times New Roman" w:cs="Times New Roman"/>
          <w:sz w:val="24"/>
          <w:szCs w:val="24"/>
        </w:rPr>
        <w:t>4</w:t>
      </w:r>
      <w:r w:rsidRPr="00544296">
        <w:rPr>
          <w:rFonts w:ascii="Times New Roman" w:hAnsi="Times New Roman" w:cs="Times New Roman"/>
          <w:sz w:val="24"/>
          <w:szCs w:val="24"/>
        </w:rPr>
        <w:t>.</w:t>
      </w:r>
    </w:p>
    <w:p w14:paraId="279DE73A" w14:textId="77777777" w:rsidR="00C756A6" w:rsidRPr="00544296" w:rsidRDefault="00FD4CFB" w:rsidP="00DB7BCF">
      <w:pPr>
        <w:pStyle w:val="Akapitzlist"/>
        <w:numPr>
          <w:ilvl w:val="0"/>
          <w:numId w:val="43"/>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Udzielenie urlopu długoterminowego (dotyczy również urlopu specjalnego) może przedłużyć planowy termin ukończenia studiów.</w:t>
      </w:r>
    </w:p>
    <w:p w14:paraId="3054D233" w14:textId="77777777" w:rsidR="00B01992" w:rsidRPr="00544296" w:rsidRDefault="00FD4CFB" w:rsidP="00DB7BCF">
      <w:pPr>
        <w:pStyle w:val="Akapitzlist"/>
        <w:numPr>
          <w:ilvl w:val="0"/>
          <w:numId w:val="43"/>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Student powracający na studia po zakończeniu urlopu </w:t>
      </w:r>
      <w:r w:rsidR="00D42DC8" w:rsidRPr="00544296">
        <w:rPr>
          <w:rFonts w:ascii="Times New Roman" w:hAnsi="Times New Roman" w:cs="Times New Roman"/>
          <w:sz w:val="24"/>
          <w:szCs w:val="24"/>
        </w:rPr>
        <w:t>studiuje według aktualnie obowiązującego programu studiów</w:t>
      </w:r>
      <w:r w:rsidR="00B01992" w:rsidRPr="00544296">
        <w:rPr>
          <w:rFonts w:ascii="Times New Roman" w:hAnsi="Times New Roman" w:cs="Times New Roman"/>
          <w:sz w:val="24"/>
          <w:szCs w:val="24"/>
        </w:rPr>
        <w:t>, ale</w:t>
      </w:r>
      <w:r w:rsidR="00D42DC8" w:rsidRPr="00544296">
        <w:rPr>
          <w:rFonts w:ascii="Times New Roman" w:hAnsi="Times New Roman" w:cs="Times New Roman"/>
          <w:sz w:val="24"/>
          <w:szCs w:val="24"/>
        </w:rPr>
        <w:t xml:space="preserve"> </w:t>
      </w:r>
      <w:r w:rsidRPr="00544296">
        <w:rPr>
          <w:rFonts w:ascii="Times New Roman" w:hAnsi="Times New Roman" w:cs="Times New Roman"/>
          <w:sz w:val="24"/>
          <w:szCs w:val="24"/>
        </w:rPr>
        <w:t>nie może być traktowany z punktu widzenia przepisów Regulaminu, jako powtarzający rok.</w:t>
      </w:r>
    </w:p>
    <w:p w14:paraId="22977A5E" w14:textId="77777777" w:rsidR="00B01992" w:rsidRPr="00544296" w:rsidRDefault="00FD4CFB" w:rsidP="00DB7BCF">
      <w:pPr>
        <w:pStyle w:val="Akapitzlist"/>
        <w:numPr>
          <w:ilvl w:val="0"/>
          <w:numId w:val="43"/>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Udzielenie urlopu odnotowuje się w dokumentacji studenta.</w:t>
      </w:r>
    </w:p>
    <w:p w14:paraId="3343540F" w14:textId="0A0D6A1F" w:rsidR="00FD4CFB" w:rsidRDefault="00FD4CFB" w:rsidP="00FD4CFB">
      <w:pPr>
        <w:rPr>
          <w:rFonts w:ascii="Times New Roman" w:hAnsi="Times New Roman" w:cs="Times New Roman"/>
          <w:sz w:val="24"/>
          <w:szCs w:val="24"/>
        </w:rPr>
      </w:pPr>
    </w:p>
    <w:p w14:paraId="3FACD172" w14:textId="63EBE65E" w:rsidR="003660E2" w:rsidRDefault="003660E2" w:rsidP="00FD4CFB">
      <w:pPr>
        <w:rPr>
          <w:rFonts w:ascii="Times New Roman" w:hAnsi="Times New Roman" w:cs="Times New Roman"/>
          <w:sz w:val="24"/>
          <w:szCs w:val="24"/>
        </w:rPr>
      </w:pPr>
    </w:p>
    <w:p w14:paraId="6BF189D3" w14:textId="77777777" w:rsidR="003660E2" w:rsidRPr="00544296" w:rsidRDefault="003660E2" w:rsidP="00FD4CFB">
      <w:pPr>
        <w:rPr>
          <w:rFonts w:ascii="Times New Roman" w:hAnsi="Times New Roman" w:cs="Times New Roman"/>
          <w:sz w:val="24"/>
          <w:szCs w:val="24"/>
        </w:rPr>
      </w:pPr>
    </w:p>
    <w:p w14:paraId="38FC8DC7" w14:textId="13CB153F"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lastRenderedPageBreak/>
        <w:t>X</w:t>
      </w:r>
      <w:r w:rsidR="008D7DBD" w:rsidRPr="004A40E0">
        <w:rPr>
          <w:rFonts w:ascii="Times New Roman" w:hAnsi="Times New Roman" w:cs="Times New Roman"/>
          <w:b/>
          <w:bCs/>
          <w:sz w:val="24"/>
          <w:szCs w:val="24"/>
        </w:rPr>
        <w:t>I</w:t>
      </w:r>
      <w:r w:rsidR="00512C2E" w:rsidRPr="004A40E0">
        <w:rPr>
          <w:rFonts w:ascii="Times New Roman" w:hAnsi="Times New Roman" w:cs="Times New Roman"/>
          <w:b/>
          <w:bCs/>
          <w:sz w:val="24"/>
          <w:szCs w:val="24"/>
        </w:rPr>
        <w:t>I</w:t>
      </w:r>
      <w:r w:rsidRPr="004A40E0">
        <w:rPr>
          <w:rFonts w:ascii="Times New Roman" w:hAnsi="Times New Roman" w:cs="Times New Roman"/>
          <w:b/>
          <w:bCs/>
          <w:sz w:val="24"/>
          <w:szCs w:val="24"/>
        </w:rPr>
        <w:t xml:space="preserve">. </w:t>
      </w:r>
      <w:r w:rsidR="00A76D28" w:rsidRPr="004A40E0">
        <w:rPr>
          <w:rFonts w:ascii="Times New Roman" w:hAnsi="Times New Roman" w:cs="Times New Roman"/>
          <w:b/>
          <w:bCs/>
          <w:sz w:val="24"/>
          <w:szCs w:val="24"/>
        </w:rPr>
        <w:t>ŚWIADCZENIA</w:t>
      </w:r>
      <w:r w:rsidRPr="004A40E0">
        <w:rPr>
          <w:rFonts w:ascii="Times New Roman" w:hAnsi="Times New Roman" w:cs="Times New Roman"/>
          <w:b/>
          <w:bCs/>
          <w:sz w:val="24"/>
          <w:szCs w:val="24"/>
        </w:rPr>
        <w:t>, NAGRODY I WYRÓŻNIENIA</w:t>
      </w:r>
    </w:p>
    <w:p w14:paraId="4BD7EC53" w14:textId="305D8F83" w:rsidR="00FD4CFB" w:rsidRPr="00544296" w:rsidRDefault="007C3B2D" w:rsidP="00D74B1B">
      <w:pPr>
        <w:jc w:val="center"/>
        <w:rPr>
          <w:rFonts w:ascii="Times New Roman" w:hAnsi="Times New Roman" w:cs="Times New Roman"/>
          <w:sz w:val="24"/>
          <w:szCs w:val="24"/>
        </w:rPr>
      </w:pPr>
      <w:r w:rsidRPr="00544296">
        <w:rPr>
          <w:rFonts w:ascii="Times New Roman" w:hAnsi="Times New Roman" w:cs="Times New Roman"/>
          <w:sz w:val="24"/>
          <w:szCs w:val="24"/>
        </w:rPr>
        <w:t>§ 3</w:t>
      </w:r>
      <w:r w:rsidR="00767A6A" w:rsidRPr="00544296">
        <w:rPr>
          <w:rFonts w:ascii="Times New Roman" w:hAnsi="Times New Roman" w:cs="Times New Roman"/>
          <w:sz w:val="24"/>
          <w:szCs w:val="24"/>
        </w:rPr>
        <w:t>0</w:t>
      </w:r>
    </w:p>
    <w:p w14:paraId="17E0DBB7" w14:textId="57750460" w:rsidR="00767A6A" w:rsidRPr="00544296" w:rsidRDefault="00FD4CFB" w:rsidP="00A76D28">
      <w:pPr>
        <w:pStyle w:val="Akapitzlist"/>
        <w:numPr>
          <w:ilvl w:val="0"/>
          <w:numId w:val="4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Studentowi mo</w:t>
      </w:r>
      <w:r w:rsidR="00A76D28" w:rsidRPr="00544296">
        <w:rPr>
          <w:rFonts w:ascii="Times New Roman" w:hAnsi="Times New Roman" w:cs="Times New Roman"/>
          <w:sz w:val="24"/>
          <w:szCs w:val="24"/>
        </w:rPr>
        <w:t>gą</w:t>
      </w:r>
      <w:r w:rsidRPr="00544296">
        <w:rPr>
          <w:rFonts w:ascii="Times New Roman" w:hAnsi="Times New Roman" w:cs="Times New Roman"/>
          <w:sz w:val="24"/>
          <w:szCs w:val="24"/>
        </w:rPr>
        <w:t xml:space="preserve"> być przyznane</w:t>
      </w:r>
      <w:r w:rsidR="00B54D38" w:rsidRPr="00544296">
        <w:rPr>
          <w:rFonts w:ascii="Times New Roman" w:hAnsi="Times New Roman" w:cs="Times New Roman"/>
          <w:sz w:val="24"/>
          <w:szCs w:val="24"/>
        </w:rPr>
        <w:t xml:space="preserve"> </w:t>
      </w:r>
      <w:r w:rsidR="00767A6A" w:rsidRPr="00544296">
        <w:rPr>
          <w:rFonts w:ascii="Times New Roman" w:hAnsi="Times New Roman" w:cs="Times New Roman"/>
          <w:sz w:val="24"/>
          <w:szCs w:val="24"/>
        </w:rPr>
        <w:t>w Uniwersytecie świadczenia na</w:t>
      </w:r>
      <w:r w:rsidRPr="00544296">
        <w:rPr>
          <w:rFonts w:ascii="Times New Roman" w:hAnsi="Times New Roman" w:cs="Times New Roman"/>
          <w:sz w:val="24"/>
          <w:szCs w:val="24"/>
        </w:rPr>
        <w:t xml:space="preserve"> zasad</w:t>
      </w:r>
      <w:r w:rsidR="00767A6A" w:rsidRPr="00544296">
        <w:rPr>
          <w:rFonts w:ascii="Times New Roman" w:hAnsi="Times New Roman" w:cs="Times New Roman"/>
          <w:sz w:val="24"/>
          <w:szCs w:val="24"/>
        </w:rPr>
        <w:t>ach</w:t>
      </w:r>
      <w:r w:rsidRPr="00544296">
        <w:rPr>
          <w:rFonts w:ascii="Times New Roman" w:hAnsi="Times New Roman" w:cs="Times New Roman"/>
          <w:sz w:val="24"/>
          <w:szCs w:val="24"/>
        </w:rPr>
        <w:t xml:space="preserve"> określ</w:t>
      </w:r>
      <w:r w:rsidR="00767A6A" w:rsidRPr="00544296">
        <w:rPr>
          <w:rFonts w:ascii="Times New Roman" w:hAnsi="Times New Roman" w:cs="Times New Roman"/>
          <w:sz w:val="24"/>
          <w:szCs w:val="24"/>
        </w:rPr>
        <w:t>onych w</w:t>
      </w:r>
      <w:r w:rsidRPr="00544296">
        <w:rPr>
          <w:rFonts w:ascii="Times New Roman" w:hAnsi="Times New Roman" w:cs="Times New Roman"/>
          <w:sz w:val="24"/>
          <w:szCs w:val="24"/>
        </w:rPr>
        <w:t xml:space="preserve"> Regulamin</w:t>
      </w:r>
      <w:r w:rsidR="00767A6A" w:rsidRPr="00544296">
        <w:rPr>
          <w:rFonts w:ascii="Times New Roman" w:hAnsi="Times New Roman" w:cs="Times New Roman"/>
          <w:sz w:val="24"/>
          <w:szCs w:val="24"/>
        </w:rPr>
        <w:t>ie</w:t>
      </w:r>
      <w:r w:rsidRPr="00544296">
        <w:rPr>
          <w:rFonts w:ascii="Times New Roman" w:hAnsi="Times New Roman" w:cs="Times New Roman"/>
          <w:sz w:val="24"/>
          <w:szCs w:val="24"/>
        </w:rPr>
        <w:t xml:space="preserve"> świadczeń dla studentów Uniwersytetu</w:t>
      </w:r>
      <w:r w:rsidR="00767A6A" w:rsidRPr="00544296">
        <w:rPr>
          <w:rFonts w:ascii="Times New Roman" w:hAnsi="Times New Roman" w:cs="Times New Roman"/>
          <w:sz w:val="24"/>
          <w:szCs w:val="24"/>
        </w:rPr>
        <w:t>.</w:t>
      </w:r>
    </w:p>
    <w:p w14:paraId="6E4FAE1D" w14:textId="305ADA72" w:rsidR="003429E0" w:rsidRPr="00544296" w:rsidRDefault="00767A6A" w:rsidP="00B41B14">
      <w:pPr>
        <w:pStyle w:val="Akapitzlist"/>
        <w:numPr>
          <w:ilvl w:val="0"/>
          <w:numId w:val="4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w:t>
      </w:r>
      <w:r w:rsidR="00FD4CFB" w:rsidRPr="00544296">
        <w:rPr>
          <w:rFonts w:ascii="Times New Roman" w:hAnsi="Times New Roman" w:cs="Times New Roman"/>
          <w:sz w:val="24"/>
          <w:szCs w:val="24"/>
        </w:rPr>
        <w:t>arunki i tryb przyznawania oraz wypłacania stypendium ministra</w:t>
      </w:r>
      <w:r w:rsidR="00A76D28" w:rsidRPr="00544296">
        <w:rPr>
          <w:rFonts w:ascii="Times New Roman" w:hAnsi="Times New Roman" w:cs="Times New Roman"/>
          <w:sz w:val="24"/>
          <w:szCs w:val="24"/>
        </w:rPr>
        <w:t xml:space="preserve"> oraz</w:t>
      </w:r>
      <w:r w:rsidR="00FD4CFB" w:rsidRPr="00544296">
        <w:rPr>
          <w:rFonts w:ascii="Times New Roman" w:hAnsi="Times New Roman" w:cs="Times New Roman"/>
          <w:sz w:val="24"/>
          <w:szCs w:val="24"/>
        </w:rPr>
        <w:t xml:space="preserve"> </w:t>
      </w:r>
      <w:r w:rsidRPr="00544296">
        <w:rPr>
          <w:rFonts w:ascii="Times New Roman" w:hAnsi="Times New Roman" w:cs="Times New Roman"/>
          <w:sz w:val="24"/>
          <w:szCs w:val="24"/>
        </w:rPr>
        <w:t xml:space="preserve">stypendiów fundowanych </w:t>
      </w:r>
      <w:r w:rsidR="00FD4CFB" w:rsidRPr="00544296">
        <w:rPr>
          <w:rFonts w:ascii="Times New Roman" w:hAnsi="Times New Roman" w:cs="Times New Roman"/>
          <w:sz w:val="24"/>
          <w:szCs w:val="24"/>
        </w:rPr>
        <w:t>regulują odrębne przepisy.</w:t>
      </w:r>
    </w:p>
    <w:p w14:paraId="33CEBB66" w14:textId="052BE2F4" w:rsidR="00FD4CFB" w:rsidRPr="00544296" w:rsidRDefault="00FD4CFB" w:rsidP="00B41B14">
      <w:pPr>
        <w:pStyle w:val="Akapitzlist"/>
        <w:numPr>
          <w:ilvl w:val="0"/>
          <w:numId w:val="4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Nagrody i wyróżnienia mogą być przyznane studentowi, w przypadku:</w:t>
      </w:r>
    </w:p>
    <w:p w14:paraId="1CF813EB" w14:textId="0090C5F4" w:rsidR="00FD4CFB" w:rsidRPr="00544296" w:rsidRDefault="00FD4CFB" w:rsidP="00B41B14">
      <w:pPr>
        <w:pStyle w:val="Akapitzlist"/>
        <w:numPr>
          <w:ilvl w:val="1"/>
          <w:numId w:val="44"/>
        </w:numPr>
        <w:ind w:left="709"/>
        <w:jc w:val="both"/>
        <w:rPr>
          <w:rFonts w:ascii="Times New Roman" w:hAnsi="Times New Roman" w:cs="Times New Roman"/>
          <w:sz w:val="24"/>
          <w:szCs w:val="24"/>
        </w:rPr>
      </w:pPr>
      <w:r w:rsidRPr="00544296">
        <w:rPr>
          <w:rFonts w:ascii="Times New Roman" w:hAnsi="Times New Roman" w:cs="Times New Roman"/>
          <w:sz w:val="24"/>
          <w:szCs w:val="24"/>
        </w:rPr>
        <w:t>gdy uzyskuje wysokie osiągnięcia naukowe, artystyczne, sportowe,</w:t>
      </w:r>
    </w:p>
    <w:p w14:paraId="7420EC5E" w14:textId="5E393D94" w:rsidR="00FD4CFB" w:rsidRPr="00544296" w:rsidRDefault="00FD4CFB" w:rsidP="00B41B14">
      <w:pPr>
        <w:pStyle w:val="Akapitzlist"/>
        <w:numPr>
          <w:ilvl w:val="1"/>
          <w:numId w:val="44"/>
        </w:numPr>
        <w:ind w:left="709"/>
        <w:jc w:val="both"/>
        <w:rPr>
          <w:rFonts w:ascii="Times New Roman" w:hAnsi="Times New Roman" w:cs="Times New Roman"/>
          <w:sz w:val="24"/>
          <w:szCs w:val="24"/>
        </w:rPr>
      </w:pPr>
      <w:r w:rsidRPr="00544296">
        <w:rPr>
          <w:rFonts w:ascii="Times New Roman" w:hAnsi="Times New Roman" w:cs="Times New Roman"/>
          <w:sz w:val="24"/>
          <w:szCs w:val="24"/>
        </w:rPr>
        <w:t>legitymuje się znaczącymi osiągnięciami w studenckim ruchu naukowym,</w:t>
      </w:r>
    </w:p>
    <w:p w14:paraId="2E18D5B9" w14:textId="78DE32BA" w:rsidR="00FD4CFB" w:rsidRPr="00544296" w:rsidRDefault="00FD4CFB" w:rsidP="00B41B14">
      <w:pPr>
        <w:pStyle w:val="Akapitzlist"/>
        <w:numPr>
          <w:ilvl w:val="1"/>
          <w:numId w:val="44"/>
        </w:numPr>
        <w:ind w:left="709"/>
        <w:jc w:val="both"/>
        <w:rPr>
          <w:rFonts w:ascii="Times New Roman" w:hAnsi="Times New Roman" w:cs="Times New Roman"/>
          <w:sz w:val="24"/>
          <w:szCs w:val="24"/>
        </w:rPr>
      </w:pPr>
      <w:r w:rsidRPr="00544296">
        <w:rPr>
          <w:rFonts w:ascii="Times New Roman" w:hAnsi="Times New Roman" w:cs="Times New Roman"/>
          <w:sz w:val="24"/>
          <w:szCs w:val="24"/>
        </w:rPr>
        <w:t>wykazuje się aktywnością w samorządzie studenckim</w:t>
      </w:r>
      <w:r w:rsidR="00512C2E" w:rsidRPr="00544296">
        <w:rPr>
          <w:rFonts w:ascii="Times New Roman" w:hAnsi="Times New Roman" w:cs="Times New Roman"/>
          <w:sz w:val="24"/>
          <w:szCs w:val="24"/>
        </w:rPr>
        <w:t xml:space="preserve"> lub</w:t>
      </w:r>
      <w:r w:rsidRPr="00544296">
        <w:rPr>
          <w:rFonts w:ascii="Times New Roman" w:hAnsi="Times New Roman" w:cs="Times New Roman"/>
          <w:sz w:val="24"/>
          <w:szCs w:val="24"/>
        </w:rPr>
        <w:t xml:space="preserve"> organizacjach studenckich,</w:t>
      </w:r>
    </w:p>
    <w:p w14:paraId="09CBF28D" w14:textId="7CD15B3A" w:rsidR="00FD4CFB" w:rsidRPr="00544296" w:rsidRDefault="00FD4CFB" w:rsidP="00B41B14">
      <w:pPr>
        <w:pStyle w:val="Akapitzlist"/>
        <w:numPr>
          <w:ilvl w:val="1"/>
          <w:numId w:val="44"/>
        </w:numPr>
        <w:ind w:left="709"/>
        <w:jc w:val="both"/>
        <w:rPr>
          <w:rFonts w:ascii="Times New Roman" w:hAnsi="Times New Roman" w:cs="Times New Roman"/>
          <w:sz w:val="24"/>
          <w:szCs w:val="24"/>
        </w:rPr>
      </w:pPr>
      <w:r w:rsidRPr="00544296">
        <w:rPr>
          <w:rFonts w:ascii="Times New Roman" w:hAnsi="Times New Roman" w:cs="Times New Roman"/>
          <w:sz w:val="24"/>
          <w:szCs w:val="24"/>
        </w:rPr>
        <w:t>w innych uznanych okolicznościach.</w:t>
      </w:r>
    </w:p>
    <w:p w14:paraId="7024C49D" w14:textId="31F1035D" w:rsidR="00FD4CFB" w:rsidRPr="00544296" w:rsidRDefault="00FD4CFB" w:rsidP="00B41B14">
      <w:pPr>
        <w:pStyle w:val="Akapitzlist"/>
        <w:numPr>
          <w:ilvl w:val="0"/>
          <w:numId w:val="4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Student, o którym mowa w ust. 3 może zostać wyróżniony:</w:t>
      </w:r>
    </w:p>
    <w:p w14:paraId="4D97C07B" w14:textId="27F498EA" w:rsidR="00FD4CFB" w:rsidRPr="00544296" w:rsidRDefault="00230951" w:rsidP="00B41B14">
      <w:pPr>
        <w:pStyle w:val="Akapitzlist"/>
        <w:numPr>
          <w:ilvl w:val="1"/>
          <w:numId w:val="44"/>
        </w:numPr>
        <w:ind w:left="709"/>
        <w:jc w:val="both"/>
        <w:rPr>
          <w:rFonts w:ascii="Times New Roman" w:hAnsi="Times New Roman" w:cs="Times New Roman"/>
          <w:sz w:val="24"/>
          <w:szCs w:val="24"/>
        </w:rPr>
      </w:pPr>
      <w:r w:rsidRPr="00544296">
        <w:rPr>
          <w:rFonts w:ascii="Times New Roman" w:hAnsi="Times New Roman" w:cs="Times New Roman"/>
          <w:sz w:val="24"/>
          <w:szCs w:val="24"/>
        </w:rPr>
        <w:t xml:space="preserve">nagrodą, </w:t>
      </w:r>
      <w:r w:rsidR="00FD4CFB" w:rsidRPr="00544296">
        <w:rPr>
          <w:rFonts w:ascii="Times New Roman" w:hAnsi="Times New Roman" w:cs="Times New Roman"/>
          <w:sz w:val="24"/>
          <w:szCs w:val="24"/>
        </w:rPr>
        <w:t>dyplomem, listem gratulacyjnym Rektora lub dziekana,</w:t>
      </w:r>
    </w:p>
    <w:p w14:paraId="51C01BDA" w14:textId="71C01D32" w:rsidR="00FD4CFB" w:rsidRPr="00544296" w:rsidRDefault="00FD4CFB" w:rsidP="00B41B14">
      <w:pPr>
        <w:pStyle w:val="Akapitzlist"/>
        <w:numPr>
          <w:ilvl w:val="1"/>
          <w:numId w:val="44"/>
        </w:numPr>
        <w:ind w:left="709"/>
        <w:jc w:val="both"/>
        <w:rPr>
          <w:rFonts w:ascii="Times New Roman" w:hAnsi="Times New Roman" w:cs="Times New Roman"/>
          <w:sz w:val="24"/>
          <w:szCs w:val="24"/>
        </w:rPr>
      </w:pPr>
      <w:r w:rsidRPr="00544296">
        <w:rPr>
          <w:rFonts w:ascii="Times New Roman" w:hAnsi="Times New Roman" w:cs="Times New Roman"/>
          <w:sz w:val="24"/>
          <w:szCs w:val="24"/>
        </w:rPr>
        <w:t>nagrodą ufundowaną przez instytucje państwowe, towarzystwa naukowe, organizacje społeczne i fundacje, zgodnie z regulaminem obowiązującym dla tych nagród.</w:t>
      </w:r>
    </w:p>
    <w:p w14:paraId="1C56DFFC" w14:textId="5F6090CD" w:rsidR="00120A8F" w:rsidRPr="00544296" w:rsidRDefault="00FD4CFB" w:rsidP="00B41B14">
      <w:pPr>
        <w:pStyle w:val="Akapitzlist"/>
        <w:numPr>
          <w:ilvl w:val="0"/>
          <w:numId w:val="4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Szczegółowe zasady przyznawania nagród i wyróżnień określają odrębne przepisy.</w:t>
      </w:r>
      <w:r w:rsidR="00120A8F" w:rsidRPr="00544296">
        <w:rPr>
          <w:rFonts w:ascii="Times New Roman" w:hAnsi="Times New Roman" w:cs="Times New Roman"/>
          <w:sz w:val="24"/>
          <w:szCs w:val="24"/>
        </w:rPr>
        <w:t xml:space="preserve"> </w:t>
      </w:r>
    </w:p>
    <w:p w14:paraId="6F08652E" w14:textId="4923DC1A" w:rsidR="00FD4CFB" w:rsidRPr="00544296" w:rsidRDefault="00FD4CFB" w:rsidP="00677579">
      <w:pPr>
        <w:pStyle w:val="Akapitzlist"/>
        <w:numPr>
          <w:ilvl w:val="0"/>
          <w:numId w:val="44"/>
        </w:numPr>
        <w:ind w:left="284" w:hanging="284"/>
        <w:rPr>
          <w:rFonts w:ascii="Times New Roman" w:hAnsi="Times New Roman" w:cs="Times New Roman"/>
          <w:sz w:val="24"/>
          <w:szCs w:val="24"/>
        </w:rPr>
      </w:pPr>
      <w:r w:rsidRPr="00544296">
        <w:rPr>
          <w:rFonts w:ascii="Times New Roman" w:hAnsi="Times New Roman" w:cs="Times New Roman"/>
          <w:sz w:val="24"/>
          <w:szCs w:val="24"/>
        </w:rPr>
        <w:t>Szczególną formą wyróżnienia może być przyznanie w danym roku akademickim tytułu:</w:t>
      </w:r>
    </w:p>
    <w:p w14:paraId="301E808F" w14:textId="61690DB6" w:rsidR="00FD4CFB" w:rsidRPr="00544296" w:rsidRDefault="00FD4CFB" w:rsidP="00677579">
      <w:pPr>
        <w:pStyle w:val="Akapitzlist"/>
        <w:numPr>
          <w:ilvl w:val="1"/>
          <w:numId w:val="44"/>
        </w:numPr>
        <w:ind w:left="709"/>
        <w:rPr>
          <w:rFonts w:ascii="Times New Roman" w:hAnsi="Times New Roman" w:cs="Times New Roman"/>
          <w:sz w:val="24"/>
          <w:szCs w:val="24"/>
        </w:rPr>
      </w:pPr>
      <w:r w:rsidRPr="00544296">
        <w:rPr>
          <w:rFonts w:ascii="Times New Roman" w:hAnsi="Times New Roman" w:cs="Times New Roman"/>
          <w:sz w:val="24"/>
          <w:szCs w:val="24"/>
        </w:rPr>
        <w:t>najlepszego absolwenta:</w:t>
      </w:r>
    </w:p>
    <w:p w14:paraId="1D36C8B1" w14:textId="334508F6" w:rsidR="00FD4CFB" w:rsidRPr="00544296" w:rsidRDefault="00FD4CFB" w:rsidP="00120A8F">
      <w:pPr>
        <w:pStyle w:val="Akapitzlist"/>
        <w:numPr>
          <w:ilvl w:val="2"/>
          <w:numId w:val="35"/>
        </w:numPr>
        <w:ind w:left="1134"/>
        <w:rPr>
          <w:rFonts w:ascii="Times New Roman" w:hAnsi="Times New Roman" w:cs="Times New Roman"/>
          <w:sz w:val="24"/>
          <w:szCs w:val="24"/>
        </w:rPr>
      </w:pPr>
      <w:r w:rsidRPr="00544296">
        <w:rPr>
          <w:rFonts w:ascii="Times New Roman" w:hAnsi="Times New Roman" w:cs="Times New Roman"/>
          <w:sz w:val="24"/>
          <w:szCs w:val="24"/>
        </w:rPr>
        <w:t>wydziału,</w:t>
      </w:r>
    </w:p>
    <w:p w14:paraId="59BDE080" w14:textId="20687CD9" w:rsidR="00FD4CFB" w:rsidRPr="00544296" w:rsidRDefault="00FD4CFB" w:rsidP="00120A8F">
      <w:pPr>
        <w:pStyle w:val="Akapitzlist"/>
        <w:numPr>
          <w:ilvl w:val="2"/>
          <w:numId w:val="35"/>
        </w:numPr>
        <w:ind w:left="1134"/>
        <w:rPr>
          <w:rFonts w:ascii="Times New Roman" w:hAnsi="Times New Roman" w:cs="Times New Roman"/>
          <w:sz w:val="24"/>
          <w:szCs w:val="24"/>
        </w:rPr>
      </w:pPr>
      <w:r w:rsidRPr="00544296">
        <w:rPr>
          <w:rFonts w:ascii="Times New Roman" w:hAnsi="Times New Roman" w:cs="Times New Roman"/>
          <w:sz w:val="24"/>
          <w:szCs w:val="24"/>
        </w:rPr>
        <w:t>Uniwersytetu,</w:t>
      </w:r>
    </w:p>
    <w:p w14:paraId="645A8329" w14:textId="29D9E682" w:rsidR="00FD4CFB" w:rsidRPr="00544296" w:rsidRDefault="00FD4CFB" w:rsidP="00677579">
      <w:pPr>
        <w:pStyle w:val="Akapitzlist"/>
        <w:numPr>
          <w:ilvl w:val="1"/>
          <w:numId w:val="44"/>
        </w:numPr>
        <w:ind w:left="709"/>
        <w:rPr>
          <w:rFonts w:ascii="Times New Roman" w:hAnsi="Times New Roman" w:cs="Times New Roman"/>
          <w:sz w:val="24"/>
          <w:szCs w:val="24"/>
        </w:rPr>
      </w:pPr>
      <w:r w:rsidRPr="00544296">
        <w:rPr>
          <w:rFonts w:ascii="Times New Roman" w:hAnsi="Times New Roman" w:cs="Times New Roman"/>
          <w:sz w:val="24"/>
          <w:szCs w:val="24"/>
        </w:rPr>
        <w:t>najlepszego studenta:</w:t>
      </w:r>
    </w:p>
    <w:p w14:paraId="7F66B4FA" w14:textId="716C1334" w:rsidR="00FD4CFB" w:rsidRPr="00544296" w:rsidRDefault="00FD4CFB" w:rsidP="00677579">
      <w:pPr>
        <w:pStyle w:val="Akapitzlist"/>
        <w:numPr>
          <w:ilvl w:val="2"/>
          <w:numId w:val="44"/>
        </w:numPr>
        <w:ind w:left="1134" w:hanging="283"/>
        <w:rPr>
          <w:rFonts w:ascii="Times New Roman" w:hAnsi="Times New Roman" w:cs="Times New Roman"/>
          <w:sz w:val="24"/>
          <w:szCs w:val="24"/>
        </w:rPr>
      </w:pPr>
      <w:r w:rsidRPr="00544296">
        <w:rPr>
          <w:rFonts w:ascii="Times New Roman" w:hAnsi="Times New Roman" w:cs="Times New Roman"/>
          <w:sz w:val="24"/>
          <w:szCs w:val="24"/>
        </w:rPr>
        <w:t>wydziału,</w:t>
      </w:r>
    </w:p>
    <w:p w14:paraId="2239C90B" w14:textId="48DF3535" w:rsidR="00FD4CFB" w:rsidRPr="00544296" w:rsidRDefault="00FD4CFB" w:rsidP="00677579">
      <w:pPr>
        <w:pStyle w:val="Akapitzlist"/>
        <w:numPr>
          <w:ilvl w:val="2"/>
          <w:numId w:val="44"/>
        </w:numPr>
        <w:ind w:left="1134" w:hanging="283"/>
        <w:rPr>
          <w:rFonts w:ascii="Times New Roman" w:hAnsi="Times New Roman" w:cs="Times New Roman"/>
          <w:sz w:val="24"/>
          <w:szCs w:val="24"/>
        </w:rPr>
      </w:pPr>
      <w:r w:rsidRPr="00544296">
        <w:rPr>
          <w:rFonts w:ascii="Times New Roman" w:hAnsi="Times New Roman" w:cs="Times New Roman"/>
          <w:sz w:val="24"/>
          <w:szCs w:val="24"/>
        </w:rPr>
        <w:t>Uniwersytetu,</w:t>
      </w:r>
    </w:p>
    <w:p w14:paraId="1DE265F8" w14:textId="4BFF2359" w:rsidR="00FD4CFB" w:rsidRPr="00544296" w:rsidRDefault="00FD4CFB" w:rsidP="00677579">
      <w:pPr>
        <w:pStyle w:val="Akapitzlist"/>
        <w:numPr>
          <w:ilvl w:val="1"/>
          <w:numId w:val="44"/>
        </w:numPr>
        <w:ind w:left="709"/>
        <w:rPr>
          <w:rFonts w:ascii="Times New Roman" w:hAnsi="Times New Roman" w:cs="Times New Roman"/>
          <w:sz w:val="24"/>
          <w:szCs w:val="24"/>
        </w:rPr>
      </w:pPr>
      <w:r w:rsidRPr="00544296">
        <w:rPr>
          <w:rFonts w:ascii="Times New Roman" w:hAnsi="Times New Roman" w:cs="Times New Roman"/>
          <w:sz w:val="24"/>
          <w:szCs w:val="24"/>
        </w:rPr>
        <w:t>najlepszego sportowca Uniwersytetu.</w:t>
      </w:r>
    </w:p>
    <w:p w14:paraId="51EBDB1A" w14:textId="77777777" w:rsidR="005B5FE3" w:rsidRPr="00544296" w:rsidRDefault="00FD4CFB" w:rsidP="00677579">
      <w:pPr>
        <w:pStyle w:val="Akapitzlist"/>
        <w:numPr>
          <w:ilvl w:val="0"/>
          <w:numId w:val="44"/>
        </w:numPr>
        <w:ind w:left="284" w:hanging="284"/>
        <w:rPr>
          <w:rFonts w:ascii="Times New Roman" w:hAnsi="Times New Roman" w:cs="Times New Roman"/>
          <w:sz w:val="24"/>
          <w:szCs w:val="24"/>
        </w:rPr>
      </w:pPr>
      <w:r w:rsidRPr="00544296">
        <w:rPr>
          <w:rFonts w:ascii="Times New Roman" w:hAnsi="Times New Roman" w:cs="Times New Roman"/>
          <w:sz w:val="24"/>
          <w:szCs w:val="24"/>
        </w:rPr>
        <w:t xml:space="preserve">Zasady i tryb przyznawania tytułów, o których mowa w ust. </w:t>
      </w:r>
      <w:r w:rsidR="005B5FE3" w:rsidRPr="00544296">
        <w:rPr>
          <w:rFonts w:ascii="Times New Roman" w:hAnsi="Times New Roman" w:cs="Times New Roman"/>
          <w:sz w:val="24"/>
          <w:szCs w:val="24"/>
        </w:rPr>
        <w:t>6</w:t>
      </w:r>
      <w:r w:rsidRPr="00544296">
        <w:rPr>
          <w:rFonts w:ascii="Times New Roman" w:hAnsi="Times New Roman" w:cs="Times New Roman"/>
          <w:sz w:val="24"/>
          <w:szCs w:val="24"/>
        </w:rPr>
        <w:t xml:space="preserve">, określa </w:t>
      </w:r>
      <w:r w:rsidR="005B5FE3" w:rsidRPr="00544296">
        <w:rPr>
          <w:rFonts w:ascii="Times New Roman" w:hAnsi="Times New Roman" w:cs="Times New Roman"/>
          <w:sz w:val="24"/>
          <w:szCs w:val="24"/>
        </w:rPr>
        <w:t xml:space="preserve">odpowiednio </w:t>
      </w:r>
      <w:r w:rsidRPr="00544296">
        <w:rPr>
          <w:rFonts w:ascii="Times New Roman" w:hAnsi="Times New Roman" w:cs="Times New Roman"/>
          <w:sz w:val="24"/>
          <w:szCs w:val="24"/>
        </w:rPr>
        <w:t>Rektor i dziekan.</w:t>
      </w:r>
      <w:r w:rsidR="005B5FE3" w:rsidRPr="00544296">
        <w:rPr>
          <w:rFonts w:ascii="Times New Roman" w:hAnsi="Times New Roman" w:cs="Times New Roman"/>
          <w:sz w:val="24"/>
          <w:szCs w:val="24"/>
        </w:rPr>
        <w:t xml:space="preserve"> </w:t>
      </w:r>
    </w:p>
    <w:p w14:paraId="59186BF1" w14:textId="1790B9DB" w:rsidR="00FD4CFB" w:rsidRPr="00544296" w:rsidRDefault="00E4434E" w:rsidP="00544163">
      <w:pPr>
        <w:pStyle w:val="Akapitzlist"/>
        <w:numPr>
          <w:ilvl w:val="0"/>
          <w:numId w:val="4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po zasię</w:t>
      </w:r>
      <w:r w:rsidR="000C074E" w:rsidRPr="00544296">
        <w:rPr>
          <w:rFonts w:ascii="Times New Roman" w:hAnsi="Times New Roman" w:cs="Times New Roman"/>
          <w:sz w:val="24"/>
          <w:szCs w:val="24"/>
        </w:rPr>
        <w:t>gnięciu opinii r</w:t>
      </w:r>
      <w:r w:rsidR="00FD4CFB" w:rsidRPr="00544296">
        <w:rPr>
          <w:rFonts w:ascii="Times New Roman" w:hAnsi="Times New Roman" w:cs="Times New Roman"/>
          <w:sz w:val="24"/>
          <w:szCs w:val="24"/>
        </w:rPr>
        <w:t>ad</w:t>
      </w:r>
      <w:r w:rsidR="000C074E" w:rsidRPr="00544296">
        <w:rPr>
          <w:rFonts w:ascii="Times New Roman" w:hAnsi="Times New Roman" w:cs="Times New Roman"/>
          <w:sz w:val="24"/>
          <w:szCs w:val="24"/>
        </w:rPr>
        <w:t>y</w:t>
      </w:r>
      <w:r w:rsidR="00FD4CFB" w:rsidRPr="00544296">
        <w:rPr>
          <w:rFonts w:ascii="Times New Roman" w:hAnsi="Times New Roman" w:cs="Times New Roman"/>
          <w:sz w:val="24"/>
          <w:szCs w:val="24"/>
        </w:rPr>
        <w:t xml:space="preserve"> </w:t>
      </w:r>
      <w:r w:rsidR="005B5FE3" w:rsidRPr="00544296">
        <w:rPr>
          <w:rFonts w:ascii="Times New Roman" w:hAnsi="Times New Roman" w:cs="Times New Roman"/>
          <w:sz w:val="24"/>
          <w:szCs w:val="24"/>
        </w:rPr>
        <w:t>dziekańsk</w:t>
      </w:r>
      <w:r w:rsidR="000C074E" w:rsidRPr="00544296">
        <w:rPr>
          <w:rFonts w:ascii="Times New Roman" w:hAnsi="Times New Roman" w:cs="Times New Roman"/>
          <w:sz w:val="24"/>
          <w:szCs w:val="24"/>
        </w:rPr>
        <w:t>iej</w:t>
      </w:r>
      <w:r w:rsidR="00FD4CFB" w:rsidRPr="00544296">
        <w:rPr>
          <w:rFonts w:ascii="Times New Roman" w:hAnsi="Times New Roman" w:cs="Times New Roman"/>
          <w:sz w:val="24"/>
          <w:szCs w:val="24"/>
        </w:rPr>
        <w:t xml:space="preserve"> może ustalić inne formy wyróżnień studentów danego wydziału. Koszty nagród wydziały pokrywają ze środków własnych.</w:t>
      </w:r>
    </w:p>
    <w:p w14:paraId="18F1F03E" w14:textId="77777777" w:rsidR="00FD4CFB" w:rsidRPr="00544296" w:rsidRDefault="00FD4CFB" w:rsidP="00FD4CFB">
      <w:pPr>
        <w:rPr>
          <w:rFonts w:ascii="Times New Roman" w:hAnsi="Times New Roman" w:cs="Times New Roman"/>
          <w:sz w:val="24"/>
          <w:szCs w:val="24"/>
        </w:rPr>
      </w:pPr>
    </w:p>
    <w:p w14:paraId="149A3F63" w14:textId="76CF01C8"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X</w:t>
      </w:r>
      <w:r w:rsidR="00512C2E" w:rsidRPr="004A40E0">
        <w:rPr>
          <w:rFonts w:ascii="Times New Roman" w:hAnsi="Times New Roman" w:cs="Times New Roman"/>
          <w:b/>
          <w:bCs/>
          <w:sz w:val="24"/>
          <w:szCs w:val="24"/>
        </w:rPr>
        <w:t>I</w:t>
      </w:r>
      <w:r w:rsidR="00882ADC" w:rsidRPr="004A40E0">
        <w:rPr>
          <w:rFonts w:ascii="Times New Roman" w:hAnsi="Times New Roman" w:cs="Times New Roman"/>
          <w:b/>
          <w:bCs/>
          <w:sz w:val="24"/>
          <w:szCs w:val="24"/>
        </w:rPr>
        <w:t>I</w:t>
      </w:r>
      <w:r w:rsidR="00512C2E" w:rsidRPr="004A40E0">
        <w:rPr>
          <w:rFonts w:ascii="Times New Roman" w:hAnsi="Times New Roman" w:cs="Times New Roman"/>
          <w:b/>
          <w:bCs/>
          <w:sz w:val="24"/>
          <w:szCs w:val="24"/>
        </w:rPr>
        <w:t>I</w:t>
      </w:r>
      <w:r w:rsidRPr="004A40E0">
        <w:rPr>
          <w:rFonts w:ascii="Times New Roman" w:hAnsi="Times New Roman" w:cs="Times New Roman"/>
          <w:b/>
          <w:bCs/>
          <w:sz w:val="24"/>
          <w:szCs w:val="24"/>
        </w:rPr>
        <w:t>.  PRACA DYPLOMOWA</w:t>
      </w:r>
    </w:p>
    <w:p w14:paraId="7C7E69AA" w14:textId="7B7B5008" w:rsidR="00FD4CFB" w:rsidRPr="00544296" w:rsidRDefault="003F5BE5" w:rsidP="004D73EE">
      <w:pPr>
        <w:jc w:val="center"/>
        <w:rPr>
          <w:rFonts w:ascii="Times New Roman" w:hAnsi="Times New Roman" w:cs="Times New Roman"/>
          <w:sz w:val="24"/>
          <w:szCs w:val="24"/>
        </w:rPr>
      </w:pPr>
      <w:r w:rsidRPr="00544296">
        <w:rPr>
          <w:rFonts w:ascii="Times New Roman" w:hAnsi="Times New Roman" w:cs="Times New Roman"/>
          <w:sz w:val="24"/>
          <w:szCs w:val="24"/>
        </w:rPr>
        <w:t>§ 3</w:t>
      </w:r>
      <w:r w:rsidR="00512C2E" w:rsidRPr="00544296">
        <w:rPr>
          <w:rFonts w:ascii="Times New Roman" w:hAnsi="Times New Roman" w:cs="Times New Roman"/>
          <w:sz w:val="24"/>
          <w:szCs w:val="24"/>
        </w:rPr>
        <w:t>1</w:t>
      </w:r>
    </w:p>
    <w:p w14:paraId="1760DE3D" w14:textId="77777777" w:rsidR="00326BE3"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Praca dyplomowa dotyczy studiów pierwszego  stopnia, drugiego stopnia oraz jednolitych studiów magisterskich, z zastrzeżeniem ust. 2.</w:t>
      </w:r>
    </w:p>
    <w:p w14:paraId="36270891" w14:textId="0EFD464F" w:rsidR="006F7390"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Praca dyplomowa nie dotyczy kierunków określonych w przepisach powszechnie obowiązujących.</w:t>
      </w:r>
    </w:p>
    <w:p w14:paraId="3C7BEA2D" w14:textId="54A18A9E" w:rsidR="00FD4CFB"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Student zobowiązany jest złożyć pracę dyplomową w dziekanacie w formie oprawionego </w:t>
      </w:r>
      <w:r w:rsidR="00025014">
        <w:rPr>
          <w:rFonts w:ascii="Times New Roman" w:hAnsi="Times New Roman" w:cs="Times New Roman"/>
          <w:sz w:val="24"/>
          <w:szCs w:val="24"/>
        </w:rPr>
        <w:t>wydruku</w:t>
      </w:r>
      <w:r w:rsidRPr="00544296">
        <w:rPr>
          <w:rFonts w:ascii="Times New Roman" w:hAnsi="Times New Roman" w:cs="Times New Roman"/>
          <w:sz w:val="24"/>
          <w:szCs w:val="24"/>
        </w:rPr>
        <w:t xml:space="preserve"> oraz w formie elektronicznej, a na kierunkach artystycznych dodatkowo wykonać dzieło artystyczne, nie później niż do dnia:</w:t>
      </w:r>
    </w:p>
    <w:p w14:paraId="78D39730" w14:textId="5CAF1CBC" w:rsidR="00FD4CFB" w:rsidRPr="00544296" w:rsidRDefault="00FD4CFB" w:rsidP="00677579">
      <w:pPr>
        <w:pStyle w:val="Akapitzlist"/>
        <w:numPr>
          <w:ilvl w:val="0"/>
          <w:numId w:val="46"/>
        </w:numPr>
        <w:ind w:left="709" w:hanging="425"/>
        <w:rPr>
          <w:rFonts w:ascii="Times New Roman" w:hAnsi="Times New Roman" w:cs="Times New Roman"/>
          <w:sz w:val="24"/>
          <w:szCs w:val="24"/>
        </w:rPr>
      </w:pPr>
      <w:r w:rsidRPr="00544296">
        <w:rPr>
          <w:rFonts w:ascii="Times New Roman" w:hAnsi="Times New Roman" w:cs="Times New Roman"/>
          <w:sz w:val="24"/>
          <w:szCs w:val="24"/>
        </w:rPr>
        <w:t>15 lutego - na studiach kończących się w semestrze zimowym;</w:t>
      </w:r>
    </w:p>
    <w:p w14:paraId="390B2314" w14:textId="77777777" w:rsidR="00C23F0C" w:rsidRPr="00544296" w:rsidRDefault="00FD4CFB" w:rsidP="00677579">
      <w:pPr>
        <w:pStyle w:val="Akapitzlist"/>
        <w:numPr>
          <w:ilvl w:val="0"/>
          <w:numId w:val="46"/>
        </w:numPr>
        <w:ind w:left="709" w:hanging="425"/>
        <w:rPr>
          <w:rFonts w:ascii="Times New Roman" w:hAnsi="Times New Roman" w:cs="Times New Roman"/>
          <w:sz w:val="24"/>
          <w:szCs w:val="24"/>
        </w:rPr>
      </w:pPr>
      <w:r w:rsidRPr="00544296">
        <w:rPr>
          <w:rFonts w:ascii="Times New Roman" w:hAnsi="Times New Roman" w:cs="Times New Roman"/>
          <w:sz w:val="24"/>
          <w:szCs w:val="24"/>
        </w:rPr>
        <w:t xml:space="preserve">30 czerwca - na studiach kończących się w semestrze letnim. </w:t>
      </w:r>
    </w:p>
    <w:p w14:paraId="2B9D8116" w14:textId="429EE61D" w:rsidR="00FD4CFB"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na wniosek nauczyciela kierującego pracą lub na wniosek studenta, może przesunąć termin złożenia pracy dyplomowej, w przypadku:</w:t>
      </w:r>
    </w:p>
    <w:p w14:paraId="546DF62B" w14:textId="77C5E46D" w:rsidR="00FD4CFB" w:rsidRPr="00544296" w:rsidRDefault="00FD4CFB" w:rsidP="00677579">
      <w:pPr>
        <w:pStyle w:val="Akapitzlist"/>
        <w:numPr>
          <w:ilvl w:val="0"/>
          <w:numId w:val="47"/>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lastRenderedPageBreak/>
        <w:t>długotrwałej choroby studenta, potwierdzonej odpowiednim zaświadczeniem lekarskim,</w:t>
      </w:r>
    </w:p>
    <w:p w14:paraId="1989ACE9" w14:textId="41FED930" w:rsidR="00FD4CFB" w:rsidRPr="00544296" w:rsidRDefault="00FD4CFB" w:rsidP="00677579">
      <w:pPr>
        <w:pStyle w:val="Akapitzlist"/>
        <w:numPr>
          <w:ilvl w:val="0"/>
          <w:numId w:val="47"/>
        </w:numPr>
        <w:ind w:left="709" w:hanging="425"/>
        <w:jc w:val="both"/>
        <w:rPr>
          <w:rFonts w:ascii="Times New Roman" w:hAnsi="Times New Roman" w:cs="Times New Roman"/>
          <w:sz w:val="24"/>
          <w:szCs w:val="24"/>
        </w:rPr>
      </w:pPr>
      <w:r w:rsidRPr="00544296">
        <w:rPr>
          <w:rFonts w:ascii="Times New Roman" w:hAnsi="Times New Roman" w:cs="Times New Roman"/>
          <w:sz w:val="24"/>
          <w:szCs w:val="24"/>
        </w:rPr>
        <w:t>niemożności wykonania pracy w obowiązującym terminie z uzasadnionych przyczyn niezależnych od studenta.</w:t>
      </w:r>
    </w:p>
    <w:p w14:paraId="7173E1E1" w14:textId="77777777" w:rsidR="00287F7C"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47408739" w14:textId="77777777" w:rsidR="004C11C0"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2E3A243C" w14:textId="201FC712" w:rsidR="00FD4CFB" w:rsidRPr="00544296" w:rsidRDefault="00FD4CFB"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Przesunięcie terminu złożenia pracy dyplomowej przedłuża termin ukończenia studiów.</w:t>
      </w:r>
    </w:p>
    <w:p w14:paraId="1942162A" w14:textId="722ED2F2" w:rsidR="00287F7C" w:rsidRPr="00544296" w:rsidRDefault="00287F7C" w:rsidP="00677579">
      <w:pPr>
        <w:pStyle w:val="Akapitzlist"/>
        <w:numPr>
          <w:ilvl w:val="0"/>
          <w:numId w:val="45"/>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Liczbę egzemplarzy pracy dyplomowej w formie </w:t>
      </w:r>
      <w:r w:rsidR="00025014" w:rsidRPr="00025014">
        <w:rPr>
          <w:rFonts w:ascii="Times New Roman" w:hAnsi="Times New Roman" w:cs="Times New Roman"/>
          <w:sz w:val="24"/>
          <w:szCs w:val="24"/>
        </w:rPr>
        <w:t xml:space="preserve">wydruku </w:t>
      </w:r>
      <w:r w:rsidRPr="00544296">
        <w:rPr>
          <w:rFonts w:ascii="Times New Roman" w:hAnsi="Times New Roman" w:cs="Times New Roman"/>
          <w:sz w:val="24"/>
          <w:szCs w:val="24"/>
        </w:rPr>
        <w:t>oraz dodatkowo liczbę dzieł artystycznych na kierunkach artystycznych, określa dziekan.</w:t>
      </w:r>
    </w:p>
    <w:p w14:paraId="20D35C3B" w14:textId="77777777" w:rsidR="00A13614" w:rsidRPr="00544296" w:rsidRDefault="00A13614" w:rsidP="00FD4CFB">
      <w:pPr>
        <w:rPr>
          <w:rFonts w:ascii="Times New Roman" w:hAnsi="Times New Roman" w:cs="Times New Roman"/>
          <w:sz w:val="24"/>
          <w:szCs w:val="24"/>
        </w:rPr>
      </w:pPr>
    </w:p>
    <w:p w14:paraId="40D484F2" w14:textId="142BBAB4" w:rsidR="00FD4CFB" w:rsidRPr="00544296" w:rsidRDefault="003F5BE5" w:rsidP="00D05750">
      <w:pPr>
        <w:jc w:val="center"/>
        <w:rPr>
          <w:rFonts w:ascii="Times New Roman" w:hAnsi="Times New Roman" w:cs="Times New Roman"/>
          <w:sz w:val="24"/>
          <w:szCs w:val="24"/>
        </w:rPr>
      </w:pPr>
      <w:r w:rsidRPr="00544296">
        <w:rPr>
          <w:rFonts w:ascii="Times New Roman" w:hAnsi="Times New Roman" w:cs="Times New Roman"/>
          <w:sz w:val="24"/>
          <w:szCs w:val="24"/>
        </w:rPr>
        <w:t>§ 3</w:t>
      </w:r>
      <w:r w:rsidR="00512C2E" w:rsidRPr="00544296">
        <w:rPr>
          <w:rFonts w:ascii="Times New Roman" w:hAnsi="Times New Roman" w:cs="Times New Roman"/>
          <w:sz w:val="24"/>
          <w:szCs w:val="24"/>
        </w:rPr>
        <w:t>2</w:t>
      </w:r>
    </w:p>
    <w:p w14:paraId="1F821F67" w14:textId="3054F83C" w:rsidR="000D22C7"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w:t>
      </w:r>
      <w:r w:rsidR="00F940A9" w:rsidRPr="00544296">
        <w:rPr>
          <w:rFonts w:ascii="Times New Roman" w:hAnsi="Times New Roman" w:cs="Times New Roman"/>
          <w:sz w:val="24"/>
          <w:szCs w:val="24"/>
        </w:rPr>
        <w:t xml:space="preserve">Dziekan po zasięgnięciu opinii </w:t>
      </w:r>
      <w:r w:rsidRPr="00544296">
        <w:rPr>
          <w:rFonts w:ascii="Times New Roman" w:hAnsi="Times New Roman" w:cs="Times New Roman"/>
          <w:sz w:val="24"/>
          <w:szCs w:val="24"/>
        </w:rPr>
        <w:t>rad</w:t>
      </w:r>
      <w:r w:rsidR="00F940A9" w:rsidRPr="00544296">
        <w:rPr>
          <w:rFonts w:ascii="Times New Roman" w:hAnsi="Times New Roman" w:cs="Times New Roman"/>
          <w:sz w:val="24"/>
          <w:szCs w:val="24"/>
        </w:rPr>
        <w:t>y</w:t>
      </w:r>
      <w:r w:rsidRPr="00544296">
        <w:rPr>
          <w:rFonts w:ascii="Times New Roman" w:hAnsi="Times New Roman" w:cs="Times New Roman"/>
          <w:sz w:val="24"/>
          <w:szCs w:val="24"/>
        </w:rPr>
        <w:t xml:space="preserve"> </w:t>
      </w:r>
      <w:r w:rsidR="008E3DF5" w:rsidRPr="00544296">
        <w:rPr>
          <w:rFonts w:ascii="Times New Roman" w:hAnsi="Times New Roman" w:cs="Times New Roman"/>
          <w:sz w:val="24"/>
          <w:szCs w:val="24"/>
        </w:rPr>
        <w:t>dziekańsk</w:t>
      </w:r>
      <w:r w:rsidR="00F940A9" w:rsidRPr="00544296">
        <w:rPr>
          <w:rFonts w:ascii="Times New Roman" w:hAnsi="Times New Roman" w:cs="Times New Roman"/>
          <w:sz w:val="24"/>
          <w:szCs w:val="24"/>
        </w:rPr>
        <w:t>iej</w:t>
      </w:r>
      <w:r w:rsidRPr="00544296">
        <w:rPr>
          <w:rFonts w:ascii="Times New Roman" w:hAnsi="Times New Roman" w:cs="Times New Roman"/>
          <w:sz w:val="24"/>
          <w:szCs w:val="24"/>
        </w:rPr>
        <w:t xml:space="preserve"> może upoważnić do kierowania pracą dyplomową lub dziełem artystycznym nauczyciela akademickiego posiadającego stopień naukowy doktora.</w:t>
      </w:r>
    </w:p>
    <w:p w14:paraId="292DC442" w14:textId="77777777" w:rsidR="00130B4D"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Praca dyplomowa powinna zawierać stronę tytułową, streszczenie oraz spis treści w języku polskim oraz stronę tytułową i streszczenie w języku obcym - kongresowym.</w:t>
      </w:r>
      <w:r w:rsidR="00130B4D" w:rsidRPr="00544296">
        <w:rPr>
          <w:rFonts w:ascii="Times New Roman" w:hAnsi="Times New Roman" w:cs="Times New Roman"/>
          <w:sz w:val="24"/>
          <w:szCs w:val="24"/>
        </w:rPr>
        <w:t xml:space="preserve"> </w:t>
      </w:r>
    </w:p>
    <w:p w14:paraId="396E200C" w14:textId="77777777" w:rsidR="00130B4D"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Praca dyplomowa może być za zgodą dziekana napisana w jednym z języków kongresowych. Wówczas obowiązuje umieszczenie w przedstawianej pracy strony tytułowej, streszczenia i spisu treści w języku polskim.</w:t>
      </w:r>
      <w:r w:rsidR="00130B4D" w:rsidRPr="00544296">
        <w:rPr>
          <w:rFonts w:ascii="Times New Roman" w:hAnsi="Times New Roman" w:cs="Times New Roman"/>
          <w:sz w:val="24"/>
          <w:szCs w:val="24"/>
        </w:rPr>
        <w:t xml:space="preserve"> </w:t>
      </w:r>
    </w:p>
    <w:p w14:paraId="08CF6C76" w14:textId="77777777" w:rsidR="00130B4D"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7946FC60" w14:textId="2AEF4E66" w:rsidR="00842AF8"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w:t>
      </w:r>
      <w:r w:rsidR="00366674" w:rsidRPr="00544296">
        <w:rPr>
          <w:rFonts w:ascii="Times New Roman" w:hAnsi="Times New Roman" w:cs="Times New Roman"/>
          <w:sz w:val="24"/>
          <w:szCs w:val="24"/>
        </w:rPr>
        <w:t>6</w:t>
      </w:r>
      <w:r w:rsidRPr="00544296">
        <w:rPr>
          <w:rFonts w:ascii="Times New Roman" w:hAnsi="Times New Roman" w:cs="Times New Roman"/>
          <w:sz w:val="24"/>
          <w:szCs w:val="24"/>
        </w:rPr>
        <w:t xml:space="preserve"> ust. 4 stosuje się odpowiednio.</w:t>
      </w:r>
      <w:r w:rsidR="00842AF8" w:rsidRPr="00544296">
        <w:rPr>
          <w:rFonts w:ascii="Times New Roman" w:hAnsi="Times New Roman" w:cs="Times New Roman"/>
          <w:sz w:val="24"/>
          <w:szCs w:val="24"/>
        </w:rPr>
        <w:t xml:space="preserve"> </w:t>
      </w:r>
    </w:p>
    <w:p w14:paraId="7F9346DC" w14:textId="756B2118" w:rsidR="00FD4CFB" w:rsidRPr="00544296" w:rsidRDefault="00FD4CFB" w:rsidP="00B14FB1">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Tematy prac dyplomowych </w:t>
      </w:r>
      <w:r w:rsidR="00512C2E" w:rsidRPr="00544296">
        <w:rPr>
          <w:rFonts w:ascii="Times New Roman" w:hAnsi="Times New Roman" w:cs="Times New Roman"/>
          <w:sz w:val="24"/>
          <w:szCs w:val="24"/>
        </w:rPr>
        <w:t xml:space="preserve">ustalone przez radę instytutu lub katedry (kierownika samodzielnego zakładu) i zatwierdzone przez dziekana, </w:t>
      </w:r>
      <w:r w:rsidRPr="00544296">
        <w:rPr>
          <w:rFonts w:ascii="Times New Roman" w:hAnsi="Times New Roman" w:cs="Times New Roman"/>
          <w:sz w:val="24"/>
          <w:szCs w:val="24"/>
        </w:rPr>
        <w:t>powinny być podane do wiadomości i wyboru przez studentów</w:t>
      </w:r>
      <w:r w:rsidR="00512C2E" w:rsidRPr="00544296">
        <w:rPr>
          <w:rFonts w:ascii="Times New Roman" w:hAnsi="Times New Roman" w:cs="Times New Roman"/>
          <w:sz w:val="24"/>
          <w:szCs w:val="24"/>
        </w:rPr>
        <w:t>:</w:t>
      </w:r>
    </w:p>
    <w:p w14:paraId="50125D95" w14:textId="3D5A6EE8" w:rsidR="00FD4CFB" w:rsidRPr="00544296" w:rsidRDefault="00FD4CFB" w:rsidP="00677579">
      <w:pPr>
        <w:pStyle w:val="Akapitzlist"/>
        <w:numPr>
          <w:ilvl w:val="0"/>
          <w:numId w:val="49"/>
        </w:numPr>
        <w:ind w:left="709" w:hanging="425"/>
        <w:rPr>
          <w:rFonts w:ascii="Times New Roman" w:hAnsi="Times New Roman" w:cs="Times New Roman"/>
          <w:sz w:val="24"/>
          <w:szCs w:val="24"/>
        </w:rPr>
      </w:pPr>
      <w:r w:rsidRPr="00544296">
        <w:rPr>
          <w:rFonts w:ascii="Times New Roman" w:hAnsi="Times New Roman" w:cs="Times New Roman"/>
          <w:sz w:val="24"/>
          <w:szCs w:val="24"/>
        </w:rPr>
        <w:t>na studiach pierwszego stopnia - na l rok przed terminem ukończenia studiów,</w:t>
      </w:r>
    </w:p>
    <w:p w14:paraId="6B9CFA1D" w14:textId="7A384CAC" w:rsidR="00FD4CFB" w:rsidRPr="00544296" w:rsidRDefault="00FD4CFB" w:rsidP="00677579">
      <w:pPr>
        <w:pStyle w:val="Akapitzlist"/>
        <w:numPr>
          <w:ilvl w:val="0"/>
          <w:numId w:val="49"/>
        </w:numPr>
        <w:ind w:left="709" w:hanging="425"/>
        <w:rPr>
          <w:rFonts w:ascii="Times New Roman" w:hAnsi="Times New Roman" w:cs="Times New Roman"/>
          <w:sz w:val="24"/>
          <w:szCs w:val="24"/>
        </w:rPr>
      </w:pPr>
      <w:r w:rsidRPr="00544296">
        <w:rPr>
          <w:rFonts w:ascii="Times New Roman" w:hAnsi="Times New Roman" w:cs="Times New Roman"/>
          <w:sz w:val="24"/>
          <w:szCs w:val="24"/>
        </w:rPr>
        <w:t>na studiach jednolitych magisterskich - nie później niż 1,5 roku przed terminem ukończenia studiów,</w:t>
      </w:r>
    </w:p>
    <w:p w14:paraId="00341457" w14:textId="4F98B072" w:rsidR="00FD4CFB" w:rsidRPr="00544296" w:rsidRDefault="00FD4CFB" w:rsidP="00677579">
      <w:pPr>
        <w:pStyle w:val="Akapitzlist"/>
        <w:numPr>
          <w:ilvl w:val="0"/>
          <w:numId w:val="49"/>
        </w:numPr>
        <w:ind w:left="709" w:hanging="425"/>
        <w:rPr>
          <w:rFonts w:ascii="Times New Roman" w:hAnsi="Times New Roman" w:cs="Times New Roman"/>
          <w:sz w:val="24"/>
          <w:szCs w:val="24"/>
        </w:rPr>
      </w:pPr>
      <w:r w:rsidRPr="00544296">
        <w:rPr>
          <w:rFonts w:ascii="Times New Roman" w:hAnsi="Times New Roman" w:cs="Times New Roman"/>
          <w:sz w:val="24"/>
          <w:szCs w:val="24"/>
        </w:rPr>
        <w:t>na studiach drugiego stopnia - w pierwszym semestrze nauki.</w:t>
      </w:r>
    </w:p>
    <w:p w14:paraId="27268BCC" w14:textId="77777777" w:rsidR="00DA6B76"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4FE24AF3" w14:textId="77777777" w:rsidR="005314A0"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Przy ustalaniu tematu pracy dyplomowej powinny być brane pod uwagę zainteresowania naukowe, zawodowe i artystyczne studenta oraz możliwości kadrowe i organizacyjne Uniwersytetu.</w:t>
      </w:r>
    </w:p>
    <w:p w14:paraId="3E167A44" w14:textId="7D41B622" w:rsidR="005314A0" w:rsidRPr="00544296" w:rsidRDefault="00FD4CFB" w:rsidP="00677579">
      <w:pPr>
        <w:pStyle w:val="Akapitzlist"/>
        <w:numPr>
          <w:ilvl w:val="0"/>
          <w:numId w:val="48"/>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5CF5216C" w14:textId="4CCD5BD8" w:rsidR="00A87B0D" w:rsidRPr="00544296" w:rsidRDefault="00A87B0D" w:rsidP="00677579">
      <w:pPr>
        <w:pStyle w:val="Akapitzlist"/>
        <w:numPr>
          <w:ilvl w:val="0"/>
          <w:numId w:val="4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Wszystkie pisemne prace dyplomowe przygotowywane w Uniwersytecie podlegają weryfikacji antyplagiatowej</w:t>
      </w:r>
      <w:r w:rsidR="00381BC2" w:rsidRPr="00544296">
        <w:rPr>
          <w:rFonts w:ascii="Times New Roman" w:hAnsi="Times New Roman" w:cs="Times New Roman"/>
          <w:sz w:val="24"/>
          <w:szCs w:val="24"/>
        </w:rPr>
        <w:t>, z zastrzeżeniem art. 76 ust. 6 ustawy</w:t>
      </w:r>
      <w:r w:rsidRPr="00544296">
        <w:rPr>
          <w:rFonts w:ascii="Times New Roman" w:hAnsi="Times New Roman" w:cs="Times New Roman"/>
          <w:sz w:val="24"/>
          <w:szCs w:val="24"/>
        </w:rPr>
        <w:t>.</w:t>
      </w:r>
    </w:p>
    <w:p w14:paraId="7C7D274C" w14:textId="77777777" w:rsidR="005314A0" w:rsidRPr="00544296" w:rsidRDefault="00FD4CFB" w:rsidP="00677579">
      <w:pPr>
        <w:pStyle w:val="Akapitzlist"/>
        <w:numPr>
          <w:ilvl w:val="0"/>
          <w:numId w:val="4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Prawa autorskie do pracy dyplomowej regulują odrębne przepisy.</w:t>
      </w:r>
    </w:p>
    <w:p w14:paraId="1BD57D87" w14:textId="6E8EF789" w:rsidR="00FD4CFB" w:rsidRPr="00544296" w:rsidRDefault="00FD4CFB" w:rsidP="00B14FB1">
      <w:pPr>
        <w:pStyle w:val="Akapitzlist"/>
        <w:numPr>
          <w:ilvl w:val="0"/>
          <w:numId w:val="48"/>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Student </w:t>
      </w:r>
      <w:r w:rsidR="00A520C6" w:rsidRPr="00544296">
        <w:rPr>
          <w:rFonts w:ascii="Times New Roman" w:hAnsi="Times New Roman" w:cs="Times New Roman"/>
          <w:sz w:val="24"/>
          <w:szCs w:val="24"/>
        </w:rPr>
        <w:t xml:space="preserve">może złożyć </w:t>
      </w:r>
      <w:r w:rsidRPr="00544296">
        <w:rPr>
          <w:rFonts w:ascii="Times New Roman" w:hAnsi="Times New Roman" w:cs="Times New Roman"/>
          <w:sz w:val="24"/>
          <w:szCs w:val="24"/>
        </w:rPr>
        <w:t>oświadczenie o wyrażeniu zgody na udostępnianie przez Uniwersytet pracy dyplomowej dla potrzeb działalności naukowo-badawczej lub dydaktycznej, według wzoru ustalonego w uczelni odrębnymi przepisami.</w:t>
      </w:r>
      <w:r w:rsidR="00D84890" w:rsidRPr="00544296">
        <w:rPr>
          <w:rFonts w:ascii="Times New Roman" w:hAnsi="Times New Roman" w:cs="Times New Roman"/>
          <w:sz w:val="24"/>
          <w:szCs w:val="24"/>
        </w:rPr>
        <w:t xml:space="preserve"> </w:t>
      </w:r>
    </w:p>
    <w:p w14:paraId="683D709E" w14:textId="563601FC" w:rsidR="00FD4CFB" w:rsidRPr="00544296" w:rsidRDefault="00807783" w:rsidP="00A87B0D">
      <w:pPr>
        <w:jc w:val="center"/>
        <w:rPr>
          <w:rFonts w:ascii="Times New Roman" w:hAnsi="Times New Roman" w:cs="Times New Roman"/>
          <w:sz w:val="24"/>
          <w:szCs w:val="24"/>
        </w:rPr>
      </w:pPr>
      <w:r>
        <w:rPr>
          <w:rFonts w:ascii="Times New Roman" w:hAnsi="Times New Roman" w:cs="Times New Roman"/>
          <w:sz w:val="24"/>
          <w:szCs w:val="24"/>
        </w:rPr>
        <w:br/>
      </w:r>
      <w:r w:rsidR="000609E4" w:rsidRPr="00544296">
        <w:rPr>
          <w:rFonts w:ascii="Times New Roman" w:hAnsi="Times New Roman" w:cs="Times New Roman"/>
          <w:sz w:val="24"/>
          <w:szCs w:val="24"/>
        </w:rPr>
        <w:t>§ 3</w:t>
      </w:r>
      <w:r w:rsidR="00EB0709" w:rsidRPr="00544296">
        <w:rPr>
          <w:rFonts w:ascii="Times New Roman" w:hAnsi="Times New Roman" w:cs="Times New Roman"/>
          <w:sz w:val="24"/>
          <w:szCs w:val="24"/>
        </w:rPr>
        <w:t>3</w:t>
      </w:r>
    </w:p>
    <w:p w14:paraId="15386B67" w14:textId="56BBBF00" w:rsidR="001F573E" w:rsidRPr="00544296" w:rsidRDefault="00FD4CFB" w:rsidP="00677579">
      <w:pPr>
        <w:pStyle w:val="Akapitzlist"/>
        <w:numPr>
          <w:ilvl w:val="0"/>
          <w:numId w:val="5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w:t>
      </w:r>
      <w:r w:rsidR="001F573E" w:rsidRPr="00544296">
        <w:rPr>
          <w:rFonts w:ascii="Times New Roman" w:hAnsi="Times New Roman" w:cs="Times New Roman"/>
          <w:sz w:val="24"/>
          <w:szCs w:val="24"/>
        </w:rPr>
        <w:t xml:space="preserve"> </w:t>
      </w:r>
    </w:p>
    <w:p w14:paraId="192CAEEB" w14:textId="5DFECF75" w:rsidR="00891312" w:rsidRPr="00544296" w:rsidRDefault="00FD4CFB" w:rsidP="00677579">
      <w:pPr>
        <w:pStyle w:val="Akapitzlist"/>
        <w:numPr>
          <w:ilvl w:val="0"/>
          <w:numId w:val="5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Dziekan może powołać na recenzenta/recenzenta dzieła nauczyciela akademickiego posiadającego stopień naukowy doktora.</w:t>
      </w:r>
      <w:r w:rsidR="00891312" w:rsidRPr="00544296">
        <w:rPr>
          <w:rFonts w:ascii="Times New Roman" w:hAnsi="Times New Roman" w:cs="Times New Roman"/>
          <w:sz w:val="24"/>
          <w:szCs w:val="24"/>
        </w:rPr>
        <w:t xml:space="preserve"> </w:t>
      </w:r>
    </w:p>
    <w:p w14:paraId="31773F93" w14:textId="2786F840" w:rsidR="00FA1F2E" w:rsidRPr="00544296" w:rsidRDefault="00FD4CFB" w:rsidP="00677579">
      <w:pPr>
        <w:pStyle w:val="Akapitzlist"/>
        <w:numPr>
          <w:ilvl w:val="0"/>
          <w:numId w:val="5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w:t>
      </w:r>
      <w:r w:rsidR="00FA1F2E" w:rsidRPr="00544296">
        <w:rPr>
          <w:rFonts w:ascii="Times New Roman" w:hAnsi="Times New Roman" w:cs="Times New Roman"/>
          <w:sz w:val="24"/>
          <w:szCs w:val="24"/>
        </w:rPr>
        <w:t xml:space="preserve"> </w:t>
      </w:r>
    </w:p>
    <w:p w14:paraId="50E24AF5" w14:textId="77777777" w:rsidR="00677579" w:rsidRPr="00544296" w:rsidRDefault="00FD4CFB" w:rsidP="00677579">
      <w:pPr>
        <w:pStyle w:val="Akapitzlist"/>
        <w:numPr>
          <w:ilvl w:val="0"/>
          <w:numId w:val="5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69A334F0" w14:textId="70F7021A" w:rsidR="00FD4CFB" w:rsidRDefault="00FD4CFB" w:rsidP="00677579">
      <w:pPr>
        <w:pStyle w:val="Akapitzlist"/>
        <w:numPr>
          <w:ilvl w:val="0"/>
          <w:numId w:val="50"/>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Jeżeli ocena drugiego recenzenta jest także negatywna, dziekan kieruje studenta na powtarzanie semestr</w:t>
      </w:r>
      <w:r w:rsidR="00236F32" w:rsidRPr="00544296">
        <w:rPr>
          <w:rFonts w:ascii="Times New Roman" w:hAnsi="Times New Roman" w:cs="Times New Roman"/>
          <w:sz w:val="24"/>
          <w:szCs w:val="24"/>
        </w:rPr>
        <w:t xml:space="preserve">u, a negatywnie oceniona praca </w:t>
      </w:r>
      <w:r w:rsidR="009A014F" w:rsidRPr="00544296">
        <w:rPr>
          <w:rFonts w:ascii="Times New Roman" w:hAnsi="Times New Roman" w:cs="Times New Roman"/>
          <w:sz w:val="24"/>
          <w:szCs w:val="24"/>
        </w:rPr>
        <w:t>nie może być podstawą ukończenia studiów</w:t>
      </w:r>
      <w:r w:rsidR="00236F32" w:rsidRPr="00544296">
        <w:rPr>
          <w:rFonts w:ascii="Times New Roman" w:hAnsi="Times New Roman" w:cs="Times New Roman"/>
          <w:sz w:val="24"/>
          <w:szCs w:val="24"/>
        </w:rPr>
        <w:t>.</w:t>
      </w:r>
    </w:p>
    <w:p w14:paraId="4F188C51" w14:textId="5DAC1A83" w:rsidR="00807783" w:rsidRDefault="00807783" w:rsidP="00807783">
      <w:pPr>
        <w:jc w:val="both"/>
        <w:rPr>
          <w:rFonts w:ascii="Times New Roman" w:hAnsi="Times New Roman" w:cs="Times New Roman"/>
          <w:sz w:val="24"/>
          <w:szCs w:val="24"/>
        </w:rPr>
      </w:pPr>
    </w:p>
    <w:p w14:paraId="2E81FA05" w14:textId="77777777" w:rsidR="00807783" w:rsidRPr="00807783" w:rsidRDefault="00807783" w:rsidP="00807783">
      <w:pPr>
        <w:jc w:val="both"/>
        <w:rPr>
          <w:rFonts w:ascii="Times New Roman" w:hAnsi="Times New Roman" w:cs="Times New Roman"/>
          <w:sz w:val="24"/>
          <w:szCs w:val="24"/>
        </w:rPr>
      </w:pPr>
    </w:p>
    <w:p w14:paraId="3532D7B8" w14:textId="77777777" w:rsidR="00FD4CFB" w:rsidRPr="00544296" w:rsidRDefault="00FD4CFB" w:rsidP="00FD4CFB">
      <w:pPr>
        <w:rPr>
          <w:rFonts w:ascii="Times New Roman" w:hAnsi="Times New Roman" w:cs="Times New Roman"/>
          <w:sz w:val="24"/>
          <w:szCs w:val="24"/>
        </w:rPr>
      </w:pPr>
    </w:p>
    <w:p w14:paraId="7A8A8355" w14:textId="2E8272B9"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X</w:t>
      </w:r>
      <w:r w:rsidR="00EB0709" w:rsidRPr="004A40E0">
        <w:rPr>
          <w:rFonts w:ascii="Times New Roman" w:hAnsi="Times New Roman" w:cs="Times New Roman"/>
          <w:b/>
          <w:bCs/>
          <w:sz w:val="24"/>
          <w:szCs w:val="24"/>
        </w:rPr>
        <w:t>I</w:t>
      </w:r>
      <w:r w:rsidR="00882ADC" w:rsidRPr="004A40E0">
        <w:rPr>
          <w:rFonts w:ascii="Times New Roman" w:hAnsi="Times New Roman" w:cs="Times New Roman"/>
          <w:b/>
          <w:bCs/>
          <w:sz w:val="24"/>
          <w:szCs w:val="24"/>
        </w:rPr>
        <w:t>V</w:t>
      </w:r>
      <w:r w:rsidRPr="004A40E0">
        <w:rPr>
          <w:rFonts w:ascii="Times New Roman" w:hAnsi="Times New Roman" w:cs="Times New Roman"/>
          <w:b/>
          <w:bCs/>
          <w:sz w:val="24"/>
          <w:szCs w:val="24"/>
        </w:rPr>
        <w:t>. EGZAMIN DYPLOMOWY</w:t>
      </w:r>
    </w:p>
    <w:p w14:paraId="2EDD5DC0" w14:textId="3A934F71" w:rsidR="00FD4CFB" w:rsidRPr="00544296" w:rsidRDefault="000F6521" w:rsidP="007C2095">
      <w:pPr>
        <w:jc w:val="center"/>
        <w:rPr>
          <w:rFonts w:ascii="Times New Roman" w:hAnsi="Times New Roman" w:cs="Times New Roman"/>
          <w:sz w:val="24"/>
          <w:szCs w:val="24"/>
        </w:rPr>
      </w:pPr>
      <w:r w:rsidRPr="00544296">
        <w:rPr>
          <w:rFonts w:ascii="Times New Roman" w:hAnsi="Times New Roman" w:cs="Times New Roman"/>
          <w:sz w:val="24"/>
          <w:szCs w:val="24"/>
        </w:rPr>
        <w:t>§ 3</w:t>
      </w:r>
      <w:r w:rsidR="00EB0709" w:rsidRPr="00544296">
        <w:rPr>
          <w:rFonts w:ascii="Times New Roman" w:hAnsi="Times New Roman" w:cs="Times New Roman"/>
          <w:sz w:val="24"/>
          <w:szCs w:val="24"/>
        </w:rPr>
        <w:t>4</w:t>
      </w:r>
    </w:p>
    <w:p w14:paraId="4788977A" w14:textId="4BEA526D" w:rsidR="007C2095" w:rsidRPr="00544296" w:rsidRDefault="00FD4CFB" w:rsidP="00E04E62">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Egzamin dyplomowy dotyczy studiów jednolitych magisterskich, studiów pierwszego stopnia i studiów drugiego stopnia, z zastrzeżeniem </w:t>
      </w:r>
      <w:r w:rsidR="00306E6C" w:rsidRPr="00544296">
        <w:rPr>
          <w:rFonts w:ascii="Times New Roman" w:hAnsi="Times New Roman" w:cs="Times New Roman"/>
          <w:sz w:val="24"/>
          <w:szCs w:val="24"/>
        </w:rPr>
        <w:t>kierunk</w:t>
      </w:r>
      <w:r w:rsidR="005A515C" w:rsidRPr="00544296">
        <w:rPr>
          <w:rFonts w:ascii="Times New Roman" w:hAnsi="Times New Roman" w:cs="Times New Roman"/>
          <w:sz w:val="24"/>
          <w:szCs w:val="24"/>
        </w:rPr>
        <w:t>ów, dla których odrębne przepisy stanowią inaczej.</w:t>
      </w:r>
    </w:p>
    <w:p w14:paraId="3ED56E42" w14:textId="625055EF" w:rsidR="00FD4CFB" w:rsidRPr="00544296" w:rsidRDefault="00FD4CFB" w:rsidP="00E04E62">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Warunkiem dopuszczenia do egzaminu dyplomowego jest:</w:t>
      </w:r>
    </w:p>
    <w:p w14:paraId="4C0CAD2F" w14:textId="7D7764A1" w:rsidR="00FD4CFB" w:rsidRPr="00544296" w:rsidRDefault="00FD4CFB" w:rsidP="00F9422F">
      <w:pPr>
        <w:pStyle w:val="Akapitzlist"/>
        <w:numPr>
          <w:ilvl w:val="0"/>
          <w:numId w:val="52"/>
        </w:numPr>
        <w:ind w:left="709" w:hanging="283"/>
        <w:jc w:val="both"/>
        <w:rPr>
          <w:rFonts w:ascii="Times New Roman" w:hAnsi="Times New Roman" w:cs="Times New Roman"/>
          <w:sz w:val="24"/>
          <w:szCs w:val="24"/>
        </w:rPr>
      </w:pPr>
      <w:r w:rsidRPr="00544296">
        <w:rPr>
          <w:rFonts w:ascii="Times New Roman" w:hAnsi="Times New Roman" w:cs="Times New Roman"/>
          <w:sz w:val="24"/>
          <w:szCs w:val="24"/>
        </w:rPr>
        <w:lastRenderedPageBreak/>
        <w:t xml:space="preserve">uzyskanie zaliczenia oraz  złożenie egzaminów ze wszystkich przedmiotów i praktyk przewidzianych w  </w:t>
      </w:r>
      <w:r w:rsidR="003801EF" w:rsidRPr="00544296">
        <w:rPr>
          <w:rFonts w:ascii="Times New Roman" w:hAnsi="Times New Roman" w:cs="Times New Roman"/>
          <w:sz w:val="24"/>
          <w:szCs w:val="24"/>
        </w:rPr>
        <w:t>programie</w:t>
      </w:r>
      <w:r w:rsidRPr="00544296">
        <w:rPr>
          <w:rFonts w:ascii="Times New Roman" w:hAnsi="Times New Roman" w:cs="Times New Roman"/>
          <w:sz w:val="24"/>
          <w:szCs w:val="24"/>
        </w:rPr>
        <w:t xml:space="preserve"> studiów,</w:t>
      </w:r>
    </w:p>
    <w:p w14:paraId="1D5CC329" w14:textId="2916764C" w:rsidR="00FD4CFB" w:rsidRPr="00544296" w:rsidRDefault="00FD4CFB" w:rsidP="00F9422F">
      <w:pPr>
        <w:pStyle w:val="Akapitzlist"/>
        <w:numPr>
          <w:ilvl w:val="0"/>
          <w:numId w:val="52"/>
        </w:numPr>
        <w:ind w:left="709" w:hanging="283"/>
        <w:jc w:val="both"/>
        <w:rPr>
          <w:rFonts w:ascii="Times New Roman" w:hAnsi="Times New Roman" w:cs="Times New Roman"/>
          <w:sz w:val="24"/>
          <w:szCs w:val="24"/>
        </w:rPr>
      </w:pPr>
      <w:r w:rsidRPr="00544296">
        <w:rPr>
          <w:rFonts w:ascii="Times New Roman" w:hAnsi="Times New Roman" w:cs="Times New Roman"/>
          <w:sz w:val="24"/>
          <w:szCs w:val="24"/>
        </w:rPr>
        <w:t>uzyskanie z pracy dyplomowej co najmniej oceny dostatecznej.</w:t>
      </w:r>
    </w:p>
    <w:p w14:paraId="00883634" w14:textId="77777777" w:rsidR="006250F0"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Egzamin dyplomowy odbywa się przed komisją powołaną przez dziekana.</w:t>
      </w:r>
    </w:p>
    <w:p w14:paraId="3595D174" w14:textId="7F7D20CA" w:rsidR="00537DB9"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Zasady przeprowadzania i zakres egzaminu dyplomowego na poszczególnych kierunkach studiów, określa </w:t>
      </w:r>
      <w:r w:rsidR="00477BA0" w:rsidRPr="00544296">
        <w:rPr>
          <w:rFonts w:ascii="Times New Roman" w:hAnsi="Times New Roman" w:cs="Times New Roman"/>
          <w:sz w:val="24"/>
          <w:szCs w:val="24"/>
        </w:rPr>
        <w:t xml:space="preserve">Dziekan po zasięgnięciu opinii </w:t>
      </w:r>
      <w:r w:rsidRPr="00544296">
        <w:rPr>
          <w:rFonts w:ascii="Times New Roman" w:hAnsi="Times New Roman" w:cs="Times New Roman"/>
          <w:sz w:val="24"/>
          <w:szCs w:val="24"/>
        </w:rPr>
        <w:t>rad</w:t>
      </w:r>
      <w:r w:rsidR="00477BA0" w:rsidRPr="00544296">
        <w:rPr>
          <w:rFonts w:ascii="Times New Roman" w:hAnsi="Times New Roman" w:cs="Times New Roman"/>
          <w:sz w:val="24"/>
          <w:szCs w:val="24"/>
        </w:rPr>
        <w:t>y</w:t>
      </w:r>
      <w:r w:rsidRPr="00544296">
        <w:rPr>
          <w:rFonts w:ascii="Times New Roman" w:hAnsi="Times New Roman" w:cs="Times New Roman"/>
          <w:sz w:val="24"/>
          <w:szCs w:val="24"/>
        </w:rPr>
        <w:t xml:space="preserve"> </w:t>
      </w:r>
      <w:r w:rsidR="006250F0" w:rsidRPr="00544296">
        <w:rPr>
          <w:rFonts w:ascii="Times New Roman" w:hAnsi="Times New Roman" w:cs="Times New Roman"/>
          <w:sz w:val="24"/>
          <w:szCs w:val="24"/>
        </w:rPr>
        <w:t>dziekańsk</w:t>
      </w:r>
      <w:r w:rsidR="00477BA0" w:rsidRPr="00544296">
        <w:rPr>
          <w:rFonts w:ascii="Times New Roman" w:hAnsi="Times New Roman" w:cs="Times New Roman"/>
          <w:sz w:val="24"/>
          <w:szCs w:val="24"/>
        </w:rPr>
        <w:t>iej</w:t>
      </w:r>
      <w:r w:rsidRPr="00544296">
        <w:rPr>
          <w:rFonts w:ascii="Times New Roman" w:hAnsi="Times New Roman" w:cs="Times New Roman"/>
          <w:sz w:val="24"/>
          <w:szCs w:val="24"/>
        </w:rPr>
        <w:t xml:space="preserve">. Programowy zakres egzaminu powinien być zgodny z programem studiów (2/3 zagadnień kierunkowych i 1/3 </w:t>
      </w:r>
      <w:r w:rsidR="00537DB9" w:rsidRPr="00544296">
        <w:rPr>
          <w:rFonts w:ascii="Times New Roman" w:hAnsi="Times New Roman" w:cs="Times New Roman"/>
          <w:sz w:val="24"/>
          <w:szCs w:val="24"/>
        </w:rPr>
        <w:t>zagadnień związanych z zakresem kształcenia</w:t>
      </w:r>
      <w:r w:rsidRPr="00544296">
        <w:rPr>
          <w:rFonts w:ascii="Times New Roman" w:hAnsi="Times New Roman" w:cs="Times New Roman"/>
          <w:sz w:val="24"/>
          <w:szCs w:val="24"/>
        </w:rPr>
        <w:t>).</w:t>
      </w:r>
    </w:p>
    <w:p w14:paraId="50A177EA" w14:textId="77777777" w:rsidR="0028184B"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Egzamin dyplomowy może być za zgodą dziekana złożony w jednym z języków kongresowych. Do protokołu egzaminu dyplomowego należy wówczas dołączyć jego tłumaczenie na język polski.</w:t>
      </w:r>
      <w:r w:rsidR="0028184B" w:rsidRPr="00544296">
        <w:rPr>
          <w:rFonts w:ascii="Times New Roman" w:hAnsi="Times New Roman" w:cs="Times New Roman"/>
          <w:sz w:val="24"/>
          <w:szCs w:val="24"/>
        </w:rPr>
        <w:t xml:space="preserve"> </w:t>
      </w:r>
    </w:p>
    <w:p w14:paraId="65288251" w14:textId="77777777" w:rsidR="0028184B"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Na studiach prowadzonych w języku obcym, zgoda o której mowa w ust. 5 nie jest wymagana, jeżeli praca napisana jest w języku studiów. Do protokołu egzaminu dyplomowego należy wówczas dołączyć  jego tłumaczenie na język polski.</w:t>
      </w:r>
      <w:r w:rsidR="0028184B" w:rsidRPr="00544296">
        <w:rPr>
          <w:rFonts w:ascii="Times New Roman" w:hAnsi="Times New Roman" w:cs="Times New Roman"/>
          <w:sz w:val="24"/>
          <w:szCs w:val="24"/>
        </w:rPr>
        <w:t xml:space="preserve"> </w:t>
      </w:r>
    </w:p>
    <w:p w14:paraId="12723705" w14:textId="44580D17" w:rsidR="00AA04C1"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Przepis ust. 5 nie znajduje zastosowania w procedurze przeprowadzania egzaminu dyplomowego na kierunku filologia, na którym realizowane są </w:t>
      </w:r>
      <w:r w:rsidR="00E81747" w:rsidRPr="00544296">
        <w:rPr>
          <w:rFonts w:ascii="Times New Roman" w:hAnsi="Times New Roman" w:cs="Times New Roman"/>
          <w:sz w:val="24"/>
          <w:szCs w:val="24"/>
        </w:rPr>
        <w:t>zakresy</w:t>
      </w:r>
      <w:r w:rsidRPr="00544296">
        <w:rPr>
          <w:rFonts w:ascii="Times New Roman" w:hAnsi="Times New Roman" w:cs="Times New Roman"/>
          <w:sz w:val="24"/>
          <w:szCs w:val="24"/>
        </w:rPr>
        <w:t xml:space="preserve"> neofilologiczne.</w:t>
      </w:r>
    </w:p>
    <w:p w14:paraId="46C52C3B" w14:textId="77777777" w:rsidR="00AA04C1"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084E53AF" w14:textId="30F9060E" w:rsidR="0020057F" w:rsidRPr="00544296" w:rsidRDefault="00FD4CFB" w:rsidP="00F9422F">
      <w:pPr>
        <w:pStyle w:val="Akapitzlist"/>
        <w:numPr>
          <w:ilvl w:val="0"/>
          <w:numId w:val="5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Przy ocenie wyników tego egzaminu stosuje się oceny wymienione w </w:t>
      </w:r>
      <w:r w:rsidR="00FD7775" w:rsidRPr="00544296">
        <w:rPr>
          <w:rFonts w:ascii="Times New Roman" w:hAnsi="Times New Roman" w:cs="Times New Roman"/>
          <w:sz w:val="24"/>
          <w:szCs w:val="24"/>
        </w:rPr>
        <w:t xml:space="preserve">§ </w:t>
      </w:r>
      <w:r w:rsidR="0003461E" w:rsidRPr="00544296">
        <w:rPr>
          <w:rFonts w:ascii="Times New Roman" w:hAnsi="Times New Roman" w:cs="Times New Roman"/>
          <w:sz w:val="24"/>
          <w:szCs w:val="24"/>
        </w:rPr>
        <w:t>18</w:t>
      </w:r>
      <w:r w:rsidR="00FD7775" w:rsidRPr="00544296">
        <w:rPr>
          <w:rFonts w:ascii="Times New Roman" w:hAnsi="Times New Roman" w:cs="Times New Roman"/>
          <w:sz w:val="24"/>
          <w:szCs w:val="24"/>
        </w:rPr>
        <w:t xml:space="preserve"> </w:t>
      </w:r>
      <w:r w:rsidRPr="00544296">
        <w:rPr>
          <w:rFonts w:ascii="Times New Roman" w:hAnsi="Times New Roman" w:cs="Times New Roman"/>
          <w:sz w:val="24"/>
          <w:szCs w:val="24"/>
        </w:rPr>
        <w:t>ust. 1.</w:t>
      </w:r>
      <w:r w:rsidR="0020057F" w:rsidRPr="00544296">
        <w:rPr>
          <w:rFonts w:ascii="Times New Roman" w:hAnsi="Times New Roman" w:cs="Times New Roman"/>
          <w:sz w:val="24"/>
          <w:szCs w:val="24"/>
        </w:rPr>
        <w:t xml:space="preserve"> </w:t>
      </w:r>
    </w:p>
    <w:p w14:paraId="337FF882" w14:textId="77777777" w:rsidR="00FA613C" w:rsidRPr="00544296" w:rsidRDefault="00FD4CFB" w:rsidP="00F9422F">
      <w:pPr>
        <w:pStyle w:val="Akapitzlist"/>
        <w:numPr>
          <w:ilvl w:val="0"/>
          <w:numId w:val="5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Egzamin dyplomowy może być przeprowadzony w formie otwartego egzaminu dyplomowego na wniosek studenta lub promotora, z zastrzeżeniem ust. 11.</w:t>
      </w:r>
    </w:p>
    <w:p w14:paraId="0B16173B" w14:textId="77777777" w:rsidR="00FA613C" w:rsidRPr="00544296" w:rsidRDefault="00FD4CFB" w:rsidP="00F9422F">
      <w:pPr>
        <w:pStyle w:val="Akapitzlist"/>
        <w:numPr>
          <w:ilvl w:val="0"/>
          <w:numId w:val="5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Do wniosku, o którym mowa w ust. 10 złożonego przez promotora, powinna być dołączona pisemna zgoda studenta na zastosowanie takiej formy egzaminu.</w:t>
      </w:r>
    </w:p>
    <w:p w14:paraId="42326A5C" w14:textId="77777777" w:rsidR="00FA613C" w:rsidRPr="00544296" w:rsidRDefault="00FD4CFB" w:rsidP="00F9422F">
      <w:pPr>
        <w:pStyle w:val="Akapitzlist"/>
        <w:numPr>
          <w:ilvl w:val="0"/>
          <w:numId w:val="5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80697C1" w14:textId="737B1733" w:rsidR="00FD4CFB" w:rsidRPr="00544296" w:rsidRDefault="00FD4CFB" w:rsidP="00F9422F">
      <w:pPr>
        <w:pStyle w:val="Akapitzlist"/>
        <w:numPr>
          <w:ilvl w:val="0"/>
          <w:numId w:val="51"/>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W szczególnych przypadkach dotyczących studentów z niepełnosprawnościami, egzamin dyplomowy może być przeprowadzony z wykorzystaniem alternatywnych rozwiązań, o których mowa w </w:t>
      </w:r>
      <w:r w:rsidR="009732CB" w:rsidRPr="00544296">
        <w:rPr>
          <w:rFonts w:ascii="Times New Roman" w:hAnsi="Times New Roman" w:cs="Times New Roman"/>
          <w:sz w:val="24"/>
          <w:szCs w:val="24"/>
        </w:rPr>
        <w:t xml:space="preserve"> § 2</w:t>
      </w:r>
      <w:r w:rsidR="00540240" w:rsidRPr="00544296">
        <w:rPr>
          <w:rFonts w:ascii="Times New Roman" w:hAnsi="Times New Roman" w:cs="Times New Roman"/>
          <w:sz w:val="24"/>
          <w:szCs w:val="24"/>
        </w:rPr>
        <w:t>0</w:t>
      </w:r>
      <w:r w:rsidR="009732CB" w:rsidRPr="00544296">
        <w:rPr>
          <w:rFonts w:ascii="Times New Roman" w:hAnsi="Times New Roman" w:cs="Times New Roman"/>
          <w:sz w:val="24"/>
          <w:szCs w:val="24"/>
        </w:rPr>
        <w:t xml:space="preserve"> </w:t>
      </w:r>
      <w:r w:rsidRPr="00544296">
        <w:rPr>
          <w:rFonts w:ascii="Times New Roman" w:hAnsi="Times New Roman" w:cs="Times New Roman"/>
          <w:sz w:val="24"/>
          <w:szCs w:val="24"/>
        </w:rPr>
        <w:t>ust. 5. Przepis §</w:t>
      </w:r>
      <w:r w:rsidR="005D0739" w:rsidRPr="00544296">
        <w:rPr>
          <w:rFonts w:ascii="Times New Roman" w:hAnsi="Times New Roman" w:cs="Times New Roman"/>
          <w:sz w:val="24"/>
          <w:szCs w:val="24"/>
        </w:rPr>
        <w:t xml:space="preserve"> </w:t>
      </w:r>
      <w:r w:rsidR="00540240" w:rsidRPr="00544296">
        <w:rPr>
          <w:rFonts w:ascii="Times New Roman" w:hAnsi="Times New Roman" w:cs="Times New Roman"/>
          <w:sz w:val="24"/>
          <w:szCs w:val="24"/>
        </w:rPr>
        <w:t>6</w:t>
      </w:r>
      <w:r w:rsidRPr="00544296">
        <w:rPr>
          <w:rFonts w:ascii="Times New Roman" w:hAnsi="Times New Roman" w:cs="Times New Roman"/>
          <w:sz w:val="24"/>
          <w:szCs w:val="24"/>
        </w:rPr>
        <w:t xml:space="preserve"> ust. 14 stosuje się odpowiednio</w:t>
      </w:r>
    </w:p>
    <w:p w14:paraId="78B4F958" w14:textId="08E26BED" w:rsidR="00FD4CFB" w:rsidRPr="00544296" w:rsidRDefault="00EF1748" w:rsidP="00FA613C">
      <w:pPr>
        <w:jc w:val="center"/>
        <w:rPr>
          <w:rFonts w:ascii="Times New Roman" w:hAnsi="Times New Roman" w:cs="Times New Roman"/>
          <w:sz w:val="24"/>
          <w:szCs w:val="24"/>
        </w:rPr>
      </w:pPr>
      <w:r w:rsidRPr="00544296">
        <w:rPr>
          <w:rFonts w:ascii="Times New Roman" w:hAnsi="Times New Roman" w:cs="Times New Roman"/>
          <w:sz w:val="24"/>
          <w:szCs w:val="24"/>
        </w:rPr>
        <w:br/>
      </w:r>
      <w:r w:rsidR="00A815DB" w:rsidRPr="00544296">
        <w:rPr>
          <w:rFonts w:ascii="Times New Roman" w:hAnsi="Times New Roman" w:cs="Times New Roman"/>
          <w:sz w:val="24"/>
          <w:szCs w:val="24"/>
        </w:rPr>
        <w:t>§ 3</w:t>
      </w:r>
      <w:r w:rsidR="00EB0709" w:rsidRPr="00544296">
        <w:rPr>
          <w:rFonts w:ascii="Times New Roman" w:hAnsi="Times New Roman" w:cs="Times New Roman"/>
          <w:sz w:val="24"/>
          <w:szCs w:val="24"/>
        </w:rPr>
        <w:t>5</w:t>
      </w:r>
    </w:p>
    <w:p w14:paraId="06A4B0EF" w14:textId="77777777" w:rsidR="003C2035" w:rsidRPr="00544296" w:rsidRDefault="00FD4CFB" w:rsidP="00F9422F">
      <w:pPr>
        <w:pStyle w:val="Akapitzlist"/>
        <w:numPr>
          <w:ilvl w:val="0"/>
          <w:numId w:val="53"/>
        </w:numPr>
        <w:ind w:left="284" w:hanging="284"/>
        <w:rPr>
          <w:rFonts w:ascii="Times New Roman" w:hAnsi="Times New Roman" w:cs="Times New Roman"/>
          <w:sz w:val="24"/>
          <w:szCs w:val="24"/>
        </w:rPr>
      </w:pPr>
      <w:r w:rsidRPr="00544296">
        <w:rPr>
          <w:rFonts w:ascii="Times New Roman" w:hAnsi="Times New Roman" w:cs="Times New Roman"/>
          <w:sz w:val="24"/>
          <w:szCs w:val="24"/>
        </w:rPr>
        <w:t>Egzamin dyplomowy powinien odbyć się w terminie nieprzekraczającym 3 miesięcy od  daty złożenia pracy dyplomowej.</w:t>
      </w:r>
      <w:r w:rsidR="003C2035" w:rsidRPr="00544296">
        <w:rPr>
          <w:rFonts w:ascii="Times New Roman" w:hAnsi="Times New Roman" w:cs="Times New Roman"/>
          <w:sz w:val="24"/>
          <w:szCs w:val="24"/>
        </w:rPr>
        <w:t xml:space="preserve"> </w:t>
      </w:r>
    </w:p>
    <w:p w14:paraId="1E49B45C" w14:textId="1A173703" w:rsidR="003C2035" w:rsidRPr="00544296" w:rsidRDefault="00FD4CFB" w:rsidP="00F9422F">
      <w:pPr>
        <w:pStyle w:val="Akapitzlist"/>
        <w:numPr>
          <w:ilvl w:val="0"/>
          <w:numId w:val="53"/>
        </w:numPr>
        <w:ind w:left="284" w:hanging="284"/>
        <w:rPr>
          <w:rFonts w:ascii="Times New Roman" w:hAnsi="Times New Roman" w:cs="Times New Roman"/>
          <w:sz w:val="24"/>
          <w:szCs w:val="24"/>
        </w:rPr>
      </w:pPr>
      <w:r w:rsidRPr="00544296">
        <w:rPr>
          <w:rFonts w:ascii="Times New Roman" w:hAnsi="Times New Roman" w:cs="Times New Roman"/>
          <w:sz w:val="24"/>
          <w:szCs w:val="24"/>
        </w:rPr>
        <w:t>W przypadku przedłużenia terminu złożenia pracy dyplomowej, o którym mowa w</w:t>
      </w:r>
      <w:r w:rsidR="009732CB" w:rsidRPr="00544296">
        <w:rPr>
          <w:rFonts w:ascii="Times New Roman" w:hAnsi="Times New Roman" w:cs="Times New Roman"/>
          <w:sz w:val="24"/>
          <w:szCs w:val="24"/>
        </w:rPr>
        <w:t xml:space="preserve"> § 3</w:t>
      </w:r>
      <w:r w:rsidR="00540240" w:rsidRPr="00544296">
        <w:rPr>
          <w:rFonts w:ascii="Times New Roman" w:hAnsi="Times New Roman" w:cs="Times New Roman"/>
          <w:sz w:val="24"/>
          <w:szCs w:val="24"/>
        </w:rPr>
        <w:t>1</w:t>
      </w:r>
      <w:r w:rsidRPr="00544296">
        <w:rPr>
          <w:rFonts w:ascii="Times New Roman" w:hAnsi="Times New Roman" w:cs="Times New Roman"/>
          <w:sz w:val="24"/>
          <w:szCs w:val="24"/>
        </w:rPr>
        <w:t xml:space="preserve">  ust. </w:t>
      </w:r>
      <w:r w:rsidR="00540240" w:rsidRPr="00544296">
        <w:rPr>
          <w:rFonts w:ascii="Times New Roman" w:hAnsi="Times New Roman" w:cs="Times New Roman"/>
          <w:sz w:val="24"/>
          <w:szCs w:val="24"/>
        </w:rPr>
        <w:t>5</w:t>
      </w:r>
      <w:r w:rsidRPr="00544296">
        <w:rPr>
          <w:rFonts w:ascii="Times New Roman" w:hAnsi="Times New Roman" w:cs="Times New Roman"/>
          <w:sz w:val="24"/>
          <w:szCs w:val="24"/>
        </w:rPr>
        <w:t>, egzamin dyplomowy powinien odbyć się w terminie nieprzekraczającym jednego miesiąca od daty złożenia pracy dyplomowej.</w:t>
      </w:r>
      <w:r w:rsidR="003C2035" w:rsidRPr="00544296">
        <w:rPr>
          <w:rFonts w:ascii="Times New Roman" w:hAnsi="Times New Roman" w:cs="Times New Roman"/>
          <w:sz w:val="24"/>
          <w:szCs w:val="24"/>
        </w:rPr>
        <w:t xml:space="preserve"> </w:t>
      </w:r>
    </w:p>
    <w:p w14:paraId="1D04FC55" w14:textId="76A9F632" w:rsidR="00FD4CFB" w:rsidRPr="00544296" w:rsidRDefault="00FD4CFB" w:rsidP="00F9422F">
      <w:pPr>
        <w:pStyle w:val="Akapitzlist"/>
        <w:numPr>
          <w:ilvl w:val="0"/>
          <w:numId w:val="53"/>
        </w:numPr>
        <w:ind w:left="284" w:hanging="284"/>
        <w:rPr>
          <w:rFonts w:ascii="Times New Roman" w:hAnsi="Times New Roman" w:cs="Times New Roman"/>
          <w:sz w:val="24"/>
          <w:szCs w:val="24"/>
        </w:rPr>
      </w:pPr>
      <w:r w:rsidRPr="00544296">
        <w:rPr>
          <w:rFonts w:ascii="Times New Roman" w:hAnsi="Times New Roman" w:cs="Times New Roman"/>
          <w:sz w:val="24"/>
          <w:szCs w:val="24"/>
        </w:rPr>
        <w:t xml:space="preserve">Dziekan może ustalić indywidualny termin egzaminu dyplomowego dla studenta, który złożył pracę dyplomową przed upływem terminów określonych w </w:t>
      </w:r>
      <w:r w:rsidR="009732CB" w:rsidRPr="00544296">
        <w:rPr>
          <w:rFonts w:ascii="Times New Roman" w:hAnsi="Times New Roman" w:cs="Times New Roman"/>
          <w:sz w:val="24"/>
          <w:szCs w:val="24"/>
        </w:rPr>
        <w:t xml:space="preserve"> § 3</w:t>
      </w:r>
      <w:r w:rsidR="006D5693" w:rsidRPr="00544296">
        <w:rPr>
          <w:rFonts w:ascii="Times New Roman" w:hAnsi="Times New Roman" w:cs="Times New Roman"/>
          <w:sz w:val="24"/>
          <w:szCs w:val="24"/>
        </w:rPr>
        <w:t>1</w:t>
      </w:r>
      <w:r w:rsidR="009732CB" w:rsidRPr="00544296">
        <w:rPr>
          <w:rFonts w:ascii="Times New Roman" w:hAnsi="Times New Roman" w:cs="Times New Roman"/>
          <w:sz w:val="24"/>
          <w:szCs w:val="24"/>
        </w:rPr>
        <w:t xml:space="preserve"> </w:t>
      </w:r>
      <w:r w:rsidRPr="00544296">
        <w:rPr>
          <w:rFonts w:ascii="Times New Roman" w:hAnsi="Times New Roman" w:cs="Times New Roman"/>
          <w:sz w:val="24"/>
          <w:szCs w:val="24"/>
        </w:rPr>
        <w:t>ust. 3.</w:t>
      </w:r>
    </w:p>
    <w:p w14:paraId="0883D149" w14:textId="3CCDFA71" w:rsidR="00FD4CFB" w:rsidRPr="00544296" w:rsidRDefault="00A815DB" w:rsidP="00AC18C2">
      <w:pPr>
        <w:jc w:val="center"/>
        <w:rPr>
          <w:rFonts w:ascii="Times New Roman" w:hAnsi="Times New Roman" w:cs="Times New Roman"/>
          <w:sz w:val="24"/>
          <w:szCs w:val="24"/>
        </w:rPr>
      </w:pPr>
      <w:r w:rsidRPr="00544296">
        <w:rPr>
          <w:rFonts w:ascii="Times New Roman" w:hAnsi="Times New Roman" w:cs="Times New Roman"/>
          <w:sz w:val="24"/>
          <w:szCs w:val="24"/>
        </w:rPr>
        <w:t>§ 3</w:t>
      </w:r>
      <w:r w:rsidR="00EB0709" w:rsidRPr="00544296">
        <w:rPr>
          <w:rFonts w:ascii="Times New Roman" w:hAnsi="Times New Roman" w:cs="Times New Roman"/>
          <w:sz w:val="24"/>
          <w:szCs w:val="24"/>
        </w:rPr>
        <w:t>6</w:t>
      </w:r>
    </w:p>
    <w:p w14:paraId="64612CD3" w14:textId="77777777" w:rsidR="00AC18C2" w:rsidRPr="00544296" w:rsidRDefault="00FD4CFB" w:rsidP="00F9422F">
      <w:pPr>
        <w:pStyle w:val="Akapitzlist"/>
        <w:numPr>
          <w:ilvl w:val="1"/>
          <w:numId w:val="5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0649C92F" w14:textId="37A1DA3C" w:rsidR="0014719F" w:rsidRPr="00544296" w:rsidRDefault="00FD4CFB" w:rsidP="00F9422F">
      <w:pPr>
        <w:pStyle w:val="Akapitzlist"/>
        <w:numPr>
          <w:ilvl w:val="1"/>
          <w:numId w:val="5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73E0A16" w14:textId="35B2013F" w:rsidR="00E2099E" w:rsidRPr="00544296" w:rsidRDefault="006D5693" w:rsidP="00F9422F">
      <w:pPr>
        <w:pStyle w:val="Akapitzlist"/>
        <w:numPr>
          <w:ilvl w:val="1"/>
          <w:numId w:val="5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lastRenderedPageBreak/>
        <w:t>W przypadku uzyskania z egzaminu dyplomowego oceny niedostatecznej, d</w:t>
      </w:r>
      <w:r w:rsidR="00E2099E" w:rsidRPr="00544296">
        <w:rPr>
          <w:rFonts w:ascii="Times New Roman" w:hAnsi="Times New Roman" w:cs="Times New Roman"/>
          <w:sz w:val="24"/>
          <w:szCs w:val="24"/>
        </w:rPr>
        <w:t xml:space="preserve">o ostatecznej oceny </w:t>
      </w:r>
      <w:r w:rsidR="00033451" w:rsidRPr="00544296">
        <w:rPr>
          <w:rFonts w:ascii="Times New Roman" w:hAnsi="Times New Roman" w:cs="Times New Roman"/>
          <w:sz w:val="24"/>
          <w:szCs w:val="24"/>
        </w:rPr>
        <w:t xml:space="preserve">powtórnego </w:t>
      </w:r>
      <w:r w:rsidR="00E2099E" w:rsidRPr="00544296">
        <w:rPr>
          <w:rFonts w:ascii="Times New Roman" w:hAnsi="Times New Roman" w:cs="Times New Roman"/>
          <w:sz w:val="24"/>
          <w:szCs w:val="24"/>
        </w:rPr>
        <w:t>egzaminu dyplomowego</w:t>
      </w:r>
      <w:r w:rsidR="006021D1" w:rsidRPr="00544296">
        <w:rPr>
          <w:rFonts w:ascii="Times New Roman" w:hAnsi="Times New Roman" w:cs="Times New Roman"/>
          <w:sz w:val="24"/>
          <w:szCs w:val="24"/>
        </w:rPr>
        <w:t>,</w:t>
      </w:r>
      <w:r w:rsidR="00E2099E" w:rsidRPr="00544296">
        <w:rPr>
          <w:rFonts w:ascii="Times New Roman" w:hAnsi="Times New Roman" w:cs="Times New Roman"/>
          <w:sz w:val="24"/>
          <w:szCs w:val="24"/>
        </w:rPr>
        <w:t xml:space="preserve"> </w:t>
      </w:r>
      <w:r w:rsidR="00033451" w:rsidRPr="00544296">
        <w:rPr>
          <w:rFonts w:ascii="Times New Roman" w:hAnsi="Times New Roman" w:cs="Times New Roman"/>
          <w:sz w:val="24"/>
          <w:szCs w:val="24"/>
        </w:rPr>
        <w:t>jako jeden z elementów</w:t>
      </w:r>
      <w:r w:rsidR="006021D1" w:rsidRPr="00544296">
        <w:rPr>
          <w:rFonts w:ascii="Times New Roman" w:hAnsi="Times New Roman" w:cs="Times New Roman"/>
          <w:sz w:val="24"/>
          <w:szCs w:val="24"/>
        </w:rPr>
        <w:t>,</w:t>
      </w:r>
      <w:r w:rsidR="00033451" w:rsidRPr="00544296">
        <w:rPr>
          <w:rFonts w:ascii="Times New Roman" w:hAnsi="Times New Roman" w:cs="Times New Roman"/>
          <w:sz w:val="24"/>
          <w:szCs w:val="24"/>
        </w:rPr>
        <w:t xml:space="preserve"> wlicza się </w:t>
      </w:r>
      <w:r w:rsidR="006021D1" w:rsidRPr="00544296">
        <w:rPr>
          <w:rFonts w:ascii="Times New Roman" w:hAnsi="Times New Roman" w:cs="Times New Roman"/>
          <w:sz w:val="24"/>
          <w:szCs w:val="24"/>
        </w:rPr>
        <w:t>ocenę</w:t>
      </w:r>
      <w:r w:rsidR="00033451" w:rsidRPr="00544296">
        <w:rPr>
          <w:rFonts w:ascii="Times New Roman" w:hAnsi="Times New Roman" w:cs="Times New Roman"/>
          <w:sz w:val="24"/>
          <w:szCs w:val="24"/>
        </w:rPr>
        <w:t xml:space="preserve"> niedostateczn</w:t>
      </w:r>
      <w:r w:rsidR="006021D1" w:rsidRPr="00544296">
        <w:rPr>
          <w:rFonts w:ascii="Times New Roman" w:hAnsi="Times New Roman" w:cs="Times New Roman"/>
          <w:sz w:val="24"/>
          <w:szCs w:val="24"/>
        </w:rPr>
        <w:t>ą</w:t>
      </w:r>
      <w:r w:rsidR="00033451" w:rsidRPr="00544296">
        <w:rPr>
          <w:rFonts w:ascii="Times New Roman" w:hAnsi="Times New Roman" w:cs="Times New Roman"/>
          <w:sz w:val="24"/>
          <w:szCs w:val="24"/>
        </w:rPr>
        <w:t xml:space="preserve"> z pierwszego egzaminu dyplomowego. Odpowiednia adnotacja umieszczana jest na protokole z egzaminu. </w:t>
      </w:r>
    </w:p>
    <w:p w14:paraId="49658809" w14:textId="77777777" w:rsidR="0014719F" w:rsidRPr="00544296" w:rsidRDefault="00FD4CFB" w:rsidP="00F9422F">
      <w:pPr>
        <w:pStyle w:val="Akapitzlist"/>
        <w:numPr>
          <w:ilvl w:val="1"/>
          <w:numId w:val="5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 przypadku niezłożenia egzaminu dyplomowego w drugim terminie, dziekan wydaje decyzję o skreśleniu z listy studentów.</w:t>
      </w:r>
      <w:r w:rsidR="0014719F" w:rsidRPr="00544296">
        <w:rPr>
          <w:rFonts w:ascii="Times New Roman" w:hAnsi="Times New Roman" w:cs="Times New Roman"/>
          <w:sz w:val="24"/>
          <w:szCs w:val="24"/>
        </w:rPr>
        <w:t xml:space="preserve"> </w:t>
      </w:r>
    </w:p>
    <w:p w14:paraId="3F307383" w14:textId="3B20701E" w:rsidR="00FD4CFB" w:rsidRPr="00544296" w:rsidRDefault="00FD4CFB" w:rsidP="00F9422F">
      <w:pPr>
        <w:pStyle w:val="Akapitzlist"/>
        <w:numPr>
          <w:ilvl w:val="1"/>
          <w:numId w:val="5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Wznowienie studiów może nastąpić na zasadach określonych w</w:t>
      </w:r>
      <w:r w:rsidR="00F86247" w:rsidRPr="00544296">
        <w:rPr>
          <w:rFonts w:ascii="Times New Roman" w:hAnsi="Times New Roman" w:cs="Times New Roman"/>
          <w:sz w:val="24"/>
          <w:szCs w:val="24"/>
        </w:rPr>
        <w:t xml:space="preserve"> § </w:t>
      </w:r>
      <w:r w:rsidR="00F16999" w:rsidRPr="00544296">
        <w:rPr>
          <w:rFonts w:ascii="Times New Roman" w:hAnsi="Times New Roman" w:cs="Times New Roman"/>
          <w:sz w:val="24"/>
          <w:szCs w:val="24"/>
        </w:rPr>
        <w:t>27</w:t>
      </w:r>
      <w:r w:rsidRPr="00544296">
        <w:rPr>
          <w:rFonts w:ascii="Times New Roman" w:hAnsi="Times New Roman" w:cs="Times New Roman"/>
          <w:sz w:val="24"/>
          <w:szCs w:val="24"/>
        </w:rPr>
        <w:t>.</w:t>
      </w:r>
    </w:p>
    <w:p w14:paraId="76B2EC6A" w14:textId="4B6150E8" w:rsidR="00FD4CFB" w:rsidRPr="00544296" w:rsidRDefault="00807783" w:rsidP="001F140C">
      <w:pPr>
        <w:jc w:val="center"/>
        <w:rPr>
          <w:rFonts w:ascii="Times New Roman" w:hAnsi="Times New Roman" w:cs="Times New Roman"/>
          <w:sz w:val="24"/>
          <w:szCs w:val="24"/>
        </w:rPr>
      </w:pPr>
      <w:r>
        <w:rPr>
          <w:rFonts w:ascii="Times New Roman" w:hAnsi="Times New Roman" w:cs="Times New Roman"/>
          <w:sz w:val="24"/>
          <w:szCs w:val="24"/>
        </w:rPr>
        <w:br/>
      </w:r>
      <w:r w:rsidR="00A815DB" w:rsidRPr="00544296">
        <w:rPr>
          <w:rFonts w:ascii="Times New Roman" w:hAnsi="Times New Roman" w:cs="Times New Roman"/>
          <w:sz w:val="24"/>
          <w:szCs w:val="24"/>
        </w:rPr>
        <w:t xml:space="preserve">§ </w:t>
      </w:r>
      <w:r w:rsidR="00EB0709" w:rsidRPr="00544296">
        <w:rPr>
          <w:rFonts w:ascii="Times New Roman" w:hAnsi="Times New Roman" w:cs="Times New Roman"/>
          <w:sz w:val="24"/>
          <w:szCs w:val="24"/>
        </w:rPr>
        <w:t>37</w:t>
      </w:r>
    </w:p>
    <w:p w14:paraId="1684108F" w14:textId="598C232B" w:rsidR="00433680"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Ukończenie studiów następuje po złożeniu egzaminu dyplomowego z wynikiem co najmniej dostatecznym</w:t>
      </w:r>
      <w:r w:rsidR="00601C5D" w:rsidRPr="00544296">
        <w:rPr>
          <w:rFonts w:ascii="Times New Roman" w:hAnsi="Times New Roman" w:cs="Times New Roman"/>
          <w:sz w:val="24"/>
          <w:szCs w:val="24"/>
        </w:rPr>
        <w:t xml:space="preserve">, </w:t>
      </w:r>
      <w:r w:rsidR="00D547A1" w:rsidRPr="00544296">
        <w:rPr>
          <w:rFonts w:ascii="Times New Roman" w:hAnsi="Times New Roman" w:cs="Times New Roman"/>
          <w:sz w:val="24"/>
          <w:szCs w:val="24"/>
        </w:rPr>
        <w:t xml:space="preserve">z </w:t>
      </w:r>
      <w:r w:rsidR="00510B95" w:rsidRPr="00544296">
        <w:rPr>
          <w:rFonts w:ascii="Times New Roman" w:hAnsi="Times New Roman" w:cs="Times New Roman"/>
          <w:sz w:val="24"/>
          <w:szCs w:val="24"/>
        </w:rPr>
        <w:t>wyłączeniem</w:t>
      </w:r>
      <w:r w:rsidR="00601C5D" w:rsidRPr="00544296">
        <w:rPr>
          <w:rFonts w:ascii="Times New Roman" w:hAnsi="Times New Roman" w:cs="Times New Roman"/>
          <w:sz w:val="24"/>
          <w:szCs w:val="24"/>
        </w:rPr>
        <w:t xml:space="preserve"> kierunków</w:t>
      </w:r>
      <w:r w:rsidR="00D547A1" w:rsidRPr="00544296">
        <w:rPr>
          <w:rFonts w:ascii="Times New Roman" w:hAnsi="Times New Roman" w:cs="Times New Roman"/>
          <w:sz w:val="24"/>
          <w:szCs w:val="24"/>
        </w:rPr>
        <w:t xml:space="preserve">, dla których </w:t>
      </w:r>
      <w:r w:rsidR="00CD411B" w:rsidRPr="00544296">
        <w:rPr>
          <w:rFonts w:ascii="Times New Roman" w:hAnsi="Times New Roman" w:cs="Times New Roman"/>
          <w:sz w:val="24"/>
          <w:szCs w:val="24"/>
        </w:rPr>
        <w:t xml:space="preserve">odrębne </w:t>
      </w:r>
      <w:r w:rsidR="008F5618" w:rsidRPr="00544296">
        <w:rPr>
          <w:rFonts w:ascii="Times New Roman" w:hAnsi="Times New Roman" w:cs="Times New Roman"/>
          <w:sz w:val="24"/>
          <w:szCs w:val="24"/>
        </w:rPr>
        <w:t>przepisy</w:t>
      </w:r>
      <w:r w:rsidR="00D547A1" w:rsidRPr="00544296">
        <w:rPr>
          <w:rFonts w:ascii="Times New Roman" w:hAnsi="Times New Roman" w:cs="Times New Roman"/>
          <w:sz w:val="24"/>
          <w:szCs w:val="24"/>
        </w:rPr>
        <w:t xml:space="preserve"> stanowi</w:t>
      </w:r>
      <w:r w:rsidR="008F5618" w:rsidRPr="00544296">
        <w:rPr>
          <w:rFonts w:ascii="Times New Roman" w:hAnsi="Times New Roman" w:cs="Times New Roman"/>
          <w:sz w:val="24"/>
          <w:szCs w:val="24"/>
        </w:rPr>
        <w:t>ą</w:t>
      </w:r>
      <w:r w:rsidR="00D547A1" w:rsidRPr="00544296">
        <w:rPr>
          <w:rFonts w:ascii="Times New Roman" w:hAnsi="Times New Roman" w:cs="Times New Roman"/>
          <w:sz w:val="24"/>
          <w:szCs w:val="24"/>
        </w:rPr>
        <w:t xml:space="preserve"> inaczej</w:t>
      </w:r>
      <w:r w:rsidRPr="00544296">
        <w:rPr>
          <w:rFonts w:ascii="Times New Roman" w:hAnsi="Times New Roman" w:cs="Times New Roman"/>
          <w:sz w:val="24"/>
          <w:szCs w:val="24"/>
        </w:rPr>
        <w:t xml:space="preserve">. </w:t>
      </w:r>
    </w:p>
    <w:p w14:paraId="2084382F" w14:textId="6442FB88" w:rsidR="00433680"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Absolwent otrzymuje dyplom ukończenia </w:t>
      </w:r>
      <w:r w:rsidR="00F16999" w:rsidRPr="00544296">
        <w:rPr>
          <w:rFonts w:ascii="Times New Roman" w:hAnsi="Times New Roman" w:cs="Times New Roman"/>
          <w:sz w:val="24"/>
          <w:szCs w:val="24"/>
        </w:rPr>
        <w:t>studiów</w:t>
      </w:r>
      <w:r w:rsidRPr="00544296">
        <w:rPr>
          <w:rFonts w:ascii="Times New Roman" w:hAnsi="Times New Roman" w:cs="Times New Roman"/>
          <w:sz w:val="24"/>
          <w:szCs w:val="24"/>
        </w:rPr>
        <w:t xml:space="preserve"> wraz z suplementem, potwierdzający uzyskanie odpowiednich kwalifikacji z określeniem tytułu zawodowego, zgodnie z odrębnymi przepisami. </w:t>
      </w:r>
    </w:p>
    <w:p w14:paraId="5B9D4A22" w14:textId="77777777" w:rsidR="00433680"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Oryginał dyplomu ukończenia studiów wystawiany jest wyłącznie w języku polskim. </w:t>
      </w:r>
    </w:p>
    <w:p w14:paraId="676FA5CA" w14:textId="77777777" w:rsidR="00433680"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Procedurę dokumentowania uzyskanego wykształcenia regulują odrębne przepisy.</w:t>
      </w:r>
    </w:p>
    <w:p w14:paraId="56E51F46" w14:textId="184F738B" w:rsidR="00FD4CFB"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Podstawą obliczenia ostatecznego wyniku studiów są:</w:t>
      </w:r>
    </w:p>
    <w:p w14:paraId="2EED9447" w14:textId="3C0A63AA" w:rsidR="00FD4CFB" w:rsidRPr="00544296" w:rsidRDefault="00FD4CFB" w:rsidP="00F9422F">
      <w:pPr>
        <w:pStyle w:val="Akapitzlist"/>
        <w:numPr>
          <w:ilvl w:val="0"/>
          <w:numId w:val="55"/>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średnia arytmetyczna ocen ze wszystkich egzaminów oraz zaliczeń na ocenę przedmiotów niekończących się egzaminem, uzyskanych w ciągu całego okresu studiów. W przypadku braku oceny/ocen z przedmiotu/praktyki przewidzianych w </w:t>
      </w:r>
      <w:r w:rsidR="00746ED3" w:rsidRPr="00544296">
        <w:rPr>
          <w:rFonts w:ascii="Times New Roman" w:hAnsi="Times New Roman" w:cs="Times New Roman"/>
          <w:sz w:val="24"/>
          <w:szCs w:val="24"/>
        </w:rPr>
        <w:t>programie</w:t>
      </w:r>
      <w:r w:rsidRPr="00544296">
        <w:rPr>
          <w:rFonts w:ascii="Times New Roman" w:hAnsi="Times New Roman" w:cs="Times New Roman"/>
          <w:sz w:val="24"/>
          <w:szCs w:val="24"/>
        </w:rPr>
        <w:t xml:space="preserve"> studiów danego semestru, lub niezapisania się studenta na przedmiot wymagany w danym semestrze studiów, do obliczenia średniej ocen przyjmuje się 0 (zero).</w:t>
      </w:r>
    </w:p>
    <w:p w14:paraId="6B5E2515" w14:textId="2259A2F6" w:rsidR="00FD4CFB" w:rsidRPr="00544296" w:rsidRDefault="00FD4CFB" w:rsidP="00F9422F">
      <w:pPr>
        <w:pStyle w:val="Akapitzlist"/>
        <w:numPr>
          <w:ilvl w:val="0"/>
          <w:numId w:val="55"/>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ostateczna ocena pracy dyplomowej,</w:t>
      </w:r>
    </w:p>
    <w:p w14:paraId="15C186CD" w14:textId="2389BE88" w:rsidR="00FD4CFB" w:rsidRPr="00544296" w:rsidRDefault="00FD4CFB" w:rsidP="00F9422F">
      <w:pPr>
        <w:pStyle w:val="Akapitzlist"/>
        <w:numPr>
          <w:ilvl w:val="0"/>
          <w:numId w:val="55"/>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 </w:t>
      </w:r>
    </w:p>
    <w:p w14:paraId="3C5D16CD" w14:textId="49FEBED4" w:rsidR="00FD4CFB" w:rsidRPr="00544296" w:rsidRDefault="00FD4CFB" w:rsidP="00F9422F">
      <w:pPr>
        <w:pStyle w:val="Akapitzlist"/>
        <w:numPr>
          <w:ilvl w:val="0"/>
          <w:numId w:val="55"/>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ostateczna ocena egzaminu artystycznego (dotyczy kierunków artystycznych).</w:t>
      </w:r>
    </w:p>
    <w:p w14:paraId="5A409661" w14:textId="71611EDE" w:rsidR="00FD4CFB"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Wynik studiów stanowi:</w:t>
      </w:r>
    </w:p>
    <w:p w14:paraId="7AD5F441" w14:textId="2C1D50CD" w:rsidR="00FD4CFB" w:rsidRPr="00544296" w:rsidRDefault="00FD4CFB" w:rsidP="00F9422F">
      <w:pPr>
        <w:pStyle w:val="Akapitzlist"/>
        <w:numPr>
          <w:ilvl w:val="0"/>
          <w:numId w:val="56"/>
        </w:numPr>
        <w:ind w:left="567" w:hanging="283"/>
        <w:rPr>
          <w:rFonts w:ascii="Times New Roman" w:hAnsi="Times New Roman" w:cs="Times New Roman"/>
          <w:sz w:val="24"/>
          <w:szCs w:val="24"/>
        </w:rPr>
      </w:pPr>
      <w:r w:rsidRPr="00544296">
        <w:rPr>
          <w:rFonts w:ascii="Times New Roman" w:hAnsi="Times New Roman" w:cs="Times New Roman"/>
          <w:sz w:val="24"/>
          <w:szCs w:val="24"/>
        </w:rPr>
        <w:t>sumę:</w:t>
      </w:r>
    </w:p>
    <w:p w14:paraId="7D086CD4" w14:textId="7F49BD9F" w:rsidR="00FD4CFB" w:rsidRPr="00544296" w:rsidRDefault="00FD4CFB" w:rsidP="00F9422F">
      <w:pPr>
        <w:pStyle w:val="Akapitzlist"/>
        <w:numPr>
          <w:ilvl w:val="0"/>
          <w:numId w:val="57"/>
        </w:numPr>
        <w:ind w:left="851" w:hanging="284"/>
        <w:rPr>
          <w:rFonts w:ascii="Times New Roman" w:hAnsi="Times New Roman" w:cs="Times New Roman"/>
          <w:sz w:val="24"/>
          <w:szCs w:val="24"/>
        </w:rPr>
      </w:pPr>
      <w:r w:rsidRPr="00544296">
        <w:rPr>
          <w:rFonts w:ascii="Times New Roman" w:hAnsi="Times New Roman" w:cs="Times New Roman"/>
          <w:sz w:val="24"/>
          <w:szCs w:val="24"/>
        </w:rPr>
        <w:t>0,6 oceny wymienionej w ust. 5 pkt 1,</w:t>
      </w:r>
    </w:p>
    <w:p w14:paraId="140434B8" w14:textId="22628116" w:rsidR="00FD4CFB" w:rsidRPr="00544296" w:rsidRDefault="00FD4CFB" w:rsidP="00F9422F">
      <w:pPr>
        <w:pStyle w:val="Akapitzlist"/>
        <w:numPr>
          <w:ilvl w:val="0"/>
          <w:numId w:val="57"/>
        </w:numPr>
        <w:ind w:left="851"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5941D27A" w14:textId="77777777" w:rsidR="00A0371D" w:rsidRPr="00544296" w:rsidRDefault="00FD4CFB" w:rsidP="00F9422F">
      <w:pPr>
        <w:pStyle w:val="Akapitzlist"/>
        <w:numPr>
          <w:ilvl w:val="0"/>
          <w:numId w:val="57"/>
        </w:numPr>
        <w:ind w:left="851"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0,2  oceny wymienionej w ust. 5 pkt 3 </w:t>
      </w:r>
    </w:p>
    <w:p w14:paraId="00672E25" w14:textId="0116CEB6" w:rsidR="00FD4CFB" w:rsidRPr="00544296" w:rsidRDefault="00FD4CFB" w:rsidP="00A0371D">
      <w:pPr>
        <w:ind w:left="567"/>
        <w:jc w:val="both"/>
        <w:rPr>
          <w:rFonts w:ascii="Times New Roman" w:hAnsi="Times New Roman" w:cs="Times New Roman"/>
          <w:sz w:val="24"/>
          <w:szCs w:val="24"/>
        </w:rPr>
      </w:pPr>
      <w:r w:rsidRPr="00544296">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w:t>
      </w:r>
      <w:r w:rsidR="00CD7EB9" w:rsidRPr="00544296">
        <w:rPr>
          <w:rFonts w:ascii="Times New Roman" w:hAnsi="Times New Roman" w:cs="Times New Roman"/>
          <w:sz w:val="24"/>
          <w:szCs w:val="24"/>
        </w:rPr>
        <w:t>e</w:t>
      </w:r>
      <w:r w:rsidRPr="00544296">
        <w:rPr>
          <w:rFonts w:ascii="Times New Roman" w:hAnsi="Times New Roman" w:cs="Times New Roman"/>
          <w:sz w:val="24"/>
          <w:szCs w:val="24"/>
        </w:rPr>
        <w:t xml:space="preserve"> wykonania pracy dyplomowej. </w:t>
      </w:r>
    </w:p>
    <w:p w14:paraId="1161F6DE" w14:textId="154EE218" w:rsidR="00FD4CFB" w:rsidRPr="00544296" w:rsidRDefault="00FD4CFB" w:rsidP="00F9422F">
      <w:pPr>
        <w:pStyle w:val="Akapitzlist"/>
        <w:numPr>
          <w:ilvl w:val="0"/>
          <w:numId w:val="56"/>
        </w:numPr>
        <w:ind w:left="567" w:hanging="283"/>
        <w:rPr>
          <w:rFonts w:ascii="Times New Roman" w:hAnsi="Times New Roman" w:cs="Times New Roman"/>
          <w:sz w:val="24"/>
          <w:szCs w:val="24"/>
        </w:rPr>
      </w:pPr>
      <w:r w:rsidRPr="00544296">
        <w:rPr>
          <w:rFonts w:ascii="Times New Roman" w:hAnsi="Times New Roman" w:cs="Times New Roman"/>
          <w:sz w:val="24"/>
          <w:szCs w:val="24"/>
        </w:rPr>
        <w:t>sumę:</w:t>
      </w:r>
    </w:p>
    <w:p w14:paraId="764869AE" w14:textId="07492882" w:rsidR="00FD4CFB" w:rsidRPr="00544296" w:rsidRDefault="00FD4CFB" w:rsidP="00F9422F">
      <w:pPr>
        <w:pStyle w:val="Akapitzlist"/>
        <w:numPr>
          <w:ilvl w:val="0"/>
          <w:numId w:val="58"/>
        </w:numPr>
        <w:ind w:left="851" w:hanging="284"/>
        <w:rPr>
          <w:rFonts w:ascii="Times New Roman" w:hAnsi="Times New Roman" w:cs="Times New Roman"/>
          <w:sz w:val="24"/>
          <w:szCs w:val="24"/>
        </w:rPr>
      </w:pPr>
      <w:r w:rsidRPr="00544296">
        <w:rPr>
          <w:rFonts w:ascii="Times New Roman" w:hAnsi="Times New Roman" w:cs="Times New Roman"/>
          <w:sz w:val="24"/>
          <w:szCs w:val="24"/>
        </w:rPr>
        <w:t>0,6 oceny wymienionej w ust. 5 pkt 1,</w:t>
      </w:r>
    </w:p>
    <w:p w14:paraId="2926C683" w14:textId="56200B84" w:rsidR="00302F8E" w:rsidRPr="00544296" w:rsidRDefault="00FD4CFB" w:rsidP="00CD7EB9">
      <w:pPr>
        <w:pStyle w:val="Akapitzlist"/>
        <w:numPr>
          <w:ilvl w:val="0"/>
          <w:numId w:val="58"/>
        </w:numPr>
        <w:ind w:left="851" w:hanging="284"/>
        <w:jc w:val="both"/>
        <w:rPr>
          <w:rFonts w:ascii="Times New Roman" w:hAnsi="Times New Roman" w:cs="Times New Roman"/>
          <w:sz w:val="24"/>
          <w:szCs w:val="24"/>
        </w:rPr>
      </w:pPr>
      <w:r w:rsidRPr="00544296">
        <w:rPr>
          <w:rFonts w:ascii="Times New Roman" w:hAnsi="Times New Roman" w:cs="Times New Roman"/>
          <w:sz w:val="24"/>
          <w:szCs w:val="24"/>
        </w:rPr>
        <w:t>0,2 oceny wymienionej w ust. 5 pkt 2, która stanowi średnią ocen z pracy dyplomowej wystawionych przez opiekuna pracy dyplomowej i recenzenta, wyrównanej zgodnie z zasadą określoną w ust. 7,</w:t>
      </w:r>
      <w:r w:rsidR="00302F8E" w:rsidRPr="00544296">
        <w:rPr>
          <w:rFonts w:ascii="Times New Roman" w:hAnsi="Times New Roman" w:cs="Times New Roman"/>
          <w:sz w:val="24"/>
          <w:szCs w:val="24"/>
        </w:rPr>
        <w:t xml:space="preserve"> </w:t>
      </w:r>
    </w:p>
    <w:p w14:paraId="3E955E0A" w14:textId="77777777" w:rsidR="00302F8E" w:rsidRPr="00544296" w:rsidRDefault="00FD4CFB" w:rsidP="00F9422F">
      <w:pPr>
        <w:pStyle w:val="Akapitzlist"/>
        <w:numPr>
          <w:ilvl w:val="0"/>
          <w:numId w:val="58"/>
        </w:numPr>
        <w:ind w:left="851" w:hanging="284"/>
        <w:rPr>
          <w:rFonts w:ascii="Times New Roman" w:hAnsi="Times New Roman" w:cs="Times New Roman"/>
          <w:sz w:val="24"/>
          <w:szCs w:val="24"/>
        </w:rPr>
      </w:pPr>
      <w:r w:rsidRPr="00544296">
        <w:rPr>
          <w:rFonts w:ascii="Times New Roman" w:hAnsi="Times New Roman" w:cs="Times New Roman"/>
          <w:sz w:val="24"/>
          <w:szCs w:val="24"/>
        </w:rPr>
        <w:lastRenderedPageBreak/>
        <w:t>0,1  oceny wymienionej w ust. 5 pkt 3,</w:t>
      </w:r>
      <w:r w:rsidR="00302F8E" w:rsidRPr="00544296">
        <w:rPr>
          <w:rFonts w:ascii="Times New Roman" w:hAnsi="Times New Roman" w:cs="Times New Roman"/>
          <w:sz w:val="24"/>
          <w:szCs w:val="24"/>
        </w:rPr>
        <w:t xml:space="preserve"> </w:t>
      </w:r>
    </w:p>
    <w:p w14:paraId="68795F20" w14:textId="77777777" w:rsidR="00A0371D" w:rsidRPr="00544296" w:rsidRDefault="00FD4CFB" w:rsidP="00F9422F">
      <w:pPr>
        <w:pStyle w:val="Akapitzlist"/>
        <w:numPr>
          <w:ilvl w:val="0"/>
          <w:numId w:val="58"/>
        </w:numPr>
        <w:ind w:left="851" w:hanging="284"/>
        <w:rPr>
          <w:rFonts w:ascii="Times New Roman" w:hAnsi="Times New Roman" w:cs="Times New Roman"/>
          <w:sz w:val="24"/>
          <w:szCs w:val="24"/>
        </w:rPr>
      </w:pPr>
      <w:r w:rsidRPr="00544296">
        <w:rPr>
          <w:rFonts w:ascii="Times New Roman" w:hAnsi="Times New Roman" w:cs="Times New Roman"/>
          <w:sz w:val="24"/>
          <w:szCs w:val="24"/>
        </w:rPr>
        <w:t xml:space="preserve">0,1 oceny wymienionej w ust. 5 pkt 4 </w:t>
      </w:r>
    </w:p>
    <w:p w14:paraId="55FFBFA2" w14:textId="73CF841D" w:rsidR="00FD4CFB" w:rsidRPr="00544296" w:rsidRDefault="00A0371D" w:rsidP="00A0371D">
      <w:pPr>
        <w:ind w:left="567"/>
        <w:rPr>
          <w:rFonts w:ascii="Times New Roman" w:hAnsi="Times New Roman" w:cs="Times New Roman"/>
          <w:sz w:val="24"/>
          <w:szCs w:val="24"/>
        </w:rPr>
      </w:pPr>
      <w:r w:rsidRPr="00544296">
        <w:rPr>
          <w:rFonts w:ascii="Times New Roman" w:hAnsi="Times New Roman" w:cs="Times New Roman"/>
          <w:sz w:val="24"/>
          <w:szCs w:val="24"/>
        </w:rPr>
        <w:t xml:space="preserve">- </w:t>
      </w:r>
      <w:r w:rsidR="00FD4CFB" w:rsidRPr="00544296">
        <w:rPr>
          <w:rFonts w:ascii="Times New Roman" w:hAnsi="Times New Roman" w:cs="Times New Roman"/>
          <w:sz w:val="24"/>
          <w:szCs w:val="24"/>
        </w:rPr>
        <w:t>dla kierunków artystycznych,</w:t>
      </w:r>
    </w:p>
    <w:p w14:paraId="226B443C" w14:textId="01D198B6" w:rsidR="005914D2" w:rsidRPr="00544296" w:rsidRDefault="00FD4CFB" w:rsidP="008C68E1">
      <w:pPr>
        <w:pStyle w:val="Akapitzlist"/>
        <w:numPr>
          <w:ilvl w:val="0"/>
          <w:numId w:val="56"/>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 xml:space="preserve">ocenę wymienioną w ust. 5 pkt 1 - dla </w:t>
      </w:r>
      <w:r w:rsidR="008C68E1" w:rsidRPr="00544296">
        <w:rPr>
          <w:rFonts w:ascii="Times New Roman" w:hAnsi="Times New Roman" w:cs="Times New Roman"/>
          <w:sz w:val="24"/>
          <w:szCs w:val="24"/>
        </w:rPr>
        <w:t>kierunków, dla których standard kształcenia nie przewiduje egzaminu dyplomowego</w:t>
      </w:r>
      <w:r w:rsidR="000132BE" w:rsidRPr="00544296">
        <w:rPr>
          <w:rFonts w:ascii="Times New Roman" w:hAnsi="Times New Roman" w:cs="Times New Roman"/>
          <w:sz w:val="24"/>
          <w:szCs w:val="24"/>
        </w:rPr>
        <w:t>,</w:t>
      </w:r>
      <w:r w:rsidR="008C68E1" w:rsidRPr="00544296">
        <w:rPr>
          <w:rFonts w:ascii="Times New Roman" w:hAnsi="Times New Roman" w:cs="Times New Roman"/>
          <w:sz w:val="24"/>
          <w:szCs w:val="24"/>
        </w:rPr>
        <w:t xml:space="preserve"> </w:t>
      </w:r>
    </w:p>
    <w:p w14:paraId="20EB89B6" w14:textId="1739824C" w:rsidR="00FD4CFB" w:rsidRPr="00544296" w:rsidRDefault="00FD4CFB" w:rsidP="0077493C">
      <w:pPr>
        <w:pStyle w:val="Akapitzlist"/>
        <w:numPr>
          <w:ilvl w:val="0"/>
          <w:numId w:val="56"/>
        </w:numPr>
        <w:ind w:left="567" w:hanging="283"/>
        <w:jc w:val="both"/>
        <w:rPr>
          <w:rFonts w:ascii="Times New Roman" w:hAnsi="Times New Roman" w:cs="Times New Roman"/>
          <w:sz w:val="24"/>
          <w:szCs w:val="24"/>
        </w:rPr>
      </w:pPr>
      <w:r w:rsidRPr="00544296">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w:t>
      </w:r>
      <w:r w:rsidR="00851E8B" w:rsidRPr="00544296">
        <w:rPr>
          <w:rFonts w:ascii="Times New Roman" w:hAnsi="Times New Roman" w:cs="Times New Roman"/>
          <w:sz w:val="24"/>
          <w:szCs w:val="24"/>
        </w:rPr>
        <w:t>e</w:t>
      </w:r>
      <w:r w:rsidRPr="00544296">
        <w:rPr>
          <w:rFonts w:ascii="Times New Roman" w:hAnsi="Times New Roman" w:cs="Times New Roman"/>
          <w:sz w:val="24"/>
          <w:szCs w:val="24"/>
        </w:rPr>
        <w:t xml:space="preserve"> wykonania pracy dyplomowej.</w:t>
      </w:r>
    </w:p>
    <w:p w14:paraId="5CE305AD" w14:textId="0F80C680" w:rsidR="00FD4CFB" w:rsidRPr="00544296" w:rsidRDefault="00AD1568"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w:t>
      </w:r>
      <w:r w:rsidR="00FD4CFB" w:rsidRPr="00544296">
        <w:rPr>
          <w:rFonts w:ascii="Times New Roman" w:hAnsi="Times New Roman" w:cs="Times New Roman"/>
          <w:sz w:val="24"/>
          <w:szCs w:val="24"/>
        </w:rPr>
        <w:t xml:space="preserve">stateczny wynik studiów, </w:t>
      </w:r>
      <w:r w:rsidRPr="00544296">
        <w:rPr>
          <w:rFonts w:ascii="Times New Roman" w:hAnsi="Times New Roman" w:cs="Times New Roman"/>
          <w:sz w:val="24"/>
          <w:szCs w:val="24"/>
        </w:rPr>
        <w:t>z zastrzeżeniem ust</w:t>
      </w:r>
      <w:r w:rsidR="00B91560" w:rsidRPr="00544296">
        <w:rPr>
          <w:rFonts w:ascii="Times New Roman" w:hAnsi="Times New Roman" w:cs="Times New Roman"/>
          <w:sz w:val="24"/>
          <w:szCs w:val="24"/>
        </w:rPr>
        <w:t xml:space="preserve">. 8 </w:t>
      </w:r>
      <w:r w:rsidR="00FD4CFB" w:rsidRPr="00544296">
        <w:rPr>
          <w:rFonts w:ascii="Times New Roman" w:hAnsi="Times New Roman" w:cs="Times New Roman"/>
          <w:sz w:val="24"/>
          <w:szCs w:val="24"/>
        </w:rPr>
        <w:t xml:space="preserve">wyrównany </w:t>
      </w:r>
      <w:r w:rsidR="00B91560" w:rsidRPr="00544296">
        <w:rPr>
          <w:rFonts w:ascii="Times New Roman" w:hAnsi="Times New Roman" w:cs="Times New Roman"/>
          <w:sz w:val="24"/>
          <w:szCs w:val="24"/>
        </w:rPr>
        <w:t xml:space="preserve">jest </w:t>
      </w:r>
      <w:r w:rsidR="00FD4CFB" w:rsidRPr="00544296">
        <w:rPr>
          <w:rFonts w:ascii="Times New Roman" w:hAnsi="Times New Roman" w:cs="Times New Roman"/>
          <w:sz w:val="24"/>
          <w:szCs w:val="24"/>
        </w:rPr>
        <w:t>do oceny zgodnie z zasadą:</w:t>
      </w:r>
    </w:p>
    <w:p w14:paraId="0C5D9465" w14:textId="021692BE" w:rsidR="00FD4CFB" w:rsidRPr="00544296" w:rsidRDefault="00FD4CFB" w:rsidP="00F9422F">
      <w:pPr>
        <w:pStyle w:val="Akapitzlist"/>
        <w:numPr>
          <w:ilvl w:val="0"/>
          <w:numId w:val="59"/>
        </w:numPr>
        <w:ind w:left="709" w:hanging="284"/>
        <w:rPr>
          <w:rFonts w:ascii="Times New Roman" w:hAnsi="Times New Roman" w:cs="Times New Roman"/>
          <w:sz w:val="24"/>
          <w:szCs w:val="24"/>
        </w:rPr>
      </w:pPr>
      <w:r w:rsidRPr="00544296">
        <w:rPr>
          <w:rFonts w:ascii="Times New Roman" w:hAnsi="Times New Roman" w:cs="Times New Roman"/>
          <w:sz w:val="24"/>
          <w:szCs w:val="24"/>
        </w:rPr>
        <w:t>do 3,25                       - dostateczny</w:t>
      </w:r>
    </w:p>
    <w:p w14:paraId="7D12924C" w14:textId="1D6335E0" w:rsidR="00FD4CFB" w:rsidRPr="00544296" w:rsidRDefault="00FD4CFB" w:rsidP="00F9422F">
      <w:pPr>
        <w:pStyle w:val="Akapitzlist"/>
        <w:numPr>
          <w:ilvl w:val="0"/>
          <w:numId w:val="59"/>
        </w:numPr>
        <w:ind w:left="709" w:hanging="284"/>
        <w:rPr>
          <w:rFonts w:ascii="Times New Roman" w:hAnsi="Times New Roman" w:cs="Times New Roman"/>
          <w:sz w:val="24"/>
          <w:szCs w:val="24"/>
        </w:rPr>
      </w:pPr>
      <w:r w:rsidRPr="00544296">
        <w:rPr>
          <w:rFonts w:ascii="Times New Roman" w:hAnsi="Times New Roman" w:cs="Times New Roman"/>
          <w:sz w:val="24"/>
          <w:szCs w:val="24"/>
        </w:rPr>
        <w:t>od 3,26 do 3,75          - dostateczny plus</w:t>
      </w:r>
    </w:p>
    <w:p w14:paraId="4C8362DF" w14:textId="5E2A71F9" w:rsidR="00FD4CFB" w:rsidRPr="00544296" w:rsidRDefault="00FD4CFB" w:rsidP="00F9422F">
      <w:pPr>
        <w:pStyle w:val="Akapitzlist"/>
        <w:numPr>
          <w:ilvl w:val="0"/>
          <w:numId w:val="59"/>
        </w:numPr>
        <w:ind w:left="709" w:hanging="284"/>
        <w:rPr>
          <w:rFonts w:ascii="Times New Roman" w:hAnsi="Times New Roman" w:cs="Times New Roman"/>
          <w:sz w:val="24"/>
          <w:szCs w:val="24"/>
        </w:rPr>
      </w:pPr>
      <w:r w:rsidRPr="00544296">
        <w:rPr>
          <w:rFonts w:ascii="Times New Roman" w:hAnsi="Times New Roman" w:cs="Times New Roman"/>
          <w:sz w:val="24"/>
          <w:szCs w:val="24"/>
        </w:rPr>
        <w:t>od 3,76 do 4,25          - dobry</w:t>
      </w:r>
    </w:p>
    <w:p w14:paraId="6774E930" w14:textId="6048A68E" w:rsidR="00FD4CFB" w:rsidRPr="00544296" w:rsidRDefault="00FD4CFB" w:rsidP="00F9422F">
      <w:pPr>
        <w:pStyle w:val="Akapitzlist"/>
        <w:numPr>
          <w:ilvl w:val="0"/>
          <w:numId w:val="59"/>
        </w:numPr>
        <w:ind w:left="709" w:hanging="284"/>
        <w:rPr>
          <w:rFonts w:ascii="Times New Roman" w:hAnsi="Times New Roman" w:cs="Times New Roman"/>
          <w:sz w:val="24"/>
          <w:szCs w:val="24"/>
        </w:rPr>
      </w:pPr>
      <w:r w:rsidRPr="00544296">
        <w:rPr>
          <w:rFonts w:ascii="Times New Roman" w:hAnsi="Times New Roman" w:cs="Times New Roman"/>
          <w:sz w:val="24"/>
          <w:szCs w:val="24"/>
        </w:rPr>
        <w:t>od 4,26 do 4,50          - dobry plus</w:t>
      </w:r>
    </w:p>
    <w:p w14:paraId="0B22D106" w14:textId="48397BA1" w:rsidR="00FD4CFB" w:rsidRPr="00544296" w:rsidRDefault="00FD4CFB" w:rsidP="00F9422F">
      <w:pPr>
        <w:pStyle w:val="Akapitzlist"/>
        <w:numPr>
          <w:ilvl w:val="0"/>
          <w:numId w:val="59"/>
        </w:numPr>
        <w:ind w:left="709" w:hanging="284"/>
        <w:rPr>
          <w:rFonts w:ascii="Times New Roman" w:hAnsi="Times New Roman" w:cs="Times New Roman"/>
          <w:sz w:val="24"/>
          <w:szCs w:val="24"/>
        </w:rPr>
      </w:pPr>
      <w:r w:rsidRPr="00544296">
        <w:rPr>
          <w:rFonts w:ascii="Times New Roman" w:hAnsi="Times New Roman" w:cs="Times New Roman"/>
          <w:sz w:val="24"/>
          <w:szCs w:val="24"/>
        </w:rPr>
        <w:t>od 4,51 do 5,00          - bardzo dobry</w:t>
      </w:r>
    </w:p>
    <w:p w14:paraId="51B98CF3" w14:textId="1D02275E" w:rsidR="00FD4CFB" w:rsidRPr="00544296" w:rsidRDefault="00AE0BF5"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w:t>
      </w:r>
      <w:r w:rsidR="00FD4CFB" w:rsidRPr="00544296">
        <w:rPr>
          <w:rFonts w:ascii="Times New Roman" w:hAnsi="Times New Roman" w:cs="Times New Roman"/>
          <w:sz w:val="24"/>
          <w:szCs w:val="24"/>
        </w:rPr>
        <w:t xml:space="preserve">stateczny wynik studiów </w:t>
      </w:r>
      <w:r w:rsidR="005B6BE3" w:rsidRPr="00544296">
        <w:rPr>
          <w:rFonts w:ascii="Times New Roman" w:hAnsi="Times New Roman" w:cs="Times New Roman"/>
          <w:sz w:val="24"/>
          <w:szCs w:val="24"/>
        </w:rPr>
        <w:t>dla kierunków, dla których standard kształcenia nie przewiduje egzaminu dyplomowego</w:t>
      </w:r>
      <w:r w:rsidR="00FD4CFB" w:rsidRPr="00544296">
        <w:rPr>
          <w:rFonts w:ascii="Times New Roman" w:hAnsi="Times New Roman" w:cs="Times New Roman"/>
          <w:sz w:val="24"/>
          <w:szCs w:val="24"/>
        </w:rPr>
        <w:t xml:space="preserve">, wyrównany </w:t>
      </w:r>
      <w:r w:rsidRPr="00544296">
        <w:rPr>
          <w:rFonts w:ascii="Times New Roman" w:hAnsi="Times New Roman" w:cs="Times New Roman"/>
          <w:sz w:val="24"/>
          <w:szCs w:val="24"/>
        </w:rPr>
        <w:t xml:space="preserve">jest </w:t>
      </w:r>
      <w:r w:rsidR="00FD4CFB" w:rsidRPr="00544296">
        <w:rPr>
          <w:rFonts w:ascii="Times New Roman" w:hAnsi="Times New Roman" w:cs="Times New Roman"/>
          <w:sz w:val="24"/>
          <w:szCs w:val="24"/>
        </w:rPr>
        <w:t>do oceny zgodnie z zasadą:</w:t>
      </w:r>
    </w:p>
    <w:p w14:paraId="566121D7" w14:textId="771292E3" w:rsidR="00FD4CFB" w:rsidRPr="00544296" w:rsidRDefault="00FD4CFB" w:rsidP="00F9422F">
      <w:pPr>
        <w:pStyle w:val="Akapitzlist"/>
        <w:numPr>
          <w:ilvl w:val="0"/>
          <w:numId w:val="60"/>
        </w:numPr>
        <w:rPr>
          <w:rFonts w:ascii="Times New Roman" w:hAnsi="Times New Roman" w:cs="Times New Roman"/>
          <w:sz w:val="24"/>
          <w:szCs w:val="24"/>
        </w:rPr>
      </w:pPr>
      <w:r w:rsidRPr="00544296">
        <w:rPr>
          <w:rFonts w:ascii="Times New Roman" w:hAnsi="Times New Roman" w:cs="Times New Roman"/>
          <w:sz w:val="24"/>
          <w:szCs w:val="24"/>
        </w:rPr>
        <w:t>do 3,20                        - dostateczny</w:t>
      </w:r>
    </w:p>
    <w:p w14:paraId="675C0D98" w14:textId="0DC160E9" w:rsidR="00FD4CFB" w:rsidRPr="00544296" w:rsidRDefault="00FD4CFB" w:rsidP="00F9422F">
      <w:pPr>
        <w:pStyle w:val="Akapitzlist"/>
        <w:numPr>
          <w:ilvl w:val="0"/>
          <w:numId w:val="60"/>
        </w:numPr>
        <w:rPr>
          <w:rFonts w:ascii="Times New Roman" w:hAnsi="Times New Roman" w:cs="Times New Roman"/>
          <w:sz w:val="24"/>
          <w:szCs w:val="24"/>
        </w:rPr>
      </w:pPr>
      <w:r w:rsidRPr="00544296">
        <w:rPr>
          <w:rFonts w:ascii="Times New Roman" w:hAnsi="Times New Roman" w:cs="Times New Roman"/>
          <w:sz w:val="24"/>
          <w:szCs w:val="24"/>
        </w:rPr>
        <w:t>od 3,21 do 3,50           - dostateczny plus</w:t>
      </w:r>
    </w:p>
    <w:p w14:paraId="51826DEA" w14:textId="5F791DB8" w:rsidR="00FD4CFB" w:rsidRPr="00544296" w:rsidRDefault="00FD4CFB" w:rsidP="00F9422F">
      <w:pPr>
        <w:pStyle w:val="Akapitzlist"/>
        <w:numPr>
          <w:ilvl w:val="0"/>
          <w:numId w:val="60"/>
        </w:numPr>
        <w:rPr>
          <w:rFonts w:ascii="Times New Roman" w:hAnsi="Times New Roman" w:cs="Times New Roman"/>
          <w:sz w:val="24"/>
          <w:szCs w:val="24"/>
        </w:rPr>
      </w:pPr>
      <w:r w:rsidRPr="00544296">
        <w:rPr>
          <w:rFonts w:ascii="Times New Roman" w:hAnsi="Times New Roman" w:cs="Times New Roman"/>
          <w:sz w:val="24"/>
          <w:szCs w:val="24"/>
        </w:rPr>
        <w:t>od 3,51 do 4,00           - dobry</w:t>
      </w:r>
    </w:p>
    <w:p w14:paraId="13BF80DA" w14:textId="07FF06C0" w:rsidR="00FD4CFB" w:rsidRPr="00544296" w:rsidRDefault="00FD4CFB" w:rsidP="00F9422F">
      <w:pPr>
        <w:pStyle w:val="Akapitzlist"/>
        <w:numPr>
          <w:ilvl w:val="0"/>
          <w:numId w:val="60"/>
        </w:numPr>
        <w:rPr>
          <w:rFonts w:ascii="Times New Roman" w:hAnsi="Times New Roman" w:cs="Times New Roman"/>
          <w:sz w:val="24"/>
          <w:szCs w:val="24"/>
        </w:rPr>
      </w:pPr>
      <w:r w:rsidRPr="00544296">
        <w:rPr>
          <w:rFonts w:ascii="Times New Roman" w:hAnsi="Times New Roman" w:cs="Times New Roman"/>
          <w:sz w:val="24"/>
          <w:szCs w:val="24"/>
        </w:rPr>
        <w:t>od 4,01 do 4,30           - dobry plus</w:t>
      </w:r>
    </w:p>
    <w:p w14:paraId="34BEF2AE" w14:textId="699C8CBE" w:rsidR="00FD4CFB" w:rsidRPr="00544296" w:rsidRDefault="00FD4CFB" w:rsidP="00F9422F">
      <w:pPr>
        <w:pStyle w:val="Akapitzlist"/>
        <w:numPr>
          <w:ilvl w:val="0"/>
          <w:numId w:val="60"/>
        </w:numPr>
        <w:rPr>
          <w:rFonts w:ascii="Times New Roman" w:hAnsi="Times New Roman" w:cs="Times New Roman"/>
          <w:sz w:val="24"/>
          <w:szCs w:val="24"/>
        </w:rPr>
      </w:pPr>
      <w:r w:rsidRPr="00544296">
        <w:rPr>
          <w:rFonts w:ascii="Times New Roman" w:hAnsi="Times New Roman" w:cs="Times New Roman"/>
          <w:sz w:val="24"/>
          <w:szCs w:val="24"/>
        </w:rPr>
        <w:t>od 4,31 do 5,00           - bardzo dobry</w:t>
      </w:r>
    </w:p>
    <w:p w14:paraId="4EB59904" w14:textId="77777777" w:rsidR="000A4667" w:rsidRPr="00544296" w:rsidRDefault="00FD4CFB" w:rsidP="00F9422F">
      <w:pPr>
        <w:pStyle w:val="Akapitzlist"/>
        <w:numPr>
          <w:ilvl w:val="0"/>
          <w:numId w:val="54"/>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Wyrównanie oceny określonej w ust. 7 i </w:t>
      </w:r>
      <w:r w:rsidR="00AE0BF5" w:rsidRPr="00544296">
        <w:rPr>
          <w:rFonts w:ascii="Times New Roman" w:hAnsi="Times New Roman" w:cs="Times New Roman"/>
          <w:sz w:val="24"/>
          <w:szCs w:val="24"/>
        </w:rPr>
        <w:t>8</w:t>
      </w:r>
      <w:r w:rsidRPr="00544296">
        <w:rPr>
          <w:rFonts w:ascii="Times New Roman" w:hAnsi="Times New Roman" w:cs="Times New Roman"/>
          <w:sz w:val="24"/>
          <w:szCs w:val="24"/>
        </w:rPr>
        <w:t xml:space="preserve"> dotyczy wpisu do dyplomu oraz  suplementu. W innych zaświadczeniach podaje się rzeczywisty wynik studiów obliczony zgodnie z ust. 6.</w:t>
      </w:r>
    </w:p>
    <w:p w14:paraId="12BF3BA0" w14:textId="77777777" w:rsidR="00C34CC8" w:rsidRPr="00544296" w:rsidRDefault="00FD4CFB" w:rsidP="00F9422F">
      <w:pPr>
        <w:pStyle w:val="Akapitzlist"/>
        <w:numPr>
          <w:ilvl w:val="0"/>
          <w:numId w:val="54"/>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Komisja egzamin</w:t>
      </w:r>
      <w:r w:rsidR="004F5AAF" w:rsidRPr="00544296">
        <w:rPr>
          <w:rFonts w:ascii="Times New Roman" w:hAnsi="Times New Roman" w:cs="Times New Roman"/>
          <w:sz w:val="24"/>
          <w:szCs w:val="24"/>
        </w:rPr>
        <w:t>u dyplomowego</w:t>
      </w:r>
      <w:r w:rsidRPr="00544296">
        <w:rPr>
          <w:rFonts w:ascii="Times New Roman" w:hAnsi="Times New Roman" w:cs="Times New Roman"/>
          <w:sz w:val="24"/>
          <w:szCs w:val="24"/>
        </w:rPr>
        <w:t xml:space="preserve">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w:t>
      </w:r>
      <w:r w:rsidR="00C34CC8" w:rsidRPr="00544296">
        <w:rPr>
          <w:rFonts w:ascii="Times New Roman" w:hAnsi="Times New Roman" w:cs="Times New Roman"/>
          <w:sz w:val="24"/>
          <w:szCs w:val="24"/>
        </w:rPr>
        <w:t xml:space="preserve"> </w:t>
      </w:r>
    </w:p>
    <w:p w14:paraId="0BCE134F" w14:textId="6E28F49C" w:rsidR="009100D4" w:rsidRPr="00544296" w:rsidRDefault="00FD4CFB" w:rsidP="00F9422F">
      <w:pPr>
        <w:pStyle w:val="Akapitzlist"/>
        <w:numPr>
          <w:ilvl w:val="0"/>
          <w:numId w:val="54"/>
        </w:numPr>
        <w:ind w:left="284" w:hanging="426"/>
        <w:jc w:val="both"/>
        <w:rPr>
          <w:rFonts w:ascii="Times New Roman" w:hAnsi="Times New Roman" w:cs="Times New Roman"/>
          <w:sz w:val="24"/>
          <w:szCs w:val="24"/>
        </w:rPr>
      </w:pPr>
      <w:r w:rsidRPr="00544296">
        <w:rPr>
          <w:rFonts w:ascii="Times New Roman" w:hAnsi="Times New Roman" w:cs="Times New Roman"/>
          <w:sz w:val="24"/>
          <w:szCs w:val="24"/>
        </w:rPr>
        <w:t xml:space="preserve">Na </w:t>
      </w:r>
      <w:r w:rsidR="00B35FCD" w:rsidRPr="00544296">
        <w:rPr>
          <w:rFonts w:ascii="Times New Roman" w:hAnsi="Times New Roman" w:cs="Times New Roman"/>
          <w:sz w:val="24"/>
          <w:szCs w:val="24"/>
        </w:rPr>
        <w:t>kierunkach</w:t>
      </w:r>
      <w:r w:rsidR="00181ADA" w:rsidRPr="00544296">
        <w:rPr>
          <w:rFonts w:ascii="Times New Roman" w:hAnsi="Times New Roman" w:cs="Times New Roman"/>
          <w:sz w:val="24"/>
          <w:szCs w:val="24"/>
        </w:rPr>
        <w:t xml:space="preserve">, </w:t>
      </w:r>
      <w:r w:rsidR="000132BE" w:rsidRPr="00544296">
        <w:rPr>
          <w:rFonts w:ascii="Times New Roman" w:hAnsi="Times New Roman" w:cs="Times New Roman"/>
          <w:sz w:val="24"/>
          <w:szCs w:val="24"/>
        </w:rPr>
        <w:t xml:space="preserve">dla których standard kształcenia nie przewiduje egzaminu dyplomowego </w:t>
      </w:r>
      <w:r w:rsidRPr="00544296">
        <w:rPr>
          <w:rFonts w:ascii="Times New Roman" w:hAnsi="Times New Roman" w:cs="Times New Roman"/>
          <w:sz w:val="24"/>
          <w:szCs w:val="24"/>
        </w:rPr>
        <w:t>dziekan może podwyższyć ocenę, o której mowa w ust. 6 pkt 3 o 0,5 stopnia, jeśli student w okresie ostatnich czterech semestrów studiów uzyskał średnią arytmetyczną ocen z zaliczeń i egzaminów nie niższą niż 4,0, obliczoną zgodnie z zasadą określoną w ust. 5 pkt 1.</w:t>
      </w:r>
      <w:r w:rsidR="009100D4" w:rsidRPr="00544296">
        <w:rPr>
          <w:rFonts w:ascii="Times New Roman" w:hAnsi="Times New Roman" w:cs="Times New Roman"/>
          <w:sz w:val="24"/>
          <w:szCs w:val="24"/>
        </w:rPr>
        <w:t xml:space="preserve"> </w:t>
      </w:r>
    </w:p>
    <w:p w14:paraId="60AC9C3E" w14:textId="77777777" w:rsidR="003660E2" w:rsidRDefault="003660E2" w:rsidP="00FD4CFB">
      <w:pPr>
        <w:rPr>
          <w:rFonts w:ascii="Times New Roman" w:hAnsi="Times New Roman" w:cs="Times New Roman"/>
          <w:sz w:val="24"/>
          <w:szCs w:val="24"/>
        </w:rPr>
      </w:pPr>
    </w:p>
    <w:p w14:paraId="4CA59A9E" w14:textId="2C415026" w:rsidR="00FD4CFB" w:rsidRPr="004A40E0" w:rsidRDefault="00FD4CFB" w:rsidP="00FD4CFB">
      <w:pPr>
        <w:rPr>
          <w:rFonts w:ascii="Times New Roman" w:hAnsi="Times New Roman" w:cs="Times New Roman"/>
          <w:b/>
          <w:bCs/>
          <w:sz w:val="24"/>
          <w:szCs w:val="24"/>
        </w:rPr>
      </w:pPr>
      <w:r w:rsidRPr="004A40E0">
        <w:rPr>
          <w:rFonts w:ascii="Times New Roman" w:hAnsi="Times New Roman" w:cs="Times New Roman"/>
          <w:b/>
          <w:bCs/>
          <w:sz w:val="24"/>
          <w:szCs w:val="24"/>
        </w:rPr>
        <w:t xml:space="preserve">XV. PRZEPISY KOŃCOWE </w:t>
      </w:r>
    </w:p>
    <w:p w14:paraId="08297199" w14:textId="71A0A26A" w:rsidR="00FD4CFB" w:rsidRPr="00544296" w:rsidRDefault="00A0197F" w:rsidP="002C6240">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EB0709" w:rsidRPr="00544296">
        <w:rPr>
          <w:rFonts w:ascii="Times New Roman" w:hAnsi="Times New Roman" w:cs="Times New Roman"/>
          <w:sz w:val="24"/>
          <w:szCs w:val="24"/>
        </w:rPr>
        <w:t>38</w:t>
      </w:r>
    </w:p>
    <w:p w14:paraId="1DA729DB" w14:textId="3A839DD7" w:rsidR="002C6240" w:rsidRPr="00544296" w:rsidRDefault="00FD4CFB" w:rsidP="00F9422F">
      <w:pPr>
        <w:pStyle w:val="Akapitzlist"/>
        <w:numPr>
          <w:ilvl w:val="0"/>
          <w:numId w:val="61"/>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 xml:space="preserve">W </w:t>
      </w:r>
      <w:r w:rsidR="00D84890" w:rsidRPr="00544296">
        <w:rPr>
          <w:rFonts w:ascii="Times New Roman" w:hAnsi="Times New Roman" w:cs="Times New Roman"/>
          <w:sz w:val="24"/>
          <w:szCs w:val="24"/>
        </w:rPr>
        <w:t xml:space="preserve">innych </w:t>
      </w:r>
      <w:r w:rsidRPr="00544296">
        <w:rPr>
          <w:rFonts w:ascii="Times New Roman" w:hAnsi="Times New Roman" w:cs="Times New Roman"/>
          <w:sz w:val="24"/>
          <w:szCs w:val="24"/>
        </w:rPr>
        <w:t>sprawach dotyczących porządku i trybu odbywania studiów przez studenta, decyduje dziekan.</w:t>
      </w:r>
      <w:r w:rsidR="002C6240" w:rsidRPr="00544296">
        <w:rPr>
          <w:rFonts w:ascii="Times New Roman" w:hAnsi="Times New Roman" w:cs="Times New Roman"/>
          <w:sz w:val="24"/>
          <w:szCs w:val="24"/>
        </w:rPr>
        <w:t xml:space="preserve"> </w:t>
      </w:r>
    </w:p>
    <w:p w14:paraId="3E577758" w14:textId="12D21582" w:rsidR="003F6693" w:rsidRDefault="003F6693" w:rsidP="00F9422F">
      <w:pPr>
        <w:pStyle w:val="Akapitzlist"/>
        <w:numPr>
          <w:ilvl w:val="0"/>
          <w:numId w:val="61"/>
        </w:numPr>
        <w:ind w:left="284" w:hanging="284"/>
        <w:jc w:val="both"/>
        <w:rPr>
          <w:rFonts w:ascii="Times New Roman" w:hAnsi="Times New Roman" w:cs="Times New Roman"/>
          <w:sz w:val="24"/>
          <w:szCs w:val="24"/>
        </w:rPr>
      </w:pPr>
      <w:r>
        <w:rPr>
          <w:rFonts w:ascii="Times New Roman" w:hAnsi="Times New Roman" w:cs="Times New Roman"/>
          <w:sz w:val="24"/>
          <w:szCs w:val="24"/>
        </w:rPr>
        <w:t>Dziekan wykonuje kompetencje w zakresie indywidualnych decyzji w sprawach studenckich, w ty</w:t>
      </w:r>
      <w:r w:rsidR="005449BE">
        <w:rPr>
          <w:rFonts w:ascii="Times New Roman" w:hAnsi="Times New Roman" w:cs="Times New Roman"/>
          <w:sz w:val="24"/>
          <w:szCs w:val="24"/>
        </w:rPr>
        <w:t>m</w:t>
      </w:r>
      <w:r>
        <w:rPr>
          <w:rFonts w:ascii="Times New Roman" w:hAnsi="Times New Roman" w:cs="Times New Roman"/>
          <w:sz w:val="24"/>
          <w:szCs w:val="24"/>
        </w:rPr>
        <w:t xml:space="preserve"> administracyjnych, na podstawie odpowiedniego upoważnienia Rektora.</w:t>
      </w:r>
    </w:p>
    <w:p w14:paraId="125B95ED" w14:textId="7FC4DCCC" w:rsidR="00FD4CFB" w:rsidRPr="00B70A93" w:rsidRDefault="00FD4CFB" w:rsidP="00F9422F">
      <w:pPr>
        <w:pStyle w:val="Akapitzlist"/>
        <w:numPr>
          <w:ilvl w:val="0"/>
          <w:numId w:val="61"/>
        </w:numPr>
        <w:ind w:left="284" w:hanging="284"/>
        <w:jc w:val="both"/>
        <w:rPr>
          <w:rFonts w:ascii="Times New Roman" w:hAnsi="Times New Roman" w:cs="Times New Roman"/>
          <w:sz w:val="24"/>
          <w:szCs w:val="24"/>
        </w:rPr>
      </w:pPr>
      <w:r w:rsidRPr="00B70A93">
        <w:rPr>
          <w:rFonts w:ascii="Times New Roman" w:hAnsi="Times New Roman" w:cs="Times New Roman"/>
          <w:sz w:val="24"/>
          <w:szCs w:val="24"/>
        </w:rPr>
        <w:t>W sprawach przekraczających kompetencje dziekana, określone niniejszym Regulaminem, decyzje podejmuje Rektor.</w:t>
      </w:r>
    </w:p>
    <w:p w14:paraId="68F3BDC3" w14:textId="77777777" w:rsidR="003F6693" w:rsidRPr="00544296" w:rsidRDefault="003F6693" w:rsidP="003F6693">
      <w:pPr>
        <w:pStyle w:val="Akapitzlist"/>
        <w:ind w:left="284"/>
        <w:jc w:val="both"/>
        <w:rPr>
          <w:rFonts w:ascii="Times New Roman" w:hAnsi="Times New Roman" w:cs="Times New Roman"/>
          <w:sz w:val="24"/>
          <w:szCs w:val="24"/>
        </w:rPr>
      </w:pPr>
    </w:p>
    <w:p w14:paraId="540204DC" w14:textId="1F6DF598" w:rsidR="00FD4CFB" w:rsidRPr="00544296" w:rsidRDefault="00A0197F" w:rsidP="00EE3D7F">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sidR="00333AAD" w:rsidRPr="00544296">
        <w:rPr>
          <w:rFonts w:ascii="Times New Roman" w:hAnsi="Times New Roman" w:cs="Times New Roman"/>
          <w:sz w:val="24"/>
          <w:szCs w:val="24"/>
        </w:rPr>
        <w:t>39</w:t>
      </w:r>
    </w:p>
    <w:p w14:paraId="1FC73C08" w14:textId="63FDB035" w:rsidR="00EE3D7F" w:rsidRPr="00544296" w:rsidRDefault="00FD4CFB" w:rsidP="00F9422F">
      <w:pPr>
        <w:pStyle w:val="Akapitzlist"/>
        <w:numPr>
          <w:ilvl w:val="0"/>
          <w:numId w:val="6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Od decyzji podjętych przez dziekana na podstawie niniejszego Regulaminu, studentowi przysługuje prawo złożenia odwołania do Rektora w ciągu 14 dni od dnia otrzymania decyzji.</w:t>
      </w:r>
      <w:r w:rsidR="00EE3D7F" w:rsidRPr="00544296">
        <w:rPr>
          <w:rFonts w:ascii="Times New Roman" w:hAnsi="Times New Roman" w:cs="Times New Roman"/>
          <w:sz w:val="24"/>
          <w:szCs w:val="24"/>
        </w:rPr>
        <w:t xml:space="preserve"> </w:t>
      </w:r>
    </w:p>
    <w:p w14:paraId="266BD831" w14:textId="77777777" w:rsidR="00EE3D7F" w:rsidRPr="00544296" w:rsidRDefault="00FD4CFB" w:rsidP="00F9422F">
      <w:pPr>
        <w:pStyle w:val="Akapitzlist"/>
        <w:numPr>
          <w:ilvl w:val="0"/>
          <w:numId w:val="6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Decyzja Rektora jest ostateczna.</w:t>
      </w:r>
    </w:p>
    <w:p w14:paraId="58A10B3D" w14:textId="59E4F6BA" w:rsidR="00C16A51" w:rsidRPr="00544296" w:rsidRDefault="00C16A51" w:rsidP="00F9422F">
      <w:pPr>
        <w:pStyle w:val="Akapitzlist"/>
        <w:numPr>
          <w:ilvl w:val="0"/>
          <w:numId w:val="6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Rektor może zmienić decyzję dziekana także bez odwołania</w:t>
      </w:r>
      <w:r w:rsidR="009A6E42">
        <w:rPr>
          <w:rFonts w:ascii="Times New Roman" w:hAnsi="Times New Roman" w:cs="Times New Roman"/>
          <w:sz w:val="24"/>
          <w:szCs w:val="24"/>
        </w:rPr>
        <w:t>.</w:t>
      </w:r>
      <w:r w:rsidRPr="00544296">
        <w:rPr>
          <w:rFonts w:ascii="Times New Roman" w:hAnsi="Times New Roman" w:cs="Times New Roman"/>
          <w:sz w:val="24"/>
          <w:szCs w:val="24"/>
        </w:rPr>
        <w:t xml:space="preserve"> </w:t>
      </w:r>
    </w:p>
    <w:p w14:paraId="4D020C54" w14:textId="64DEF670" w:rsidR="00FD4CFB" w:rsidRPr="00544296" w:rsidRDefault="00FD4CFB" w:rsidP="00F9422F">
      <w:pPr>
        <w:pStyle w:val="Akapitzlist"/>
        <w:numPr>
          <w:ilvl w:val="0"/>
          <w:numId w:val="62"/>
        </w:numPr>
        <w:ind w:left="284" w:hanging="284"/>
        <w:jc w:val="both"/>
        <w:rPr>
          <w:rFonts w:ascii="Times New Roman" w:hAnsi="Times New Roman" w:cs="Times New Roman"/>
          <w:sz w:val="24"/>
          <w:szCs w:val="24"/>
        </w:rPr>
      </w:pPr>
      <w:r w:rsidRPr="00544296">
        <w:rPr>
          <w:rFonts w:ascii="Times New Roman" w:hAnsi="Times New Roman" w:cs="Times New Roman"/>
          <w:sz w:val="24"/>
          <w:szCs w:val="24"/>
        </w:rPr>
        <w:t>Od decyzji wydanej w pierwszej instancji przez Rektora nie służy odwołanie, jednakże student niezadowolony z decyzji może zwrócić się do Rektora z wnioskiem o ponowne rozpatrzenie sprawy.</w:t>
      </w:r>
    </w:p>
    <w:p w14:paraId="3157F55A" w14:textId="35391A39" w:rsidR="00D84890" w:rsidRPr="00544296" w:rsidRDefault="00D84890" w:rsidP="00C16A51">
      <w:pPr>
        <w:pStyle w:val="Akapitzlist"/>
        <w:ind w:left="284"/>
        <w:jc w:val="both"/>
        <w:rPr>
          <w:rFonts w:ascii="Times New Roman" w:hAnsi="Times New Roman" w:cs="Times New Roman"/>
          <w:sz w:val="24"/>
          <w:szCs w:val="24"/>
        </w:rPr>
      </w:pPr>
    </w:p>
    <w:p w14:paraId="019876BC" w14:textId="3E4BDE5F" w:rsidR="00025014" w:rsidRDefault="00025014" w:rsidP="00025014">
      <w:pPr>
        <w:jc w:val="center"/>
        <w:rPr>
          <w:rFonts w:ascii="Times New Roman" w:hAnsi="Times New Roman" w:cs="Times New Roman"/>
          <w:sz w:val="24"/>
          <w:szCs w:val="24"/>
        </w:rPr>
      </w:pPr>
      <w:r w:rsidRPr="00544296">
        <w:rPr>
          <w:rFonts w:ascii="Times New Roman" w:hAnsi="Times New Roman" w:cs="Times New Roman"/>
          <w:sz w:val="24"/>
          <w:szCs w:val="24"/>
        </w:rPr>
        <w:t xml:space="preserve">§ </w:t>
      </w:r>
      <w:r>
        <w:rPr>
          <w:rFonts w:ascii="Times New Roman" w:hAnsi="Times New Roman" w:cs="Times New Roman"/>
          <w:sz w:val="24"/>
          <w:szCs w:val="24"/>
        </w:rPr>
        <w:t>40</w:t>
      </w:r>
    </w:p>
    <w:p w14:paraId="7F9EA5B8" w14:textId="1811E5E4" w:rsidR="00025014" w:rsidRPr="00544296" w:rsidRDefault="00930536" w:rsidP="00930536">
      <w:pPr>
        <w:rPr>
          <w:rFonts w:ascii="Times New Roman" w:hAnsi="Times New Roman" w:cs="Times New Roman"/>
          <w:sz w:val="24"/>
          <w:szCs w:val="24"/>
        </w:rPr>
      </w:pPr>
      <w:r>
        <w:rPr>
          <w:rFonts w:ascii="Times New Roman" w:hAnsi="Times New Roman" w:cs="Times New Roman"/>
          <w:sz w:val="24"/>
          <w:szCs w:val="24"/>
        </w:rPr>
        <w:t xml:space="preserve">Do postępowań w toku oraz do wniosków złożonych przez studentów </w:t>
      </w:r>
      <w:r w:rsidRPr="00930536">
        <w:rPr>
          <w:rFonts w:ascii="Times New Roman" w:hAnsi="Times New Roman" w:cs="Times New Roman"/>
          <w:sz w:val="24"/>
          <w:szCs w:val="24"/>
        </w:rPr>
        <w:t>przed dniem wejścia</w:t>
      </w:r>
      <w:r>
        <w:rPr>
          <w:rFonts w:ascii="Times New Roman" w:hAnsi="Times New Roman" w:cs="Times New Roman"/>
          <w:sz w:val="24"/>
          <w:szCs w:val="24"/>
        </w:rPr>
        <w:t xml:space="preserve"> </w:t>
      </w:r>
      <w:r w:rsidRPr="00930536">
        <w:rPr>
          <w:rFonts w:ascii="Times New Roman" w:hAnsi="Times New Roman" w:cs="Times New Roman"/>
          <w:sz w:val="24"/>
          <w:szCs w:val="24"/>
        </w:rPr>
        <w:t xml:space="preserve">w życie </w:t>
      </w:r>
      <w:r>
        <w:rPr>
          <w:rFonts w:ascii="Times New Roman" w:hAnsi="Times New Roman" w:cs="Times New Roman"/>
          <w:sz w:val="24"/>
          <w:szCs w:val="24"/>
        </w:rPr>
        <w:t>niniejszego Regulaminu</w:t>
      </w:r>
      <w:r w:rsidRPr="00930536">
        <w:rPr>
          <w:rFonts w:ascii="Times New Roman" w:hAnsi="Times New Roman" w:cs="Times New Roman"/>
          <w:sz w:val="24"/>
          <w:szCs w:val="24"/>
        </w:rPr>
        <w:t xml:space="preserve">, </w:t>
      </w:r>
      <w:r>
        <w:rPr>
          <w:rFonts w:ascii="Times New Roman" w:hAnsi="Times New Roman" w:cs="Times New Roman"/>
          <w:sz w:val="24"/>
          <w:szCs w:val="24"/>
        </w:rPr>
        <w:t xml:space="preserve">stosuje się przepisy </w:t>
      </w:r>
      <w:r w:rsidRPr="00930536">
        <w:rPr>
          <w:rFonts w:ascii="Times New Roman" w:hAnsi="Times New Roman" w:cs="Times New Roman"/>
          <w:sz w:val="24"/>
          <w:szCs w:val="24"/>
        </w:rPr>
        <w:t>dotychczasow</w:t>
      </w:r>
      <w:r>
        <w:rPr>
          <w:rFonts w:ascii="Times New Roman" w:hAnsi="Times New Roman" w:cs="Times New Roman"/>
          <w:sz w:val="24"/>
          <w:szCs w:val="24"/>
        </w:rPr>
        <w:t>e</w:t>
      </w:r>
      <w:r w:rsidRPr="00930536">
        <w:rPr>
          <w:rFonts w:ascii="Times New Roman" w:hAnsi="Times New Roman" w:cs="Times New Roman"/>
          <w:sz w:val="24"/>
          <w:szCs w:val="24"/>
        </w:rPr>
        <w:t>.</w:t>
      </w:r>
    </w:p>
    <w:p w14:paraId="629FCC47" w14:textId="77777777" w:rsidR="00FD4CFB" w:rsidRPr="00FD4CFB" w:rsidRDefault="00FD4CFB" w:rsidP="00FD4CFB">
      <w:pPr>
        <w:rPr>
          <w:rFonts w:ascii="Times New Roman" w:hAnsi="Times New Roman" w:cs="Times New Roman"/>
          <w:sz w:val="24"/>
          <w:szCs w:val="24"/>
        </w:rPr>
      </w:pPr>
    </w:p>
    <w:p w14:paraId="4AA8012D" w14:textId="77777777" w:rsidR="00FD4CFB" w:rsidRPr="00FD4CFB" w:rsidRDefault="00FD4CFB" w:rsidP="00FD4CFB">
      <w:pPr>
        <w:rPr>
          <w:rFonts w:ascii="Times New Roman" w:hAnsi="Times New Roman" w:cs="Times New Roman"/>
          <w:sz w:val="24"/>
          <w:szCs w:val="24"/>
        </w:rPr>
      </w:pPr>
    </w:p>
    <w:p w14:paraId="2A41EAA0" w14:textId="29852904" w:rsidR="00FD4CFB" w:rsidRDefault="00FD4CFB" w:rsidP="00FD4CFB">
      <w:pPr>
        <w:rPr>
          <w:rFonts w:ascii="Times New Roman" w:hAnsi="Times New Roman" w:cs="Times New Roman"/>
          <w:sz w:val="24"/>
          <w:szCs w:val="24"/>
        </w:rPr>
      </w:pPr>
    </w:p>
    <w:p w14:paraId="74834FE6" w14:textId="6C9D1566" w:rsidR="000551C9" w:rsidRDefault="000551C9" w:rsidP="00FD4CFB">
      <w:pPr>
        <w:rPr>
          <w:rFonts w:ascii="Times New Roman" w:hAnsi="Times New Roman" w:cs="Times New Roman"/>
          <w:sz w:val="24"/>
          <w:szCs w:val="24"/>
        </w:rPr>
      </w:pPr>
    </w:p>
    <w:p w14:paraId="614AEB28" w14:textId="122C362D" w:rsidR="000551C9" w:rsidRDefault="000551C9" w:rsidP="00FD4CFB">
      <w:pPr>
        <w:rPr>
          <w:rFonts w:ascii="Times New Roman" w:hAnsi="Times New Roman" w:cs="Times New Roman"/>
          <w:sz w:val="24"/>
          <w:szCs w:val="24"/>
        </w:rPr>
      </w:pPr>
    </w:p>
    <w:p w14:paraId="45270B41" w14:textId="77777777" w:rsidR="000551C9" w:rsidRPr="00FD4CFB" w:rsidRDefault="000551C9" w:rsidP="00FD4CFB">
      <w:pPr>
        <w:rPr>
          <w:rFonts w:ascii="Times New Roman" w:hAnsi="Times New Roman" w:cs="Times New Roman"/>
          <w:sz w:val="24"/>
          <w:szCs w:val="24"/>
        </w:rPr>
      </w:pPr>
    </w:p>
    <w:p w14:paraId="3DD2B658" w14:textId="41498D75" w:rsidR="00FD4CFB" w:rsidRDefault="00FD4CFB" w:rsidP="00FD4CFB">
      <w:pPr>
        <w:rPr>
          <w:rFonts w:ascii="Times New Roman" w:hAnsi="Times New Roman" w:cs="Times New Roman"/>
          <w:sz w:val="24"/>
          <w:szCs w:val="24"/>
        </w:rPr>
      </w:pPr>
    </w:p>
    <w:p w14:paraId="3DC4925A" w14:textId="392F6029" w:rsidR="00646F15" w:rsidRDefault="00646F15" w:rsidP="00FD4CFB">
      <w:pPr>
        <w:rPr>
          <w:rFonts w:ascii="Times New Roman" w:hAnsi="Times New Roman" w:cs="Times New Roman"/>
          <w:sz w:val="24"/>
          <w:szCs w:val="24"/>
        </w:rPr>
      </w:pPr>
    </w:p>
    <w:p w14:paraId="6988DA16" w14:textId="77777777" w:rsidR="00646F15" w:rsidRPr="00FD4CFB" w:rsidRDefault="00646F15" w:rsidP="00FD4CFB">
      <w:pPr>
        <w:rPr>
          <w:rFonts w:ascii="Times New Roman" w:hAnsi="Times New Roman" w:cs="Times New Roman"/>
          <w:sz w:val="24"/>
          <w:szCs w:val="24"/>
        </w:rPr>
      </w:pPr>
    </w:p>
    <w:p w14:paraId="57AA2CFA" w14:textId="77777777" w:rsidR="00FD4CFB" w:rsidRPr="00FD4CFB" w:rsidRDefault="00FD4CFB" w:rsidP="00FD4CFB">
      <w:pPr>
        <w:rPr>
          <w:rFonts w:ascii="Times New Roman" w:hAnsi="Times New Roman" w:cs="Times New Roman"/>
          <w:sz w:val="24"/>
          <w:szCs w:val="24"/>
        </w:rPr>
      </w:pPr>
    </w:p>
    <w:p w14:paraId="368C58F3" w14:textId="202DFE75" w:rsidR="00FD4CFB" w:rsidRPr="00FD4CFB" w:rsidRDefault="00FD4CFB" w:rsidP="00FD4CFB">
      <w:pPr>
        <w:rPr>
          <w:rFonts w:ascii="Times New Roman" w:hAnsi="Times New Roman" w:cs="Times New Roman"/>
          <w:sz w:val="24"/>
          <w:szCs w:val="24"/>
        </w:rPr>
      </w:pPr>
      <w:r w:rsidRPr="00FD4CFB">
        <w:rPr>
          <w:rFonts w:ascii="Times New Roman" w:hAnsi="Times New Roman" w:cs="Times New Roman"/>
          <w:sz w:val="24"/>
          <w:szCs w:val="24"/>
        </w:rPr>
        <w:t>Uzgodniono z Samorząd</w:t>
      </w:r>
      <w:r w:rsidR="000551C9">
        <w:rPr>
          <w:rFonts w:ascii="Times New Roman" w:hAnsi="Times New Roman" w:cs="Times New Roman"/>
          <w:sz w:val="24"/>
          <w:szCs w:val="24"/>
        </w:rPr>
        <w:t>em</w:t>
      </w:r>
      <w:r w:rsidRPr="00FD4CFB">
        <w:rPr>
          <w:rFonts w:ascii="Times New Roman" w:hAnsi="Times New Roman" w:cs="Times New Roman"/>
          <w:sz w:val="24"/>
          <w:szCs w:val="24"/>
        </w:rPr>
        <w:t xml:space="preserve"> Studencki</w:t>
      </w:r>
      <w:r w:rsidR="000551C9">
        <w:rPr>
          <w:rFonts w:ascii="Times New Roman" w:hAnsi="Times New Roman" w:cs="Times New Roman"/>
          <w:sz w:val="24"/>
          <w:szCs w:val="24"/>
        </w:rPr>
        <w:t>m</w:t>
      </w:r>
      <w:r w:rsidRPr="00FD4CFB">
        <w:rPr>
          <w:rFonts w:ascii="Times New Roman" w:hAnsi="Times New Roman" w:cs="Times New Roman"/>
          <w:sz w:val="24"/>
          <w:szCs w:val="24"/>
        </w:rPr>
        <w:t>.</w:t>
      </w:r>
    </w:p>
    <w:sectPr w:rsidR="00FD4CFB" w:rsidRPr="00FD4CFB" w:rsidSect="0093475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A7C"/>
    <w:multiLevelType w:val="hybridMultilevel"/>
    <w:tmpl w:val="38FEF95A"/>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E080A"/>
    <w:multiLevelType w:val="hybridMultilevel"/>
    <w:tmpl w:val="431CF3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94C4B"/>
    <w:multiLevelType w:val="hybridMultilevel"/>
    <w:tmpl w:val="9378107E"/>
    <w:lvl w:ilvl="0" w:tplc="0415000F">
      <w:start w:val="1"/>
      <w:numFmt w:val="decimal"/>
      <w:lvlText w:val="%1."/>
      <w:lvlJc w:val="left"/>
      <w:pPr>
        <w:ind w:left="720" w:hanging="360"/>
      </w:pPr>
      <w:rPr>
        <w:rFonts w:hint="default"/>
      </w:rPr>
    </w:lvl>
    <w:lvl w:ilvl="1" w:tplc="12B86EB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B610A"/>
    <w:multiLevelType w:val="hybridMultilevel"/>
    <w:tmpl w:val="AED0FBB0"/>
    <w:lvl w:ilvl="0" w:tplc="9F4238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E11D11"/>
    <w:multiLevelType w:val="hybridMultilevel"/>
    <w:tmpl w:val="B5CAAB5C"/>
    <w:lvl w:ilvl="0" w:tplc="C22EF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74543"/>
    <w:multiLevelType w:val="hybridMultilevel"/>
    <w:tmpl w:val="B5483A64"/>
    <w:lvl w:ilvl="0" w:tplc="B67AF080">
      <w:start w:val="1"/>
      <w:numFmt w:val="decimal"/>
      <w:lvlText w:val="%1."/>
      <w:lvlJc w:val="left"/>
      <w:pPr>
        <w:ind w:left="1065" w:hanging="705"/>
      </w:pPr>
      <w:rPr>
        <w:rFonts w:hint="default"/>
      </w:rPr>
    </w:lvl>
    <w:lvl w:ilvl="1" w:tplc="F6C230C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64A7C"/>
    <w:multiLevelType w:val="hybridMultilevel"/>
    <w:tmpl w:val="93C4328A"/>
    <w:lvl w:ilvl="0" w:tplc="11FEC1E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35BF5"/>
    <w:multiLevelType w:val="hybridMultilevel"/>
    <w:tmpl w:val="A24A6DD0"/>
    <w:lvl w:ilvl="0" w:tplc="608A29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20DE3"/>
    <w:multiLevelType w:val="hybridMultilevel"/>
    <w:tmpl w:val="CDE8F0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F7294"/>
    <w:multiLevelType w:val="hybridMultilevel"/>
    <w:tmpl w:val="A31AAFF4"/>
    <w:lvl w:ilvl="0" w:tplc="E188D6DA">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813C821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0416D0"/>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447AA"/>
    <w:multiLevelType w:val="hybridMultilevel"/>
    <w:tmpl w:val="23944718"/>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BC4348"/>
    <w:multiLevelType w:val="hybridMultilevel"/>
    <w:tmpl w:val="C374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E3C42"/>
    <w:multiLevelType w:val="hybridMultilevel"/>
    <w:tmpl w:val="EABCE33C"/>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A2748B"/>
    <w:multiLevelType w:val="hybridMultilevel"/>
    <w:tmpl w:val="371CADA8"/>
    <w:lvl w:ilvl="0" w:tplc="2AF2EC1C">
      <w:start w:val="1"/>
      <w:numFmt w:val="decimal"/>
      <w:lvlText w:val="%1."/>
      <w:lvlJc w:val="left"/>
      <w:pPr>
        <w:ind w:left="1065" w:hanging="705"/>
      </w:pPr>
      <w:rPr>
        <w:rFonts w:hint="default"/>
      </w:rPr>
    </w:lvl>
    <w:lvl w:ilvl="1" w:tplc="86748890">
      <w:start w:val="1"/>
      <w:numFmt w:val="decimal"/>
      <w:lvlText w:val="%2)"/>
      <w:lvlJc w:val="left"/>
      <w:pPr>
        <w:ind w:left="1500" w:hanging="420"/>
      </w:pPr>
      <w:rPr>
        <w:rFonts w:hint="default"/>
        <w:color w:val="auto"/>
      </w:rPr>
    </w:lvl>
    <w:lvl w:ilvl="2" w:tplc="8F063AE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64BDD"/>
    <w:multiLevelType w:val="hybridMultilevel"/>
    <w:tmpl w:val="369A3A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993312"/>
    <w:multiLevelType w:val="hybridMultilevel"/>
    <w:tmpl w:val="9DCABF94"/>
    <w:lvl w:ilvl="0" w:tplc="170C976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F2F43"/>
    <w:multiLevelType w:val="hybridMultilevel"/>
    <w:tmpl w:val="685862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E88C4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D60844"/>
    <w:multiLevelType w:val="hybridMultilevel"/>
    <w:tmpl w:val="9C2269FE"/>
    <w:lvl w:ilvl="0" w:tplc="71D8030E">
      <w:start w:val="1"/>
      <w:numFmt w:val="decimal"/>
      <w:lvlText w:val="%1."/>
      <w:lvlJc w:val="left"/>
      <w:pPr>
        <w:ind w:left="1065" w:hanging="705"/>
      </w:pPr>
      <w:rPr>
        <w:rFonts w:hint="default"/>
      </w:rPr>
    </w:lvl>
    <w:lvl w:ilvl="1" w:tplc="B2620A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3C2D24"/>
    <w:multiLevelType w:val="hybridMultilevel"/>
    <w:tmpl w:val="C1A45CD4"/>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564B2"/>
    <w:multiLevelType w:val="hybridMultilevel"/>
    <w:tmpl w:val="431E3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B3155"/>
    <w:multiLevelType w:val="hybridMultilevel"/>
    <w:tmpl w:val="D7324B6C"/>
    <w:lvl w:ilvl="0" w:tplc="E0162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06001"/>
    <w:multiLevelType w:val="hybridMultilevel"/>
    <w:tmpl w:val="BA782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B02529"/>
    <w:multiLevelType w:val="hybridMultilevel"/>
    <w:tmpl w:val="C3B6D40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56E2A"/>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E729E1"/>
    <w:multiLevelType w:val="hybridMultilevel"/>
    <w:tmpl w:val="978AF048"/>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2D186B"/>
    <w:multiLevelType w:val="hybridMultilevel"/>
    <w:tmpl w:val="9EDCDBC4"/>
    <w:lvl w:ilvl="0" w:tplc="96F0DA74">
      <w:start w:val="1"/>
      <w:numFmt w:val="decimal"/>
      <w:lvlText w:val="%1."/>
      <w:lvlJc w:val="left"/>
      <w:pPr>
        <w:ind w:left="1065" w:hanging="705"/>
      </w:pPr>
      <w:rPr>
        <w:rFonts w:hint="default"/>
      </w:rPr>
    </w:lvl>
    <w:lvl w:ilvl="1" w:tplc="84C4CCA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D1A4C"/>
    <w:multiLevelType w:val="hybridMultilevel"/>
    <w:tmpl w:val="939C6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E84416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47D4E"/>
    <w:multiLevelType w:val="hybridMultilevel"/>
    <w:tmpl w:val="FDD0A84C"/>
    <w:lvl w:ilvl="0" w:tplc="C398427E">
      <w:start w:val="1"/>
      <w:numFmt w:val="decimal"/>
      <w:lvlText w:val="%1)"/>
      <w:lvlJc w:val="left"/>
      <w:pPr>
        <w:ind w:left="1065" w:hanging="705"/>
      </w:pPr>
      <w:rPr>
        <w:rFonts w:hint="default"/>
      </w:rPr>
    </w:lvl>
    <w:lvl w:ilvl="1" w:tplc="FC04A90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1C2AE5"/>
    <w:multiLevelType w:val="hybridMultilevel"/>
    <w:tmpl w:val="262E1BF4"/>
    <w:lvl w:ilvl="0" w:tplc="99C82E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9C3723"/>
    <w:multiLevelType w:val="hybridMultilevel"/>
    <w:tmpl w:val="284068CA"/>
    <w:lvl w:ilvl="0" w:tplc="11FEC1EA">
      <w:start w:val="1"/>
      <w:numFmt w:val="decimal"/>
      <w:lvlText w:val="%1."/>
      <w:lvlJc w:val="left"/>
      <w:pPr>
        <w:ind w:left="1065" w:hanging="705"/>
      </w:pPr>
      <w:rPr>
        <w:rFonts w:hint="default"/>
      </w:rPr>
    </w:lvl>
    <w:lvl w:ilvl="1" w:tplc="907C498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AE5BE3"/>
    <w:multiLevelType w:val="hybridMultilevel"/>
    <w:tmpl w:val="C464B9C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FD1ED5"/>
    <w:multiLevelType w:val="hybridMultilevel"/>
    <w:tmpl w:val="8002704E"/>
    <w:lvl w:ilvl="0" w:tplc="7F9876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620C0"/>
    <w:multiLevelType w:val="hybridMultilevel"/>
    <w:tmpl w:val="4C4EAE00"/>
    <w:lvl w:ilvl="0" w:tplc="44F61A1E">
      <w:start w:val="1"/>
      <w:numFmt w:val="decimal"/>
      <w:lvlText w:val="%1)"/>
      <w:lvlJc w:val="left"/>
      <w:pPr>
        <w:ind w:left="1065" w:hanging="705"/>
      </w:pPr>
      <w:rPr>
        <w:rFonts w:hint="default"/>
      </w:rPr>
    </w:lvl>
    <w:lvl w:ilvl="1" w:tplc="6518C14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3C6166"/>
    <w:multiLevelType w:val="hybridMultilevel"/>
    <w:tmpl w:val="68EA3C24"/>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43771"/>
    <w:multiLevelType w:val="hybridMultilevel"/>
    <w:tmpl w:val="735E4F8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E1109"/>
    <w:multiLevelType w:val="hybridMultilevel"/>
    <w:tmpl w:val="8DC2EDAC"/>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27F96"/>
    <w:multiLevelType w:val="hybridMultilevel"/>
    <w:tmpl w:val="D9786C96"/>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AE3A88"/>
    <w:multiLevelType w:val="hybridMultilevel"/>
    <w:tmpl w:val="5CB27A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B1257"/>
    <w:multiLevelType w:val="hybridMultilevel"/>
    <w:tmpl w:val="9814DC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327682"/>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B96994"/>
    <w:multiLevelType w:val="hybridMultilevel"/>
    <w:tmpl w:val="F9A24C2E"/>
    <w:lvl w:ilvl="0" w:tplc="4E38454E">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EC33D0"/>
    <w:multiLevelType w:val="hybridMultilevel"/>
    <w:tmpl w:val="89E80EDA"/>
    <w:lvl w:ilvl="0" w:tplc="55528B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A42AF5"/>
    <w:multiLevelType w:val="hybridMultilevel"/>
    <w:tmpl w:val="8CDA168A"/>
    <w:lvl w:ilvl="0" w:tplc="F8D24E8C">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3471D5"/>
    <w:multiLevelType w:val="hybridMultilevel"/>
    <w:tmpl w:val="9C2E4184"/>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5A4DEC"/>
    <w:multiLevelType w:val="hybridMultilevel"/>
    <w:tmpl w:val="A60EECA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58601D"/>
    <w:multiLevelType w:val="hybridMultilevel"/>
    <w:tmpl w:val="1EBEC4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28109F4"/>
    <w:multiLevelType w:val="hybridMultilevel"/>
    <w:tmpl w:val="B44EA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8D24E8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05B08"/>
    <w:multiLevelType w:val="hybridMultilevel"/>
    <w:tmpl w:val="25767B10"/>
    <w:lvl w:ilvl="0" w:tplc="4E38454E">
      <w:start w:val="1"/>
      <w:numFmt w:val="decimal"/>
      <w:lvlText w:val="%1."/>
      <w:lvlJc w:val="left"/>
      <w:pPr>
        <w:ind w:left="1065" w:hanging="705"/>
      </w:pPr>
      <w:rPr>
        <w:rFonts w:hint="default"/>
      </w:rPr>
    </w:lvl>
    <w:lvl w:ilvl="1" w:tplc="FDCE509C">
      <w:start w:val="1"/>
      <w:numFmt w:val="decimal"/>
      <w:lvlText w:val="%2)"/>
      <w:lvlJc w:val="left"/>
      <w:pPr>
        <w:ind w:left="1500" w:hanging="420"/>
      </w:pPr>
      <w:rPr>
        <w:rFonts w:hint="default"/>
      </w:rPr>
    </w:lvl>
    <w:lvl w:ilvl="2" w:tplc="9F4238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085F67"/>
    <w:multiLevelType w:val="hybridMultilevel"/>
    <w:tmpl w:val="E996B094"/>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511CE9"/>
    <w:multiLevelType w:val="hybridMultilevel"/>
    <w:tmpl w:val="B55C3ED6"/>
    <w:lvl w:ilvl="0" w:tplc="11FEC1E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A6E0C"/>
    <w:multiLevelType w:val="hybridMultilevel"/>
    <w:tmpl w:val="FB4EA018"/>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D67620"/>
    <w:multiLevelType w:val="hybridMultilevel"/>
    <w:tmpl w:val="160E71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
  </w:num>
  <w:num w:numId="3">
    <w:abstractNumId w:val="5"/>
  </w:num>
  <w:num w:numId="4">
    <w:abstractNumId w:val="8"/>
  </w:num>
  <w:num w:numId="5">
    <w:abstractNumId w:val="27"/>
  </w:num>
  <w:num w:numId="6">
    <w:abstractNumId w:val="52"/>
  </w:num>
  <w:num w:numId="7">
    <w:abstractNumId w:val="11"/>
  </w:num>
  <w:num w:numId="8">
    <w:abstractNumId w:val="24"/>
  </w:num>
  <w:num w:numId="9">
    <w:abstractNumId w:val="15"/>
  </w:num>
  <w:num w:numId="10">
    <w:abstractNumId w:val="42"/>
  </w:num>
  <w:num w:numId="11">
    <w:abstractNumId w:val="64"/>
  </w:num>
  <w:num w:numId="12">
    <w:abstractNumId w:val="7"/>
  </w:num>
  <w:num w:numId="13">
    <w:abstractNumId w:val="48"/>
  </w:num>
  <w:num w:numId="14">
    <w:abstractNumId w:val="31"/>
  </w:num>
  <w:num w:numId="15">
    <w:abstractNumId w:val="34"/>
  </w:num>
  <w:num w:numId="16">
    <w:abstractNumId w:val="50"/>
  </w:num>
  <w:num w:numId="17">
    <w:abstractNumId w:val="45"/>
  </w:num>
  <w:num w:numId="18">
    <w:abstractNumId w:val="0"/>
  </w:num>
  <w:num w:numId="19">
    <w:abstractNumId w:val="60"/>
  </w:num>
  <w:num w:numId="20">
    <w:abstractNumId w:val="25"/>
  </w:num>
  <w:num w:numId="21">
    <w:abstractNumId w:val="9"/>
  </w:num>
  <w:num w:numId="22">
    <w:abstractNumId w:val="65"/>
  </w:num>
  <w:num w:numId="23">
    <w:abstractNumId w:val="33"/>
  </w:num>
  <w:num w:numId="24">
    <w:abstractNumId w:val="57"/>
  </w:num>
  <w:num w:numId="25">
    <w:abstractNumId w:val="18"/>
  </w:num>
  <w:num w:numId="26">
    <w:abstractNumId w:val="37"/>
  </w:num>
  <w:num w:numId="27">
    <w:abstractNumId w:val="22"/>
  </w:num>
  <w:num w:numId="28">
    <w:abstractNumId w:val="6"/>
  </w:num>
  <w:num w:numId="29">
    <w:abstractNumId w:val="67"/>
  </w:num>
  <w:num w:numId="30">
    <w:abstractNumId w:val="29"/>
  </w:num>
  <w:num w:numId="31">
    <w:abstractNumId w:val="58"/>
  </w:num>
  <w:num w:numId="32">
    <w:abstractNumId w:val="54"/>
  </w:num>
  <w:num w:numId="33">
    <w:abstractNumId w:val="30"/>
  </w:num>
  <w:num w:numId="34">
    <w:abstractNumId w:val="40"/>
  </w:num>
  <w:num w:numId="35">
    <w:abstractNumId w:val="61"/>
  </w:num>
  <w:num w:numId="36">
    <w:abstractNumId w:val="53"/>
  </w:num>
  <w:num w:numId="37">
    <w:abstractNumId w:val="41"/>
  </w:num>
  <w:num w:numId="38">
    <w:abstractNumId w:val="32"/>
  </w:num>
  <w:num w:numId="39">
    <w:abstractNumId w:val="21"/>
  </w:num>
  <w:num w:numId="40">
    <w:abstractNumId w:val="63"/>
  </w:num>
  <w:num w:numId="41">
    <w:abstractNumId w:val="10"/>
  </w:num>
  <w:num w:numId="42">
    <w:abstractNumId w:val="4"/>
  </w:num>
  <w:num w:numId="43">
    <w:abstractNumId w:val="47"/>
  </w:num>
  <w:num w:numId="44">
    <w:abstractNumId w:val="16"/>
  </w:num>
  <w:num w:numId="45">
    <w:abstractNumId w:val="62"/>
  </w:num>
  <w:num w:numId="46">
    <w:abstractNumId w:val="35"/>
  </w:num>
  <w:num w:numId="47">
    <w:abstractNumId w:val="68"/>
  </w:num>
  <w:num w:numId="48">
    <w:abstractNumId w:val="56"/>
  </w:num>
  <w:num w:numId="49">
    <w:abstractNumId w:val="44"/>
  </w:num>
  <w:num w:numId="50">
    <w:abstractNumId w:val="43"/>
  </w:num>
  <w:num w:numId="51">
    <w:abstractNumId w:val="36"/>
  </w:num>
  <w:num w:numId="52">
    <w:abstractNumId w:val="51"/>
  </w:num>
  <w:num w:numId="53">
    <w:abstractNumId w:val="46"/>
  </w:num>
  <w:num w:numId="54">
    <w:abstractNumId w:val="3"/>
  </w:num>
  <w:num w:numId="55">
    <w:abstractNumId w:val="38"/>
  </w:num>
  <w:num w:numId="56">
    <w:abstractNumId w:val="66"/>
  </w:num>
  <w:num w:numId="57">
    <w:abstractNumId w:val="39"/>
  </w:num>
  <w:num w:numId="58">
    <w:abstractNumId w:val="14"/>
  </w:num>
  <w:num w:numId="59">
    <w:abstractNumId w:val="19"/>
  </w:num>
  <w:num w:numId="60">
    <w:abstractNumId w:val="28"/>
  </w:num>
  <w:num w:numId="61">
    <w:abstractNumId w:val="26"/>
  </w:num>
  <w:num w:numId="62">
    <w:abstractNumId w:val="12"/>
  </w:num>
  <w:num w:numId="63">
    <w:abstractNumId w:val="49"/>
  </w:num>
  <w:num w:numId="64">
    <w:abstractNumId w:val="17"/>
  </w:num>
  <w:num w:numId="65">
    <w:abstractNumId w:val="55"/>
  </w:num>
  <w:num w:numId="66">
    <w:abstractNumId w:val="20"/>
  </w:num>
  <w:num w:numId="67">
    <w:abstractNumId w:val="1"/>
  </w:num>
  <w:num w:numId="68">
    <w:abstractNumId w:val="59"/>
  </w:num>
  <w:num w:numId="69">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FB"/>
    <w:rsid w:val="00000265"/>
    <w:rsid w:val="00002B47"/>
    <w:rsid w:val="0001132C"/>
    <w:rsid w:val="000132BE"/>
    <w:rsid w:val="00014FAF"/>
    <w:rsid w:val="000210C5"/>
    <w:rsid w:val="00023F61"/>
    <w:rsid w:val="00025014"/>
    <w:rsid w:val="00033451"/>
    <w:rsid w:val="00033EE2"/>
    <w:rsid w:val="0003461E"/>
    <w:rsid w:val="00034920"/>
    <w:rsid w:val="000429E1"/>
    <w:rsid w:val="000455A3"/>
    <w:rsid w:val="00045FE6"/>
    <w:rsid w:val="00050C2C"/>
    <w:rsid w:val="00050CF5"/>
    <w:rsid w:val="00052238"/>
    <w:rsid w:val="000551C9"/>
    <w:rsid w:val="000603DB"/>
    <w:rsid w:val="000609E4"/>
    <w:rsid w:val="00060F6C"/>
    <w:rsid w:val="0007035B"/>
    <w:rsid w:val="0007159E"/>
    <w:rsid w:val="00071B9E"/>
    <w:rsid w:val="00074EC3"/>
    <w:rsid w:val="00074FCE"/>
    <w:rsid w:val="00076383"/>
    <w:rsid w:val="0008158E"/>
    <w:rsid w:val="00082497"/>
    <w:rsid w:val="00094942"/>
    <w:rsid w:val="00095D02"/>
    <w:rsid w:val="000A10A0"/>
    <w:rsid w:val="000A4156"/>
    <w:rsid w:val="000A4667"/>
    <w:rsid w:val="000A7A68"/>
    <w:rsid w:val="000B0498"/>
    <w:rsid w:val="000B33E9"/>
    <w:rsid w:val="000B57E6"/>
    <w:rsid w:val="000B67F8"/>
    <w:rsid w:val="000C074E"/>
    <w:rsid w:val="000C43E8"/>
    <w:rsid w:val="000C4694"/>
    <w:rsid w:val="000C5D81"/>
    <w:rsid w:val="000D22C7"/>
    <w:rsid w:val="000D3585"/>
    <w:rsid w:val="000E74E2"/>
    <w:rsid w:val="000E7973"/>
    <w:rsid w:val="000F10DF"/>
    <w:rsid w:val="000F300D"/>
    <w:rsid w:val="000F3599"/>
    <w:rsid w:val="000F38FA"/>
    <w:rsid w:val="000F6521"/>
    <w:rsid w:val="001024C0"/>
    <w:rsid w:val="001109B2"/>
    <w:rsid w:val="00114CE0"/>
    <w:rsid w:val="00116CEE"/>
    <w:rsid w:val="00120A8F"/>
    <w:rsid w:val="00120B4C"/>
    <w:rsid w:val="0012329C"/>
    <w:rsid w:val="00123C3C"/>
    <w:rsid w:val="00123E70"/>
    <w:rsid w:val="00130018"/>
    <w:rsid w:val="00130B4D"/>
    <w:rsid w:val="001331C0"/>
    <w:rsid w:val="001428CE"/>
    <w:rsid w:val="00142B54"/>
    <w:rsid w:val="0014719F"/>
    <w:rsid w:val="00147E11"/>
    <w:rsid w:val="00150600"/>
    <w:rsid w:val="00150F0A"/>
    <w:rsid w:val="00154184"/>
    <w:rsid w:val="00161926"/>
    <w:rsid w:val="00161FA8"/>
    <w:rsid w:val="00166BC1"/>
    <w:rsid w:val="00181648"/>
    <w:rsid w:val="00181ADA"/>
    <w:rsid w:val="001873AD"/>
    <w:rsid w:val="00191285"/>
    <w:rsid w:val="00192FFB"/>
    <w:rsid w:val="001944D0"/>
    <w:rsid w:val="001A52C7"/>
    <w:rsid w:val="001B0ECB"/>
    <w:rsid w:val="001B44F0"/>
    <w:rsid w:val="001B7514"/>
    <w:rsid w:val="001C10EA"/>
    <w:rsid w:val="001D2D91"/>
    <w:rsid w:val="001D3F16"/>
    <w:rsid w:val="001D5F6B"/>
    <w:rsid w:val="001E0D66"/>
    <w:rsid w:val="001E3882"/>
    <w:rsid w:val="001E5658"/>
    <w:rsid w:val="001E7B16"/>
    <w:rsid w:val="001F0E57"/>
    <w:rsid w:val="001F0F11"/>
    <w:rsid w:val="001F140C"/>
    <w:rsid w:val="001F3839"/>
    <w:rsid w:val="001F573E"/>
    <w:rsid w:val="0020057F"/>
    <w:rsid w:val="002010D8"/>
    <w:rsid w:val="002010DA"/>
    <w:rsid w:val="002010F2"/>
    <w:rsid w:val="00202561"/>
    <w:rsid w:val="002044A2"/>
    <w:rsid w:val="00205F9F"/>
    <w:rsid w:val="0020715D"/>
    <w:rsid w:val="00213C01"/>
    <w:rsid w:val="00215BF5"/>
    <w:rsid w:val="00217FB0"/>
    <w:rsid w:val="00220086"/>
    <w:rsid w:val="00221510"/>
    <w:rsid w:val="00224D15"/>
    <w:rsid w:val="00227515"/>
    <w:rsid w:val="002300D8"/>
    <w:rsid w:val="00230951"/>
    <w:rsid w:val="002367CF"/>
    <w:rsid w:val="00236F32"/>
    <w:rsid w:val="002377A8"/>
    <w:rsid w:val="002428A6"/>
    <w:rsid w:val="00250453"/>
    <w:rsid w:val="002514AE"/>
    <w:rsid w:val="00251787"/>
    <w:rsid w:val="00251B46"/>
    <w:rsid w:val="00251F29"/>
    <w:rsid w:val="00251F7F"/>
    <w:rsid w:val="00254C9F"/>
    <w:rsid w:val="00255879"/>
    <w:rsid w:val="0026122C"/>
    <w:rsid w:val="00272BF7"/>
    <w:rsid w:val="002742A3"/>
    <w:rsid w:val="002778EC"/>
    <w:rsid w:val="00280062"/>
    <w:rsid w:val="002816B1"/>
    <w:rsid w:val="0028184B"/>
    <w:rsid w:val="002828BF"/>
    <w:rsid w:val="00285A13"/>
    <w:rsid w:val="00286362"/>
    <w:rsid w:val="00287F7C"/>
    <w:rsid w:val="002965ED"/>
    <w:rsid w:val="00296710"/>
    <w:rsid w:val="00296E8B"/>
    <w:rsid w:val="002A1547"/>
    <w:rsid w:val="002A2A43"/>
    <w:rsid w:val="002A70A3"/>
    <w:rsid w:val="002A7FF4"/>
    <w:rsid w:val="002B746F"/>
    <w:rsid w:val="002C2D6B"/>
    <w:rsid w:val="002C6240"/>
    <w:rsid w:val="002D3944"/>
    <w:rsid w:val="002D518B"/>
    <w:rsid w:val="002D7A06"/>
    <w:rsid w:val="002E513A"/>
    <w:rsid w:val="002F41B5"/>
    <w:rsid w:val="002F7D7C"/>
    <w:rsid w:val="00302F8E"/>
    <w:rsid w:val="00306E6C"/>
    <w:rsid w:val="003074E5"/>
    <w:rsid w:val="003103DC"/>
    <w:rsid w:val="00315CEC"/>
    <w:rsid w:val="00325E9C"/>
    <w:rsid w:val="0032697B"/>
    <w:rsid w:val="00326BE3"/>
    <w:rsid w:val="00332E14"/>
    <w:rsid w:val="00333AAD"/>
    <w:rsid w:val="00340A36"/>
    <w:rsid w:val="003429E0"/>
    <w:rsid w:val="00343734"/>
    <w:rsid w:val="00345B3F"/>
    <w:rsid w:val="00351710"/>
    <w:rsid w:val="0035601A"/>
    <w:rsid w:val="003648EC"/>
    <w:rsid w:val="003660E2"/>
    <w:rsid w:val="00366674"/>
    <w:rsid w:val="003668D3"/>
    <w:rsid w:val="00373601"/>
    <w:rsid w:val="003801EF"/>
    <w:rsid w:val="00381BC2"/>
    <w:rsid w:val="00382948"/>
    <w:rsid w:val="00386D4C"/>
    <w:rsid w:val="00390CC0"/>
    <w:rsid w:val="003910BB"/>
    <w:rsid w:val="00391198"/>
    <w:rsid w:val="003A1D83"/>
    <w:rsid w:val="003B258E"/>
    <w:rsid w:val="003C2035"/>
    <w:rsid w:val="003C4A93"/>
    <w:rsid w:val="003C7472"/>
    <w:rsid w:val="003D1597"/>
    <w:rsid w:val="003E07AC"/>
    <w:rsid w:val="003E45D7"/>
    <w:rsid w:val="003E7F19"/>
    <w:rsid w:val="003F5BE5"/>
    <w:rsid w:val="003F661F"/>
    <w:rsid w:val="003F6693"/>
    <w:rsid w:val="0040039C"/>
    <w:rsid w:val="00401492"/>
    <w:rsid w:val="004015D0"/>
    <w:rsid w:val="004026C8"/>
    <w:rsid w:val="00402A0A"/>
    <w:rsid w:val="0040358C"/>
    <w:rsid w:val="00406E2A"/>
    <w:rsid w:val="00407B8B"/>
    <w:rsid w:val="00407FB1"/>
    <w:rsid w:val="00412885"/>
    <w:rsid w:val="00422AF8"/>
    <w:rsid w:val="00426380"/>
    <w:rsid w:val="00431753"/>
    <w:rsid w:val="00433680"/>
    <w:rsid w:val="00434CBC"/>
    <w:rsid w:val="00437293"/>
    <w:rsid w:val="00444E66"/>
    <w:rsid w:val="00450D0F"/>
    <w:rsid w:val="00451F8F"/>
    <w:rsid w:val="004541FF"/>
    <w:rsid w:val="0045431F"/>
    <w:rsid w:val="00456142"/>
    <w:rsid w:val="0046262B"/>
    <w:rsid w:val="0047187C"/>
    <w:rsid w:val="00477681"/>
    <w:rsid w:val="00477BA0"/>
    <w:rsid w:val="00486CF0"/>
    <w:rsid w:val="00487C00"/>
    <w:rsid w:val="00491F7F"/>
    <w:rsid w:val="00493A70"/>
    <w:rsid w:val="004A3DDD"/>
    <w:rsid w:val="004A40E0"/>
    <w:rsid w:val="004A41B2"/>
    <w:rsid w:val="004A5B52"/>
    <w:rsid w:val="004A69FE"/>
    <w:rsid w:val="004B0B48"/>
    <w:rsid w:val="004B33B5"/>
    <w:rsid w:val="004C0F03"/>
    <w:rsid w:val="004C11C0"/>
    <w:rsid w:val="004C2786"/>
    <w:rsid w:val="004C3074"/>
    <w:rsid w:val="004C3214"/>
    <w:rsid w:val="004C70E1"/>
    <w:rsid w:val="004D00D3"/>
    <w:rsid w:val="004D1613"/>
    <w:rsid w:val="004D2BCE"/>
    <w:rsid w:val="004D73EE"/>
    <w:rsid w:val="004E32BD"/>
    <w:rsid w:val="004F1F20"/>
    <w:rsid w:val="004F5AAF"/>
    <w:rsid w:val="004F6656"/>
    <w:rsid w:val="004F6659"/>
    <w:rsid w:val="005018FB"/>
    <w:rsid w:val="00502692"/>
    <w:rsid w:val="00502D8F"/>
    <w:rsid w:val="005035EF"/>
    <w:rsid w:val="0050409D"/>
    <w:rsid w:val="00505CBA"/>
    <w:rsid w:val="005070FA"/>
    <w:rsid w:val="00510A90"/>
    <w:rsid w:val="00510B95"/>
    <w:rsid w:val="00510C84"/>
    <w:rsid w:val="00512C2E"/>
    <w:rsid w:val="00520134"/>
    <w:rsid w:val="005217C3"/>
    <w:rsid w:val="00526D7E"/>
    <w:rsid w:val="005314A0"/>
    <w:rsid w:val="00533EC5"/>
    <w:rsid w:val="00535F91"/>
    <w:rsid w:val="00537020"/>
    <w:rsid w:val="00537DB9"/>
    <w:rsid w:val="00540240"/>
    <w:rsid w:val="00540439"/>
    <w:rsid w:val="00544163"/>
    <w:rsid w:val="00544296"/>
    <w:rsid w:val="005449BE"/>
    <w:rsid w:val="005554F7"/>
    <w:rsid w:val="00556532"/>
    <w:rsid w:val="00557307"/>
    <w:rsid w:val="00557BF4"/>
    <w:rsid w:val="00561F3B"/>
    <w:rsid w:val="00567844"/>
    <w:rsid w:val="00567AD5"/>
    <w:rsid w:val="00567ADB"/>
    <w:rsid w:val="005701DC"/>
    <w:rsid w:val="00573C37"/>
    <w:rsid w:val="00576110"/>
    <w:rsid w:val="005764B8"/>
    <w:rsid w:val="00577BE1"/>
    <w:rsid w:val="00586E9C"/>
    <w:rsid w:val="005914D2"/>
    <w:rsid w:val="0059163D"/>
    <w:rsid w:val="005A515C"/>
    <w:rsid w:val="005B00F7"/>
    <w:rsid w:val="005B33E7"/>
    <w:rsid w:val="005B340E"/>
    <w:rsid w:val="005B5FE3"/>
    <w:rsid w:val="005B66F9"/>
    <w:rsid w:val="005B6B3C"/>
    <w:rsid w:val="005B6BE3"/>
    <w:rsid w:val="005C07D5"/>
    <w:rsid w:val="005C0B5E"/>
    <w:rsid w:val="005D0739"/>
    <w:rsid w:val="005D2405"/>
    <w:rsid w:val="005D2BB9"/>
    <w:rsid w:val="005D3690"/>
    <w:rsid w:val="005D3AE6"/>
    <w:rsid w:val="005D6A06"/>
    <w:rsid w:val="005E2F32"/>
    <w:rsid w:val="005F05C5"/>
    <w:rsid w:val="005F3F8F"/>
    <w:rsid w:val="005F4416"/>
    <w:rsid w:val="005F45F1"/>
    <w:rsid w:val="005F587B"/>
    <w:rsid w:val="005F78D9"/>
    <w:rsid w:val="00601C5D"/>
    <w:rsid w:val="006021D1"/>
    <w:rsid w:val="00603619"/>
    <w:rsid w:val="00603BDE"/>
    <w:rsid w:val="0060568B"/>
    <w:rsid w:val="006063AF"/>
    <w:rsid w:val="006066F0"/>
    <w:rsid w:val="006145EB"/>
    <w:rsid w:val="0061665F"/>
    <w:rsid w:val="0062335E"/>
    <w:rsid w:val="00623867"/>
    <w:rsid w:val="00624D12"/>
    <w:rsid w:val="006250F0"/>
    <w:rsid w:val="00625C1B"/>
    <w:rsid w:val="00630F6B"/>
    <w:rsid w:val="00631296"/>
    <w:rsid w:val="00634119"/>
    <w:rsid w:val="006356DD"/>
    <w:rsid w:val="00637A07"/>
    <w:rsid w:val="00637A70"/>
    <w:rsid w:val="00640935"/>
    <w:rsid w:val="00646F15"/>
    <w:rsid w:val="00650B14"/>
    <w:rsid w:val="00650B42"/>
    <w:rsid w:val="00651B3F"/>
    <w:rsid w:val="00651C61"/>
    <w:rsid w:val="00656024"/>
    <w:rsid w:val="006567E9"/>
    <w:rsid w:val="006674C9"/>
    <w:rsid w:val="006704D7"/>
    <w:rsid w:val="006738AB"/>
    <w:rsid w:val="00675031"/>
    <w:rsid w:val="0067584E"/>
    <w:rsid w:val="00675E07"/>
    <w:rsid w:val="00677579"/>
    <w:rsid w:val="00686B64"/>
    <w:rsid w:val="00692D43"/>
    <w:rsid w:val="006930E4"/>
    <w:rsid w:val="00694C63"/>
    <w:rsid w:val="00696434"/>
    <w:rsid w:val="006A4CB4"/>
    <w:rsid w:val="006A5685"/>
    <w:rsid w:val="006B2E20"/>
    <w:rsid w:val="006B55FC"/>
    <w:rsid w:val="006B67A1"/>
    <w:rsid w:val="006B7E6F"/>
    <w:rsid w:val="006C3AD2"/>
    <w:rsid w:val="006D2F12"/>
    <w:rsid w:val="006D5693"/>
    <w:rsid w:val="006D6C7A"/>
    <w:rsid w:val="006D7C78"/>
    <w:rsid w:val="006E470C"/>
    <w:rsid w:val="006F1B5B"/>
    <w:rsid w:val="006F1E42"/>
    <w:rsid w:val="006F737A"/>
    <w:rsid w:val="006F7390"/>
    <w:rsid w:val="00700A57"/>
    <w:rsid w:val="007030D6"/>
    <w:rsid w:val="007054D9"/>
    <w:rsid w:val="00706395"/>
    <w:rsid w:val="00711E84"/>
    <w:rsid w:val="00711F62"/>
    <w:rsid w:val="00713682"/>
    <w:rsid w:val="00713D75"/>
    <w:rsid w:val="00717DD4"/>
    <w:rsid w:val="0072364E"/>
    <w:rsid w:val="00727786"/>
    <w:rsid w:val="00727CC2"/>
    <w:rsid w:val="00734B51"/>
    <w:rsid w:val="007359CF"/>
    <w:rsid w:val="007374E8"/>
    <w:rsid w:val="0074024F"/>
    <w:rsid w:val="00740BC6"/>
    <w:rsid w:val="00743A30"/>
    <w:rsid w:val="00746ED3"/>
    <w:rsid w:val="00751273"/>
    <w:rsid w:val="00754504"/>
    <w:rsid w:val="00755D3D"/>
    <w:rsid w:val="007560A4"/>
    <w:rsid w:val="007564DB"/>
    <w:rsid w:val="00761FDC"/>
    <w:rsid w:val="007629A3"/>
    <w:rsid w:val="00766655"/>
    <w:rsid w:val="00767A6A"/>
    <w:rsid w:val="00770EB2"/>
    <w:rsid w:val="007726DF"/>
    <w:rsid w:val="00772D77"/>
    <w:rsid w:val="00773575"/>
    <w:rsid w:val="0077493C"/>
    <w:rsid w:val="00777744"/>
    <w:rsid w:val="00783B01"/>
    <w:rsid w:val="007841E4"/>
    <w:rsid w:val="00787534"/>
    <w:rsid w:val="00793A6F"/>
    <w:rsid w:val="007942DA"/>
    <w:rsid w:val="00794A0A"/>
    <w:rsid w:val="00795EA1"/>
    <w:rsid w:val="007A276D"/>
    <w:rsid w:val="007A5D36"/>
    <w:rsid w:val="007A79CD"/>
    <w:rsid w:val="007B1832"/>
    <w:rsid w:val="007B26C5"/>
    <w:rsid w:val="007B3246"/>
    <w:rsid w:val="007C2095"/>
    <w:rsid w:val="007C3B2D"/>
    <w:rsid w:val="007C7601"/>
    <w:rsid w:val="007D66BB"/>
    <w:rsid w:val="007E18AA"/>
    <w:rsid w:val="007E3E62"/>
    <w:rsid w:val="007E45BA"/>
    <w:rsid w:val="007E69EC"/>
    <w:rsid w:val="007E7C58"/>
    <w:rsid w:val="007F1FD3"/>
    <w:rsid w:val="007F251B"/>
    <w:rsid w:val="007F2916"/>
    <w:rsid w:val="007F54BC"/>
    <w:rsid w:val="007F7E49"/>
    <w:rsid w:val="00801662"/>
    <w:rsid w:val="008031F9"/>
    <w:rsid w:val="0080325F"/>
    <w:rsid w:val="00803426"/>
    <w:rsid w:val="00803656"/>
    <w:rsid w:val="00804D63"/>
    <w:rsid w:val="00805A20"/>
    <w:rsid w:val="00807783"/>
    <w:rsid w:val="00810311"/>
    <w:rsid w:val="0081046F"/>
    <w:rsid w:val="00812590"/>
    <w:rsid w:val="00816762"/>
    <w:rsid w:val="008205AB"/>
    <w:rsid w:val="00820866"/>
    <w:rsid w:val="00821BF9"/>
    <w:rsid w:val="00825969"/>
    <w:rsid w:val="00830385"/>
    <w:rsid w:val="00831F0D"/>
    <w:rsid w:val="00837AC4"/>
    <w:rsid w:val="00837F52"/>
    <w:rsid w:val="00841CCB"/>
    <w:rsid w:val="0084278D"/>
    <w:rsid w:val="00842AF8"/>
    <w:rsid w:val="00845E6D"/>
    <w:rsid w:val="00851E8B"/>
    <w:rsid w:val="008522DB"/>
    <w:rsid w:val="00854266"/>
    <w:rsid w:val="00855B3E"/>
    <w:rsid w:val="00860167"/>
    <w:rsid w:val="00867404"/>
    <w:rsid w:val="00870CE8"/>
    <w:rsid w:val="00871255"/>
    <w:rsid w:val="00875096"/>
    <w:rsid w:val="00882ADC"/>
    <w:rsid w:val="00883331"/>
    <w:rsid w:val="00884684"/>
    <w:rsid w:val="00884CF8"/>
    <w:rsid w:val="0088778F"/>
    <w:rsid w:val="00891312"/>
    <w:rsid w:val="00892F5E"/>
    <w:rsid w:val="008948F7"/>
    <w:rsid w:val="00896DDB"/>
    <w:rsid w:val="008A58BC"/>
    <w:rsid w:val="008B2B63"/>
    <w:rsid w:val="008B393D"/>
    <w:rsid w:val="008B5AAC"/>
    <w:rsid w:val="008B5F64"/>
    <w:rsid w:val="008C0C78"/>
    <w:rsid w:val="008C3FEC"/>
    <w:rsid w:val="008C68E1"/>
    <w:rsid w:val="008C755C"/>
    <w:rsid w:val="008D7C8B"/>
    <w:rsid w:val="008D7DBD"/>
    <w:rsid w:val="008E2736"/>
    <w:rsid w:val="008E2DF5"/>
    <w:rsid w:val="008E3DF5"/>
    <w:rsid w:val="008F06BD"/>
    <w:rsid w:val="008F1C30"/>
    <w:rsid w:val="008F3BA5"/>
    <w:rsid w:val="008F3E0A"/>
    <w:rsid w:val="008F5618"/>
    <w:rsid w:val="008F7A62"/>
    <w:rsid w:val="00902AC2"/>
    <w:rsid w:val="009036C7"/>
    <w:rsid w:val="009100D4"/>
    <w:rsid w:val="00916ACA"/>
    <w:rsid w:val="00922F5C"/>
    <w:rsid w:val="00925000"/>
    <w:rsid w:val="00926A4B"/>
    <w:rsid w:val="00930011"/>
    <w:rsid w:val="00930536"/>
    <w:rsid w:val="00930FE1"/>
    <w:rsid w:val="00933EE7"/>
    <w:rsid w:val="00934751"/>
    <w:rsid w:val="0093638F"/>
    <w:rsid w:val="009420C7"/>
    <w:rsid w:val="009438BF"/>
    <w:rsid w:val="0094566E"/>
    <w:rsid w:val="0094660F"/>
    <w:rsid w:val="0094672F"/>
    <w:rsid w:val="00946EE4"/>
    <w:rsid w:val="0095059D"/>
    <w:rsid w:val="0095280E"/>
    <w:rsid w:val="00963E7F"/>
    <w:rsid w:val="00970504"/>
    <w:rsid w:val="009732CB"/>
    <w:rsid w:val="00975C8B"/>
    <w:rsid w:val="00982C0F"/>
    <w:rsid w:val="00983B29"/>
    <w:rsid w:val="009876E5"/>
    <w:rsid w:val="00987D4F"/>
    <w:rsid w:val="00994009"/>
    <w:rsid w:val="00995648"/>
    <w:rsid w:val="009977FA"/>
    <w:rsid w:val="00997D92"/>
    <w:rsid w:val="009A014F"/>
    <w:rsid w:val="009A0B6D"/>
    <w:rsid w:val="009A5863"/>
    <w:rsid w:val="009A6618"/>
    <w:rsid w:val="009A6E42"/>
    <w:rsid w:val="009B024F"/>
    <w:rsid w:val="009B25D7"/>
    <w:rsid w:val="009B5003"/>
    <w:rsid w:val="009B50B8"/>
    <w:rsid w:val="009B6B4F"/>
    <w:rsid w:val="009C137F"/>
    <w:rsid w:val="009C5DBF"/>
    <w:rsid w:val="009C5FEC"/>
    <w:rsid w:val="009D2F57"/>
    <w:rsid w:val="009D5C09"/>
    <w:rsid w:val="009E51DB"/>
    <w:rsid w:val="009F2384"/>
    <w:rsid w:val="009F2537"/>
    <w:rsid w:val="009F35E5"/>
    <w:rsid w:val="00A008F2"/>
    <w:rsid w:val="00A0197F"/>
    <w:rsid w:val="00A0371D"/>
    <w:rsid w:val="00A0389B"/>
    <w:rsid w:val="00A04C3B"/>
    <w:rsid w:val="00A04F1F"/>
    <w:rsid w:val="00A050E2"/>
    <w:rsid w:val="00A072F6"/>
    <w:rsid w:val="00A114B5"/>
    <w:rsid w:val="00A13614"/>
    <w:rsid w:val="00A15050"/>
    <w:rsid w:val="00A15C33"/>
    <w:rsid w:val="00A27829"/>
    <w:rsid w:val="00A35A3C"/>
    <w:rsid w:val="00A42531"/>
    <w:rsid w:val="00A42A95"/>
    <w:rsid w:val="00A441C9"/>
    <w:rsid w:val="00A443CB"/>
    <w:rsid w:val="00A44A36"/>
    <w:rsid w:val="00A4642A"/>
    <w:rsid w:val="00A47164"/>
    <w:rsid w:val="00A520C6"/>
    <w:rsid w:val="00A5417C"/>
    <w:rsid w:val="00A60E9A"/>
    <w:rsid w:val="00A63C9E"/>
    <w:rsid w:val="00A64D3F"/>
    <w:rsid w:val="00A71F71"/>
    <w:rsid w:val="00A76D28"/>
    <w:rsid w:val="00A77179"/>
    <w:rsid w:val="00A815DB"/>
    <w:rsid w:val="00A840EE"/>
    <w:rsid w:val="00A84DB2"/>
    <w:rsid w:val="00A87B0D"/>
    <w:rsid w:val="00A939EF"/>
    <w:rsid w:val="00A9424C"/>
    <w:rsid w:val="00A954A1"/>
    <w:rsid w:val="00AA04C1"/>
    <w:rsid w:val="00AA3C37"/>
    <w:rsid w:val="00AA5323"/>
    <w:rsid w:val="00AB20FF"/>
    <w:rsid w:val="00AB31D6"/>
    <w:rsid w:val="00AB59D3"/>
    <w:rsid w:val="00AB5E61"/>
    <w:rsid w:val="00AB6451"/>
    <w:rsid w:val="00AC11F4"/>
    <w:rsid w:val="00AC18C2"/>
    <w:rsid w:val="00AD00D9"/>
    <w:rsid w:val="00AD1568"/>
    <w:rsid w:val="00AD3280"/>
    <w:rsid w:val="00AD490E"/>
    <w:rsid w:val="00AD524B"/>
    <w:rsid w:val="00AD6DA9"/>
    <w:rsid w:val="00AE0BF5"/>
    <w:rsid w:val="00AE2C30"/>
    <w:rsid w:val="00AE4129"/>
    <w:rsid w:val="00AF7B13"/>
    <w:rsid w:val="00AF7BF1"/>
    <w:rsid w:val="00B00873"/>
    <w:rsid w:val="00B014AE"/>
    <w:rsid w:val="00B01992"/>
    <w:rsid w:val="00B02AEB"/>
    <w:rsid w:val="00B07A6D"/>
    <w:rsid w:val="00B07BD7"/>
    <w:rsid w:val="00B11E40"/>
    <w:rsid w:val="00B13657"/>
    <w:rsid w:val="00B14FB1"/>
    <w:rsid w:val="00B164AD"/>
    <w:rsid w:val="00B228D4"/>
    <w:rsid w:val="00B234AD"/>
    <w:rsid w:val="00B23945"/>
    <w:rsid w:val="00B3162B"/>
    <w:rsid w:val="00B32433"/>
    <w:rsid w:val="00B33E83"/>
    <w:rsid w:val="00B35D86"/>
    <w:rsid w:val="00B35FCD"/>
    <w:rsid w:val="00B40748"/>
    <w:rsid w:val="00B41B14"/>
    <w:rsid w:val="00B45E83"/>
    <w:rsid w:val="00B461EF"/>
    <w:rsid w:val="00B54D38"/>
    <w:rsid w:val="00B55241"/>
    <w:rsid w:val="00B57BF3"/>
    <w:rsid w:val="00B70A93"/>
    <w:rsid w:val="00B73876"/>
    <w:rsid w:val="00B744F7"/>
    <w:rsid w:val="00B75F95"/>
    <w:rsid w:val="00B82144"/>
    <w:rsid w:val="00B854B9"/>
    <w:rsid w:val="00B8614C"/>
    <w:rsid w:val="00B91560"/>
    <w:rsid w:val="00B91A95"/>
    <w:rsid w:val="00B92744"/>
    <w:rsid w:val="00B94028"/>
    <w:rsid w:val="00B9667A"/>
    <w:rsid w:val="00BA635B"/>
    <w:rsid w:val="00BB0301"/>
    <w:rsid w:val="00BB3C55"/>
    <w:rsid w:val="00BB466D"/>
    <w:rsid w:val="00BB4F26"/>
    <w:rsid w:val="00BB6B8A"/>
    <w:rsid w:val="00BC0AFC"/>
    <w:rsid w:val="00BC0D93"/>
    <w:rsid w:val="00BC2DD3"/>
    <w:rsid w:val="00BD010E"/>
    <w:rsid w:val="00BD0333"/>
    <w:rsid w:val="00BD14EA"/>
    <w:rsid w:val="00BD58F0"/>
    <w:rsid w:val="00BD78B0"/>
    <w:rsid w:val="00BE0674"/>
    <w:rsid w:val="00BE6D30"/>
    <w:rsid w:val="00BF149B"/>
    <w:rsid w:val="00BF2375"/>
    <w:rsid w:val="00BF4FE7"/>
    <w:rsid w:val="00BF67C6"/>
    <w:rsid w:val="00C000A9"/>
    <w:rsid w:val="00C106B4"/>
    <w:rsid w:val="00C11476"/>
    <w:rsid w:val="00C12974"/>
    <w:rsid w:val="00C16A51"/>
    <w:rsid w:val="00C23F0C"/>
    <w:rsid w:val="00C27FAC"/>
    <w:rsid w:val="00C31BBF"/>
    <w:rsid w:val="00C34CC8"/>
    <w:rsid w:val="00C40C93"/>
    <w:rsid w:val="00C43588"/>
    <w:rsid w:val="00C55C2B"/>
    <w:rsid w:val="00C576BD"/>
    <w:rsid w:val="00C64F0E"/>
    <w:rsid w:val="00C65470"/>
    <w:rsid w:val="00C66B24"/>
    <w:rsid w:val="00C722D7"/>
    <w:rsid w:val="00C73ED5"/>
    <w:rsid w:val="00C74D32"/>
    <w:rsid w:val="00C756A6"/>
    <w:rsid w:val="00C759CE"/>
    <w:rsid w:val="00C84177"/>
    <w:rsid w:val="00C85622"/>
    <w:rsid w:val="00C87A31"/>
    <w:rsid w:val="00C90951"/>
    <w:rsid w:val="00C90EC0"/>
    <w:rsid w:val="00C91240"/>
    <w:rsid w:val="00C9270F"/>
    <w:rsid w:val="00CA1EB6"/>
    <w:rsid w:val="00CA6E1E"/>
    <w:rsid w:val="00CA7559"/>
    <w:rsid w:val="00CB076D"/>
    <w:rsid w:val="00CB3DA0"/>
    <w:rsid w:val="00CC5882"/>
    <w:rsid w:val="00CC60A8"/>
    <w:rsid w:val="00CC65BE"/>
    <w:rsid w:val="00CD2A79"/>
    <w:rsid w:val="00CD411B"/>
    <w:rsid w:val="00CD7EB9"/>
    <w:rsid w:val="00CE4743"/>
    <w:rsid w:val="00CF6548"/>
    <w:rsid w:val="00D0217A"/>
    <w:rsid w:val="00D02702"/>
    <w:rsid w:val="00D05750"/>
    <w:rsid w:val="00D07799"/>
    <w:rsid w:val="00D10CA6"/>
    <w:rsid w:val="00D13FF3"/>
    <w:rsid w:val="00D274EC"/>
    <w:rsid w:val="00D311A9"/>
    <w:rsid w:val="00D33877"/>
    <w:rsid w:val="00D34824"/>
    <w:rsid w:val="00D3563E"/>
    <w:rsid w:val="00D403D8"/>
    <w:rsid w:val="00D40403"/>
    <w:rsid w:val="00D42DC8"/>
    <w:rsid w:val="00D4463D"/>
    <w:rsid w:val="00D46CE9"/>
    <w:rsid w:val="00D547A1"/>
    <w:rsid w:val="00D6492C"/>
    <w:rsid w:val="00D64F0B"/>
    <w:rsid w:val="00D65F99"/>
    <w:rsid w:val="00D66F13"/>
    <w:rsid w:val="00D7060A"/>
    <w:rsid w:val="00D70B85"/>
    <w:rsid w:val="00D740B9"/>
    <w:rsid w:val="00D74B0D"/>
    <w:rsid w:val="00D74B1B"/>
    <w:rsid w:val="00D81E33"/>
    <w:rsid w:val="00D84890"/>
    <w:rsid w:val="00D90096"/>
    <w:rsid w:val="00D90BDD"/>
    <w:rsid w:val="00D91C76"/>
    <w:rsid w:val="00D943D6"/>
    <w:rsid w:val="00DA2B52"/>
    <w:rsid w:val="00DA6B76"/>
    <w:rsid w:val="00DA6CFD"/>
    <w:rsid w:val="00DA72EC"/>
    <w:rsid w:val="00DB0EBC"/>
    <w:rsid w:val="00DB15DD"/>
    <w:rsid w:val="00DB3AE1"/>
    <w:rsid w:val="00DB54E4"/>
    <w:rsid w:val="00DB60E1"/>
    <w:rsid w:val="00DB7BCF"/>
    <w:rsid w:val="00DB7FFD"/>
    <w:rsid w:val="00DC1FC5"/>
    <w:rsid w:val="00DC7CA3"/>
    <w:rsid w:val="00DD762A"/>
    <w:rsid w:val="00DD7708"/>
    <w:rsid w:val="00DD789B"/>
    <w:rsid w:val="00DE280A"/>
    <w:rsid w:val="00DE42BF"/>
    <w:rsid w:val="00DE4D3C"/>
    <w:rsid w:val="00DE6775"/>
    <w:rsid w:val="00DF2881"/>
    <w:rsid w:val="00DF6B2D"/>
    <w:rsid w:val="00E0184E"/>
    <w:rsid w:val="00E0205A"/>
    <w:rsid w:val="00E04E62"/>
    <w:rsid w:val="00E140A9"/>
    <w:rsid w:val="00E15614"/>
    <w:rsid w:val="00E20344"/>
    <w:rsid w:val="00E2099E"/>
    <w:rsid w:val="00E21A4C"/>
    <w:rsid w:val="00E23093"/>
    <w:rsid w:val="00E250B6"/>
    <w:rsid w:val="00E30414"/>
    <w:rsid w:val="00E31C48"/>
    <w:rsid w:val="00E35708"/>
    <w:rsid w:val="00E35749"/>
    <w:rsid w:val="00E40589"/>
    <w:rsid w:val="00E4349E"/>
    <w:rsid w:val="00E4434E"/>
    <w:rsid w:val="00E44AD4"/>
    <w:rsid w:val="00E45B28"/>
    <w:rsid w:val="00E4718E"/>
    <w:rsid w:val="00E54A3B"/>
    <w:rsid w:val="00E55932"/>
    <w:rsid w:val="00E606BF"/>
    <w:rsid w:val="00E60C6A"/>
    <w:rsid w:val="00E6217B"/>
    <w:rsid w:val="00E65205"/>
    <w:rsid w:val="00E672A8"/>
    <w:rsid w:val="00E70A3F"/>
    <w:rsid w:val="00E75E99"/>
    <w:rsid w:val="00E7669A"/>
    <w:rsid w:val="00E811F0"/>
    <w:rsid w:val="00E81477"/>
    <w:rsid w:val="00E81747"/>
    <w:rsid w:val="00E82A48"/>
    <w:rsid w:val="00E848C6"/>
    <w:rsid w:val="00E852E0"/>
    <w:rsid w:val="00E85D81"/>
    <w:rsid w:val="00E85F31"/>
    <w:rsid w:val="00E937AB"/>
    <w:rsid w:val="00E95CE0"/>
    <w:rsid w:val="00EA3F56"/>
    <w:rsid w:val="00EA6FF8"/>
    <w:rsid w:val="00EB0709"/>
    <w:rsid w:val="00EB1FA3"/>
    <w:rsid w:val="00EB2BBB"/>
    <w:rsid w:val="00EC2153"/>
    <w:rsid w:val="00EC657F"/>
    <w:rsid w:val="00EC737E"/>
    <w:rsid w:val="00ED1E0B"/>
    <w:rsid w:val="00ED5467"/>
    <w:rsid w:val="00EE2320"/>
    <w:rsid w:val="00EE3D7F"/>
    <w:rsid w:val="00EE5DEF"/>
    <w:rsid w:val="00EE60CB"/>
    <w:rsid w:val="00EF0924"/>
    <w:rsid w:val="00EF1748"/>
    <w:rsid w:val="00EF1775"/>
    <w:rsid w:val="00EF2DE6"/>
    <w:rsid w:val="00EF3544"/>
    <w:rsid w:val="00EF4455"/>
    <w:rsid w:val="00EF4718"/>
    <w:rsid w:val="00F02875"/>
    <w:rsid w:val="00F14669"/>
    <w:rsid w:val="00F16999"/>
    <w:rsid w:val="00F17723"/>
    <w:rsid w:val="00F20EB7"/>
    <w:rsid w:val="00F22275"/>
    <w:rsid w:val="00F258D8"/>
    <w:rsid w:val="00F27DD7"/>
    <w:rsid w:val="00F31FFA"/>
    <w:rsid w:val="00F35FE7"/>
    <w:rsid w:val="00F40BA0"/>
    <w:rsid w:val="00F42A7F"/>
    <w:rsid w:val="00F42C8F"/>
    <w:rsid w:val="00F46A97"/>
    <w:rsid w:val="00F5040E"/>
    <w:rsid w:val="00F57D7F"/>
    <w:rsid w:val="00F60B9E"/>
    <w:rsid w:val="00F60F72"/>
    <w:rsid w:val="00F61F8E"/>
    <w:rsid w:val="00F62EF4"/>
    <w:rsid w:val="00F6330F"/>
    <w:rsid w:val="00F634AD"/>
    <w:rsid w:val="00F73E90"/>
    <w:rsid w:val="00F7416A"/>
    <w:rsid w:val="00F80FB3"/>
    <w:rsid w:val="00F837DF"/>
    <w:rsid w:val="00F860AD"/>
    <w:rsid w:val="00F86247"/>
    <w:rsid w:val="00F87779"/>
    <w:rsid w:val="00F93CB7"/>
    <w:rsid w:val="00F940A9"/>
    <w:rsid w:val="00F9422F"/>
    <w:rsid w:val="00F97A9B"/>
    <w:rsid w:val="00FA1B04"/>
    <w:rsid w:val="00FA1F2E"/>
    <w:rsid w:val="00FA613C"/>
    <w:rsid w:val="00FB21A7"/>
    <w:rsid w:val="00FB2A82"/>
    <w:rsid w:val="00FB426C"/>
    <w:rsid w:val="00FC2297"/>
    <w:rsid w:val="00FC5045"/>
    <w:rsid w:val="00FD4CFB"/>
    <w:rsid w:val="00FD5794"/>
    <w:rsid w:val="00FD7775"/>
    <w:rsid w:val="00FD79B9"/>
    <w:rsid w:val="00FE02D4"/>
    <w:rsid w:val="00FE1C1C"/>
    <w:rsid w:val="00FE4F7F"/>
    <w:rsid w:val="00FE706D"/>
    <w:rsid w:val="00FE7633"/>
    <w:rsid w:val="00FF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8BD2"/>
  <w15:docId w15:val="{39044E39-FD95-43D0-9501-5A6C2535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CFB"/>
    <w:pPr>
      <w:ind w:left="720"/>
      <w:contextualSpacing/>
    </w:pPr>
  </w:style>
  <w:style w:type="character" w:styleId="Odwoaniedokomentarza">
    <w:name w:val="annotation reference"/>
    <w:basedOn w:val="Domylnaczcionkaakapitu"/>
    <w:uiPriority w:val="99"/>
    <w:semiHidden/>
    <w:unhideWhenUsed/>
    <w:rsid w:val="002514AE"/>
    <w:rPr>
      <w:sz w:val="16"/>
      <w:szCs w:val="16"/>
    </w:rPr>
  </w:style>
  <w:style w:type="paragraph" w:styleId="Tekstkomentarza">
    <w:name w:val="annotation text"/>
    <w:basedOn w:val="Normalny"/>
    <w:link w:val="TekstkomentarzaZnak"/>
    <w:uiPriority w:val="99"/>
    <w:semiHidden/>
    <w:unhideWhenUsed/>
    <w:rsid w:val="00251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4AE"/>
    <w:rPr>
      <w:sz w:val="20"/>
      <w:szCs w:val="20"/>
    </w:rPr>
  </w:style>
  <w:style w:type="paragraph" w:styleId="Tematkomentarza">
    <w:name w:val="annotation subject"/>
    <w:basedOn w:val="Tekstkomentarza"/>
    <w:next w:val="Tekstkomentarza"/>
    <w:link w:val="TematkomentarzaZnak"/>
    <w:uiPriority w:val="99"/>
    <w:semiHidden/>
    <w:unhideWhenUsed/>
    <w:rsid w:val="002514AE"/>
    <w:rPr>
      <w:b/>
      <w:bCs/>
    </w:rPr>
  </w:style>
  <w:style w:type="character" w:customStyle="1" w:styleId="TematkomentarzaZnak">
    <w:name w:val="Temat komentarza Znak"/>
    <w:basedOn w:val="TekstkomentarzaZnak"/>
    <w:link w:val="Tematkomentarza"/>
    <w:uiPriority w:val="99"/>
    <w:semiHidden/>
    <w:rsid w:val="002514AE"/>
    <w:rPr>
      <w:b/>
      <w:bCs/>
      <w:sz w:val="20"/>
      <w:szCs w:val="20"/>
    </w:rPr>
  </w:style>
  <w:style w:type="paragraph" w:styleId="Tekstdymka">
    <w:name w:val="Balloon Text"/>
    <w:basedOn w:val="Normalny"/>
    <w:link w:val="TekstdymkaZnak"/>
    <w:uiPriority w:val="99"/>
    <w:semiHidden/>
    <w:unhideWhenUsed/>
    <w:rsid w:val="00251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67083">
      <w:bodyDiv w:val="1"/>
      <w:marLeft w:val="0"/>
      <w:marRight w:val="0"/>
      <w:marTop w:val="0"/>
      <w:marBottom w:val="0"/>
      <w:divBdr>
        <w:top w:val="none" w:sz="0" w:space="0" w:color="auto"/>
        <w:left w:val="none" w:sz="0" w:space="0" w:color="auto"/>
        <w:bottom w:val="none" w:sz="0" w:space="0" w:color="auto"/>
        <w:right w:val="none" w:sz="0" w:space="0" w:color="auto"/>
      </w:divBdr>
      <w:divsChild>
        <w:div w:id="836505522">
          <w:marLeft w:val="0"/>
          <w:marRight w:val="0"/>
          <w:marTop w:val="0"/>
          <w:marBottom w:val="0"/>
          <w:divBdr>
            <w:top w:val="none" w:sz="0" w:space="0" w:color="auto"/>
            <w:left w:val="none" w:sz="0" w:space="0" w:color="auto"/>
            <w:bottom w:val="none" w:sz="0" w:space="0" w:color="auto"/>
            <w:right w:val="none" w:sz="0" w:space="0" w:color="auto"/>
          </w:divBdr>
        </w:div>
        <w:div w:id="100351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44A8-696A-4A8A-B00F-8F245454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9286</Words>
  <Characters>55720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Łojewski</dc:creator>
  <cp:lastModifiedBy>Paweł Łojewski</cp:lastModifiedBy>
  <cp:revision>26</cp:revision>
  <cp:lastPrinted>2019-06-05T09:43:00Z</cp:lastPrinted>
  <dcterms:created xsi:type="dcterms:W3CDTF">2019-06-17T06:06:00Z</dcterms:created>
  <dcterms:modified xsi:type="dcterms:W3CDTF">2019-10-02T06:21:00Z</dcterms:modified>
</cp:coreProperties>
</file>