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4B7" w:rsidRPr="007C0D21" w:rsidRDefault="00B034B7" w:rsidP="007C0D21">
      <w:pPr>
        <w:tabs>
          <w:tab w:val="left" w:pos="7135"/>
        </w:tabs>
        <w:ind w:left="115"/>
        <w:rPr>
          <w:rFonts w:ascii="Times New Roman" w:hAnsi="Times New Roman" w:cs="Times New Roman"/>
          <w:sz w:val="20"/>
          <w:lang w:val="pl-PL"/>
        </w:rPr>
      </w:pPr>
      <w:r w:rsidRPr="001F28A1">
        <w:rPr>
          <w:rFonts w:ascii="Times New Roman" w:hAnsi="Times New Roman" w:cs="Times New Roman"/>
          <w:noProof/>
          <w:sz w:val="20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-252095</wp:posOffset>
            </wp:positionV>
            <wp:extent cx="1457325" cy="145732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28A1">
        <w:rPr>
          <w:rFonts w:ascii="Times New Roman" w:hAnsi="Times New Roman" w:cs="Times New Roman"/>
          <w:sz w:val="20"/>
          <w:lang w:val="pl-PL"/>
        </w:rPr>
        <w:tab/>
      </w:r>
      <w:r w:rsidRPr="001F28A1">
        <w:rPr>
          <w:rFonts w:ascii="Times New Roman" w:hAnsi="Times New Roman" w:cs="Times New Roman"/>
          <w:noProof/>
          <w:sz w:val="20"/>
          <w:lang w:val="pl-PL" w:eastAsia="pl-PL"/>
        </w:rPr>
        <w:drawing>
          <wp:inline distT="0" distB="0" distL="0" distR="0">
            <wp:extent cx="1437640" cy="14376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ia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59" cy="14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4B7" w:rsidRPr="001F28A1" w:rsidRDefault="00B034B7" w:rsidP="00B034B7">
      <w:pPr>
        <w:pStyle w:val="Tekstpodstawowy"/>
        <w:rPr>
          <w:rFonts w:ascii="Times New Roman" w:hAnsi="Times New Roman" w:cs="Times New Roman"/>
          <w:lang w:val="pl-PL"/>
        </w:rPr>
      </w:pPr>
    </w:p>
    <w:p w:rsidR="007C0D21" w:rsidRPr="007C0D21" w:rsidRDefault="007C0D21" w:rsidP="007C0D21">
      <w:pPr>
        <w:pStyle w:val="Tekstpodstawowy"/>
        <w:jc w:val="center"/>
        <w:rPr>
          <w:rFonts w:ascii="Times New Roman" w:hAnsi="Times New Roman" w:cs="Times New Roman"/>
          <w:lang w:val="pl-PL"/>
        </w:rPr>
      </w:pPr>
      <w:r w:rsidRPr="007C0D21">
        <w:rPr>
          <w:rFonts w:ascii="Times New Roman" w:hAnsi="Times New Roman" w:cs="Times New Roman"/>
          <w:b/>
          <w:lang w:val="pl-PL"/>
        </w:rPr>
        <w:t xml:space="preserve">Koło Naukowe Bezpieczeństwa Wewnętrznego </w:t>
      </w:r>
      <w:proofErr w:type="spellStart"/>
      <w:r w:rsidRPr="007C0D21">
        <w:rPr>
          <w:rFonts w:ascii="Times New Roman" w:hAnsi="Times New Roman" w:cs="Times New Roman"/>
          <w:b/>
          <w:lang w:val="pl-PL"/>
        </w:rPr>
        <w:t>Safety</w:t>
      </w:r>
      <w:proofErr w:type="spellEnd"/>
      <w:r w:rsidRPr="007C0D21">
        <w:rPr>
          <w:rFonts w:ascii="Times New Roman" w:hAnsi="Times New Roman" w:cs="Times New Roman"/>
          <w:b/>
          <w:lang w:val="pl-PL"/>
        </w:rPr>
        <w:t xml:space="preserve">&amp; Law, </w:t>
      </w:r>
      <w:r>
        <w:rPr>
          <w:rFonts w:ascii="Times New Roman" w:hAnsi="Times New Roman" w:cs="Times New Roman"/>
          <w:lang w:val="pl-PL"/>
        </w:rPr>
        <w:t>działające przy</w:t>
      </w:r>
      <w:r w:rsidRPr="007C0D21">
        <w:rPr>
          <w:rFonts w:ascii="Times New Roman" w:hAnsi="Times New Roman" w:cs="Times New Roman"/>
          <w:lang w:val="pl-PL"/>
        </w:rPr>
        <w:t xml:space="preserve"> Wydziale Prawa i Administracji Uniwersytetu Warmińsko- Mazurskiego </w:t>
      </w:r>
      <w:r w:rsidRPr="007C0D21">
        <w:rPr>
          <w:rFonts w:ascii="Times New Roman" w:hAnsi="Times New Roman" w:cs="Times New Roman"/>
          <w:lang w:val="pl-PL"/>
        </w:rPr>
        <w:br/>
        <w:t>w Olsztynie</w:t>
      </w:r>
    </w:p>
    <w:p w:rsidR="007C0D21" w:rsidRDefault="007C0D21" w:rsidP="00B034B7">
      <w:pPr>
        <w:pStyle w:val="Tekstpodstawowy"/>
        <w:ind w:left="196"/>
        <w:jc w:val="center"/>
        <w:rPr>
          <w:rFonts w:ascii="Times New Roman" w:hAnsi="Times New Roman" w:cs="Times New Roman"/>
          <w:lang w:val="pl-PL"/>
        </w:rPr>
      </w:pPr>
    </w:p>
    <w:p w:rsidR="00B034B7" w:rsidRPr="001F28A1" w:rsidRDefault="007C0D21" w:rsidP="007C0D21">
      <w:pPr>
        <w:pStyle w:val="Tekstpodstawowy"/>
        <w:ind w:left="196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zaprasza do udziału </w:t>
      </w:r>
      <w:r>
        <w:rPr>
          <w:rFonts w:ascii="Times New Roman" w:hAnsi="Times New Roman" w:cs="Times New Roman"/>
          <w:lang w:val="pl-PL"/>
        </w:rPr>
        <w:br/>
        <w:t>w</w:t>
      </w:r>
    </w:p>
    <w:p w:rsidR="00B034B7" w:rsidRPr="001F28A1" w:rsidRDefault="007A33E7" w:rsidP="00B034B7">
      <w:pPr>
        <w:pStyle w:val="Tekstpodstawowy"/>
        <w:ind w:left="196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II </w:t>
      </w:r>
      <w:r w:rsidR="00B034B7" w:rsidRPr="001F28A1">
        <w:rPr>
          <w:rFonts w:ascii="Times New Roman" w:hAnsi="Times New Roman" w:cs="Times New Roman"/>
          <w:lang w:val="pl-PL"/>
        </w:rPr>
        <w:t>Ogólnopolskiej Konferencji Naukowej</w:t>
      </w:r>
    </w:p>
    <w:p w:rsidR="00B034B7" w:rsidRPr="001F28A1" w:rsidRDefault="00B034B7" w:rsidP="00B034B7">
      <w:pPr>
        <w:pStyle w:val="Tekstpodstawowy"/>
        <w:rPr>
          <w:rFonts w:ascii="Times New Roman" w:hAnsi="Times New Roman" w:cs="Times New Roman"/>
          <w:lang w:val="pl-PL"/>
        </w:rPr>
      </w:pPr>
    </w:p>
    <w:p w:rsidR="00B034B7" w:rsidRDefault="00B034B7" w:rsidP="00B034B7">
      <w:pPr>
        <w:ind w:left="676"/>
        <w:jc w:val="center"/>
        <w:rPr>
          <w:rFonts w:ascii="Times New Roman" w:hAnsi="Times New Roman" w:cs="Times New Roman"/>
          <w:b/>
          <w:sz w:val="32"/>
          <w:lang w:val="pl-PL"/>
        </w:rPr>
      </w:pPr>
      <w:r w:rsidRPr="001F28A1">
        <w:rPr>
          <w:rFonts w:ascii="Times New Roman" w:hAnsi="Times New Roman" w:cs="Times New Roman"/>
          <w:b/>
          <w:sz w:val="32"/>
          <w:lang w:val="pl-PL"/>
        </w:rPr>
        <w:t>„Współczesne aspekty bezpieczeństwa wewnętrznego</w:t>
      </w:r>
      <w:r w:rsidR="00346D55">
        <w:rPr>
          <w:rFonts w:ascii="Times New Roman" w:hAnsi="Times New Roman" w:cs="Times New Roman"/>
          <w:b/>
          <w:sz w:val="32"/>
          <w:lang w:val="pl-PL"/>
        </w:rPr>
        <w:t xml:space="preserve"> – w świetle uprawnień wyspecjalizowanych organów państwowych podległych organom administracji rządowej</w:t>
      </w:r>
      <w:r w:rsidRPr="001F28A1">
        <w:rPr>
          <w:rFonts w:ascii="Times New Roman" w:hAnsi="Times New Roman" w:cs="Times New Roman"/>
          <w:b/>
          <w:sz w:val="32"/>
          <w:lang w:val="pl-PL"/>
        </w:rPr>
        <w:t>”</w:t>
      </w:r>
    </w:p>
    <w:p w:rsidR="007A33E7" w:rsidRDefault="007A33E7" w:rsidP="00B034B7">
      <w:pPr>
        <w:ind w:left="676"/>
        <w:jc w:val="center"/>
        <w:rPr>
          <w:rFonts w:ascii="Times New Roman" w:hAnsi="Times New Roman" w:cs="Times New Roman"/>
          <w:b/>
          <w:sz w:val="32"/>
          <w:lang w:val="pl-PL"/>
        </w:rPr>
      </w:pPr>
    </w:p>
    <w:p w:rsidR="007C0D21" w:rsidRPr="007C0D21" w:rsidRDefault="007C0D21" w:rsidP="007C0D21">
      <w:pPr>
        <w:pStyle w:val="Tekstpodstawowy"/>
        <w:spacing w:before="10"/>
        <w:jc w:val="center"/>
        <w:rPr>
          <w:rFonts w:ascii="Times New Roman" w:hAnsi="Times New Roman" w:cs="Times New Roman"/>
          <w:bCs/>
          <w:sz w:val="31"/>
          <w:lang w:val="pl-PL"/>
        </w:rPr>
      </w:pPr>
      <w:r w:rsidRPr="007C0D21">
        <w:rPr>
          <w:rFonts w:ascii="Times New Roman" w:hAnsi="Times New Roman" w:cs="Times New Roman"/>
          <w:bCs/>
          <w:sz w:val="31"/>
          <w:lang w:val="pl-PL"/>
        </w:rPr>
        <w:t xml:space="preserve">która </w:t>
      </w:r>
      <w:r w:rsidRPr="00DA36C1">
        <w:rPr>
          <w:rFonts w:ascii="Times New Roman" w:hAnsi="Times New Roman" w:cs="Times New Roman"/>
          <w:bCs/>
          <w:sz w:val="31"/>
          <w:lang w:val="pl-PL"/>
        </w:rPr>
        <w:t xml:space="preserve">odbędzie </w:t>
      </w:r>
      <w:r w:rsidR="00DA36C1" w:rsidRPr="00DA36C1">
        <w:rPr>
          <w:rFonts w:ascii="Times New Roman" w:hAnsi="Times New Roman" w:cs="Times New Roman"/>
          <w:bCs/>
          <w:sz w:val="31"/>
          <w:lang w:val="pl-PL"/>
        </w:rPr>
        <w:t>4 kwietnia</w:t>
      </w:r>
      <w:r w:rsidR="00D02B30" w:rsidRPr="00DA36C1">
        <w:rPr>
          <w:rFonts w:ascii="Times New Roman" w:hAnsi="Times New Roman" w:cs="Times New Roman"/>
          <w:bCs/>
          <w:sz w:val="31"/>
          <w:lang w:val="pl-PL"/>
        </w:rPr>
        <w:t xml:space="preserve"> </w:t>
      </w:r>
      <w:r w:rsidRPr="00DA36C1">
        <w:rPr>
          <w:rFonts w:ascii="Times New Roman" w:hAnsi="Times New Roman" w:cs="Times New Roman"/>
          <w:bCs/>
          <w:sz w:val="31"/>
          <w:lang w:val="pl-PL"/>
        </w:rPr>
        <w:t>201</w:t>
      </w:r>
      <w:r w:rsidR="007A33E7" w:rsidRPr="00DA36C1">
        <w:rPr>
          <w:rFonts w:ascii="Times New Roman" w:hAnsi="Times New Roman" w:cs="Times New Roman"/>
          <w:bCs/>
          <w:sz w:val="31"/>
          <w:lang w:val="pl-PL"/>
        </w:rPr>
        <w:t>8</w:t>
      </w:r>
      <w:r w:rsidRPr="007C0D21">
        <w:rPr>
          <w:rFonts w:ascii="Times New Roman" w:hAnsi="Times New Roman" w:cs="Times New Roman"/>
          <w:bCs/>
          <w:sz w:val="31"/>
          <w:lang w:val="pl-PL"/>
        </w:rPr>
        <w:t xml:space="preserve"> roku </w:t>
      </w:r>
      <w:r>
        <w:rPr>
          <w:rFonts w:ascii="Times New Roman" w:hAnsi="Times New Roman" w:cs="Times New Roman"/>
          <w:bCs/>
          <w:sz w:val="31"/>
          <w:lang w:val="pl-PL"/>
        </w:rPr>
        <w:t>w Olsztynie</w:t>
      </w:r>
    </w:p>
    <w:p w:rsidR="00B034B7" w:rsidRPr="001F28A1" w:rsidRDefault="00B034B7" w:rsidP="00B034B7">
      <w:pPr>
        <w:pStyle w:val="Tekstpodstawowy"/>
        <w:spacing w:before="10"/>
        <w:rPr>
          <w:rFonts w:ascii="Times New Roman" w:hAnsi="Times New Roman" w:cs="Times New Roman"/>
          <w:b/>
          <w:sz w:val="31"/>
          <w:lang w:val="pl-PL"/>
        </w:rPr>
      </w:pPr>
    </w:p>
    <w:p w:rsidR="00B034B7" w:rsidRPr="00DA36C1" w:rsidRDefault="00DA36C1" w:rsidP="00DA36C1">
      <w:pPr>
        <w:spacing w:before="172"/>
        <w:ind w:left="196" w:right="127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DA36C1">
        <w:rPr>
          <w:rFonts w:ascii="Times New Roman" w:hAnsi="Times New Roman" w:cs="Times New Roman"/>
          <w:sz w:val="28"/>
          <w:szCs w:val="28"/>
          <w:lang w:val="pl-PL"/>
        </w:rPr>
        <w:t xml:space="preserve">Celem konferencji jest pogłębienie przez studentów kierunku „Bezpieczeństwo wewnętrze”, „Bezpieczeństwo narodowe” i innych pokrewnych wiedzy na temat wyspecjalizowanych organów państwowych podległych organom administracji rządowej w Polsce. </w:t>
      </w:r>
      <w:r w:rsidR="00B034B7" w:rsidRPr="00DA36C1">
        <w:rPr>
          <w:rFonts w:ascii="Times New Roman" w:hAnsi="Times New Roman" w:cs="Times New Roman"/>
          <w:sz w:val="28"/>
          <w:szCs w:val="28"/>
          <w:lang w:val="pl-PL"/>
        </w:rPr>
        <w:t xml:space="preserve">Zakres merytoryczny konferencji obejmuje </w:t>
      </w:r>
      <w:r w:rsidR="0053084D">
        <w:rPr>
          <w:rFonts w:ascii="Times New Roman" w:hAnsi="Times New Roman" w:cs="Times New Roman"/>
          <w:sz w:val="28"/>
          <w:szCs w:val="28"/>
          <w:lang w:val="pl-PL"/>
        </w:rPr>
        <w:br/>
      </w:r>
      <w:r w:rsidR="00346D55">
        <w:rPr>
          <w:rFonts w:ascii="Times New Roman" w:hAnsi="Times New Roman" w:cs="Times New Roman"/>
          <w:sz w:val="28"/>
          <w:szCs w:val="28"/>
          <w:lang w:val="pl-PL"/>
        </w:rPr>
        <w:t>w szczególności kompetencje i działania następujących służ, inspekcji i straży:</w:t>
      </w:r>
    </w:p>
    <w:p w:rsidR="007A33E7" w:rsidRPr="00DA36C1" w:rsidRDefault="007A33E7" w:rsidP="00D653FE">
      <w:pPr>
        <w:pStyle w:val="Nagwek1"/>
        <w:ind w:left="196"/>
        <w:jc w:val="both"/>
        <w:rPr>
          <w:rFonts w:ascii="Times New Roman" w:hAnsi="Times New Roman" w:cs="Times New Roman"/>
          <w:b w:val="0"/>
          <w:lang w:val="pl-PL"/>
        </w:rPr>
      </w:pPr>
    </w:p>
    <w:p w:rsidR="007A33E7" w:rsidRPr="00DA36C1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bookmarkStart w:id="0" w:name="_Hlk507492852"/>
      <w:r w:rsidRPr="00DA36C1">
        <w:rPr>
          <w:rFonts w:ascii="Times New Roman" w:hAnsi="Times New Roman" w:cs="Times New Roman"/>
          <w:b w:val="0"/>
          <w:lang w:val="pl-PL"/>
        </w:rPr>
        <w:t>Służba Ochrony Zabytków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Inspekcja Transportu Drogowego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Straż Parków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Państwowa Straż Łowiecka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Państwowa Straż Rybacka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Straż Leśna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Straż Ochrony Kolei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Służba Więzienna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Służba Celno-Skarbowa</w:t>
      </w:r>
    </w:p>
    <w:p w:rsidR="007A33E7" w:rsidRPr="007A33E7" w:rsidRDefault="007A33E7" w:rsidP="007A33E7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Żandarmeria Wojskowa</w:t>
      </w:r>
    </w:p>
    <w:bookmarkEnd w:id="0"/>
    <w:p w:rsidR="00B034B7" w:rsidRPr="001F28A1" w:rsidRDefault="00B034B7" w:rsidP="00D653FE">
      <w:pPr>
        <w:pStyle w:val="Tekstpodstawowy"/>
        <w:spacing w:before="5"/>
        <w:jc w:val="both"/>
        <w:rPr>
          <w:rFonts w:ascii="Times New Roman" w:hAnsi="Times New Roman" w:cs="Times New Roman"/>
          <w:sz w:val="47"/>
          <w:lang w:val="pl-PL"/>
        </w:rPr>
      </w:pPr>
    </w:p>
    <w:p w:rsidR="00CE1413" w:rsidRPr="00CE1413" w:rsidRDefault="00CE1413" w:rsidP="00CE1413">
      <w:pPr>
        <w:pStyle w:val="Nagwek1"/>
        <w:spacing w:before="1"/>
        <w:rPr>
          <w:rFonts w:ascii="Times New Roman" w:hAnsi="Times New Roman" w:cs="Times New Roman"/>
          <w:lang w:val="pl-PL"/>
        </w:rPr>
      </w:pPr>
      <w:r w:rsidRPr="00CE1413">
        <w:rPr>
          <w:rFonts w:ascii="Times New Roman" w:hAnsi="Times New Roman" w:cs="Times New Roman"/>
          <w:lang w:val="pl-PL"/>
        </w:rPr>
        <w:t>Komitet Naukowy Konferencji:</w:t>
      </w:r>
    </w:p>
    <w:p w:rsidR="00CE1413" w:rsidRPr="007A33E7" w:rsidRDefault="00CE1413" w:rsidP="00CE1413">
      <w:pPr>
        <w:pStyle w:val="Nagwek1"/>
        <w:numPr>
          <w:ilvl w:val="1"/>
          <w:numId w:val="1"/>
        </w:numPr>
        <w:spacing w:before="1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prof. dr hab. Piotr Majer</w:t>
      </w:r>
    </w:p>
    <w:p w:rsidR="00CE1413" w:rsidRPr="007A33E7" w:rsidRDefault="00CE1413" w:rsidP="00CE1413">
      <w:pPr>
        <w:pStyle w:val="Nagwek1"/>
        <w:numPr>
          <w:ilvl w:val="1"/>
          <w:numId w:val="1"/>
        </w:numPr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dr hab. Mirosław Karpiuk</w:t>
      </w:r>
      <w:r w:rsidR="00996313" w:rsidRPr="007A33E7">
        <w:rPr>
          <w:rFonts w:ascii="Times New Roman" w:hAnsi="Times New Roman" w:cs="Times New Roman"/>
          <w:b w:val="0"/>
          <w:lang w:val="pl-PL"/>
        </w:rPr>
        <w:t>,</w:t>
      </w:r>
      <w:r w:rsidRPr="007A33E7">
        <w:rPr>
          <w:rFonts w:ascii="Times New Roman" w:hAnsi="Times New Roman" w:cs="Times New Roman"/>
          <w:b w:val="0"/>
          <w:lang w:val="pl-PL"/>
        </w:rPr>
        <w:t xml:space="preserve"> prof. UWM</w:t>
      </w:r>
    </w:p>
    <w:p w:rsidR="007A33E7" w:rsidRDefault="007A33E7" w:rsidP="00CE1413">
      <w:pPr>
        <w:pStyle w:val="Nagwek1"/>
        <w:numPr>
          <w:ilvl w:val="1"/>
          <w:numId w:val="1"/>
        </w:numPr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 xml:space="preserve">dr hab. Piotr </w:t>
      </w:r>
      <w:proofErr w:type="spellStart"/>
      <w:r w:rsidRPr="007A33E7">
        <w:rPr>
          <w:rFonts w:ascii="Times New Roman" w:hAnsi="Times New Roman" w:cs="Times New Roman"/>
          <w:b w:val="0"/>
          <w:lang w:val="pl-PL"/>
        </w:rPr>
        <w:t>Bogdalski</w:t>
      </w:r>
      <w:proofErr w:type="spellEnd"/>
      <w:r w:rsidRPr="007A33E7">
        <w:rPr>
          <w:rFonts w:ascii="Times New Roman" w:hAnsi="Times New Roman" w:cs="Times New Roman"/>
          <w:b w:val="0"/>
          <w:lang w:val="pl-PL"/>
        </w:rPr>
        <w:t>, prof. UWM</w:t>
      </w:r>
    </w:p>
    <w:p w:rsidR="005104A1" w:rsidRPr="007A33E7" w:rsidRDefault="005104A1" w:rsidP="00CE1413">
      <w:pPr>
        <w:pStyle w:val="Nagwek1"/>
        <w:numPr>
          <w:ilvl w:val="1"/>
          <w:numId w:val="1"/>
        </w:numPr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lastRenderedPageBreak/>
        <w:t>dr hab. Jarosław Dobkowski, prof. UWM</w:t>
      </w:r>
    </w:p>
    <w:p w:rsidR="00CE1413" w:rsidRDefault="00CE1413" w:rsidP="00CE1413">
      <w:pPr>
        <w:pStyle w:val="Nagwek1"/>
        <w:numPr>
          <w:ilvl w:val="1"/>
          <w:numId w:val="1"/>
        </w:numPr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dr hab. Joanna Banach-Gutierrez</w:t>
      </w:r>
    </w:p>
    <w:p w:rsidR="00892D07" w:rsidRPr="007A33E7" w:rsidRDefault="00892D07" w:rsidP="00CE1413">
      <w:pPr>
        <w:pStyle w:val="Nagwek1"/>
        <w:numPr>
          <w:ilvl w:val="1"/>
          <w:numId w:val="1"/>
        </w:numPr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dr hab. Dorota Lis-Staranowicz</w:t>
      </w:r>
    </w:p>
    <w:p w:rsidR="00CE1413" w:rsidRPr="007A33E7" w:rsidRDefault="00CE1413" w:rsidP="00CE1413">
      <w:pPr>
        <w:pStyle w:val="Nagwek1"/>
        <w:numPr>
          <w:ilvl w:val="1"/>
          <w:numId w:val="1"/>
        </w:numPr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dr Bogdan Chmieliński</w:t>
      </w:r>
    </w:p>
    <w:p w:rsidR="00CE1413" w:rsidRPr="007A33E7" w:rsidRDefault="00CE1413" w:rsidP="00CE1413">
      <w:pPr>
        <w:pStyle w:val="Nagwek1"/>
        <w:numPr>
          <w:ilvl w:val="1"/>
          <w:numId w:val="1"/>
        </w:numPr>
        <w:spacing w:before="1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 xml:space="preserve">dr Andrzej </w:t>
      </w:r>
      <w:proofErr w:type="spellStart"/>
      <w:r w:rsidRPr="007A33E7">
        <w:rPr>
          <w:rFonts w:ascii="Times New Roman" w:hAnsi="Times New Roman" w:cs="Times New Roman"/>
          <w:b w:val="0"/>
          <w:lang w:val="pl-PL"/>
        </w:rPr>
        <w:t>Wawrzusiszyn</w:t>
      </w:r>
      <w:proofErr w:type="spellEnd"/>
    </w:p>
    <w:p w:rsidR="00CE1413" w:rsidRPr="007A33E7" w:rsidRDefault="007A33E7" w:rsidP="00CE1413">
      <w:pPr>
        <w:pStyle w:val="Nagwek1"/>
        <w:numPr>
          <w:ilvl w:val="1"/>
          <w:numId w:val="1"/>
        </w:numPr>
        <w:spacing w:before="1"/>
        <w:rPr>
          <w:rFonts w:ascii="Times New Roman" w:hAnsi="Times New Roman" w:cs="Times New Roman"/>
          <w:b w:val="0"/>
          <w:lang w:val="pl-PL"/>
        </w:rPr>
      </w:pPr>
      <w:r w:rsidRPr="007A33E7">
        <w:rPr>
          <w:rFonts w:ascii="Times New Roman" w:hAnsi="Times New Roman" w:cs="Times New Roman"/>
          <w:b w:val="0"/>
          <w:lang w:val="pl-PL"/>
        </w:rPr>
        <w:t>d</w:t>
      </w:r>
      <w:r w:rsidR="00CE1413" w:rsidRPr="007A33E7">
        <w:rPr>
          <w:rFonts w:ascii="Times New Roman" w:hAnsi="Times New Roman" w:cs="Times New Roman"/>
          <w:b w:val="0"/>
          <w:lang w:val="pl-PL"/>
        </w:rPr>
        <w:t>r Martyna Seroka</w:t>
      </w:r>
    </w:p>
    <w:p w:rsidR="00CE1413" w:rsidRPr="007A33E7" w:rsidRDefault="00CE1413" w:rsidP="00CE1413">
      <w:pPr>
        <w:pStyle w:val="Nagwek1"/>
        <w:spacing w:before="1"/>
        <w:rPr>
          <w:rFonts w:ascii="Times New Roman" w:hAnsi="Times New Roman" w:cs="Times New Roman"/>
          <w:b w:val="0"/>
          <w:lang w:val="pl-PL"/>
        </w:rPr>
      </w:pPr>
    </w:p>
    <w:p w:rsidR="00CE1413" w:rsidRPr="00CE1413" w:rsidRDefault="00CE1413" w:rsidP="00CE1413">
      <w:pPr>
        <w:pStyle w:val="Nagwek1"/>
        <w:spacing w:before="1"/>
        <w:rPr>
          <w:rFonts w:ascii="Times New Roman" w:hAnsi="Times New Roman" w:cs="Times New Roman"/>
          <w:lang w:val="pl-PL"/>
        </w:rPr>
      </w:pPr>
      <w:r w:rsidRPr="00CE1413">
        <w:rPr>
          <w:rFonts w:ascii="Times New Roman" w:hAnsi="Times New Roman" w:cs="Times New Roman"/>
          <w:lang w:val="pl-PL"/>
        </w:rPr>
        <w:t>Komitet Organizacyjny:</w:t>
      </w:r>
    </w:p>
    <w:p w:rsidR="00CB7760" w:rsidRDefault="00CB7760" w:rsidP="00CE1413">
      <w:pPr>
        <w:pStyle w:val="Nagwek1"/>
        <w:numPr>
          <w:ilvl w:val="1"/>
          <w:numId w:val="1"/>
        </w:numPr>
        <w:spacing w:before="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dr Martyna Seroka</w:t>
      </w:r>
      <w:r w:rsidR="00001B66">
        <w:rPr>
          <w:rFonts w:ascii="Times New Roman" w:hAnsi="Times New Roman" w:cs="Times New Roman"/>
          <w:b w:val="0"/>
          <w:lang w:val="pl-PL"/>
        </w:rPr>
        <w:t xml:space="preserve"> - Przewodnicząca</w:t>
      </w:r>
      <w:bookmarkStart w:id="1" w:name="_GoBack"/>
      <w:bookmarkEnd w:id="1"/>
    </w:p>
    <w:p w:rsidR="00CE1413" w:rsidRPr="00CE1413" w:rsidRDefault="007A33E7" w:rsidP="00CE1413">
      <w:pPr>
        <w:pStyle w:val="Nagwek1"/>
        <w:numPr>
          <w:ilvl w:val="1"/>
          <w:numId w:val="1"/>
        </w:numPr>
        <w:spacing w:before="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 xml:space="preserve">Kinga </w:t>
      </w:r>
      <w:proofErr w:type="spellStart"/>
      <w:r>
        <w:rPr>
          <w:rFonts w:ascii="Times New Roman" w:hAnsi="Times New Roman" w:cs="Times New Roman"/>
          <w:b w:val="0"/>
          <w:lang w:val="pl-PL"/>
        </w:rPr>
        <w:t>Szmigel</w:t>
      </w:r>
      <w:proofErr w:type="spellEnd"/>
    </w:p>
    <w:p w:rsidR="00CE1413" w:rsidRPr="007A33E7" w:rsidRDefault="007A33E7" w:rsidP="007A33E7">
      <w:pPr>
        <w:pStyle w:val="Nagwek1"/>
        <w:numPr>
          <w:ilvl w:val="1"/>
          <w:numId w:val="1"/>
        </w:numPr>
        <w:spacing w:before="1"/>
        <w:rPr>
          <w:rFonts w:ascii="Times New Roman" w:hAnsi="Times New Roman" w:cs="Times New Roman"/>
          <w:b w:val="0"/>
          <w:lang w:val="pl-PL"/>
        </w:rPr>
      </w:pPr>
      <w:r>
        <w:rPr>
          <w:rFonts w:ascii="Times New Roman" w:hAnsi="Times New Roman" w:cs="Times New Roman"/>
          <w:b w:val="0"/>
          <w:lang w:val="pl-PL"/>
        </w:rPr>
        <w:t>Katarzyna Szymańska</w:t>
      </w:r>
    </w:p>
    <w:p w:rsidR="007A33E7" w:rsidRPr="00CE1413" w:rsidRDefault="007A33E7" w:rsidP="0092120D">
      <w:pPr>
        <w:pStyle w:val="Nagwek1"/>
        <w:spacing w:before="1"/>
        <w:ind w:left="682"/>
        <w:rPr>
          <w:rFonts w:ascii="Times New Roman" w:hAnsi="Times New Roman" w:cs="Times New Roman"/>
          <w:b w:val="0"/>
          <w:lang w:val="pl-PL"/>
        </w:rPr>
      </w:pPr>
    </w:p>
    <w:p w:rsidR="00B034B7" w:rsidRPr="001F28A1" w:rsidRDefault="00B034B7" w:rsidP="00DA36C1">
      <w:pPr>
        <w:pStyle w:val="Tekstpodstawowy"/>
        <w:jc w:val="both"/>
        <w:rPr>
          <w:rFonts w:ascii="Times New Roman" w:hAnsi="Times New Roman" w:cs="Times New Roman"/>
          <w:lang w:val="pl-PL"/>
        </w:rPr>
      </w:pPr>
      <w:r w:rsidRPr="001F28A1">
        <w:rPr>
          <w:rFonts w:ascii="Times New Roman" w:hAnsi="Times New Roman" w:cs="Times New Roman"/>
          <w:b/>
          <w:lang w:val="pl-PL"/>
        </w:rPr>
        <w:t xml:space="preserve">Miejsce konferencji: </w:t>
      </w:r>
      <w:r w:rsidR="00996313" w:rsidRPr="00DA36C1">
        <w:rPr>
          <w:rFonts w:ascii="Times New Roman" w:hAnsi="Times New Roman" w:cs="Times New Roman"/>
          <w:lang w:val="pl-PL"/>
        </w:rPr>
        <w:t>Aula</w:t>
      </w:r>
      <w:r w:rsidR="00B57CE5">
        <w:rPr>
          <w:rFonts w:ascii="Times New Roman" w:hAnsi="Times New Roman" w:cs="Times New Roman"/>
          <w:lang w:val="pl-PL"/>
        </w:rPr>
        <w:t xml:space="preserve"> </w:t>
      </w:r>
      <w:r w:rsidR="00CB7760" w:rsidRPr="00DA36C1">
        <w:rPr>
          <w:rFonts w:ascii="Times New Roman" w:hAnsi="Times New Roman" w:cs="Times New Roman"/>
          <w:lang w:val="pl-PL"/>
        </w:rPr>
        <w:t>Cyt</w:t>
      </w:r>
      <w:r w:rsidR="00322F3C">
        <w:rPr>
          <w:rFonts w:ascii="Times New Roman" w:hAnsi="Times New Roman" w:cs="Times New Roman"/>
          <w:lang w:val="pl-PL"/>
        </w:rPr>
        <w:t>r</w:t>
      </w:r>
      <w:r w:rsidR="00CB7760" w:rsidRPr="00DA36C1">
        <w:rPr>
          <w:rFonts w:ascii="Times New Roman" w:hAnsi="Times New Roman" w:cs="Times New Roman"/>
          <w:lang w:val="pl-PL"/>
        </w:rPr>
        <w:t>ynowa</w:t>
      </w:r>
      <w:r w:rsidR="00996313" w:rsidRPr="00DA36C1">
        <w:rPr>
          <w:rFonts w:ascii="Times New Roman" w:hAnsi="Times New Roman" w:cs="Times New Roman"/>
          <w:lang w:val="pl-PL"/>
        </w:rPr>
        <w:t>,</w:t>
      </w:r>
      <w:r w:rsidR="00D02B30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1F28A1">
        <w:rPr>
          <w:rFonts w:ascii="Times New Roman" w:hAnsi="Times New Roman" w:cs="Times New Roman"/>
          <w:lang w:val="pl-PL"/>
        </w:rPr>
        <w:t xml:space="preserve">Centrum Konferencyjno-Szkoleniowe </w:t>
      </w:r>
      <w:r w:rsidR="00996313">
        <w:rPr>
          <w:rFonts w:ascii="Times New Roman" w:hAnsi="Times New Roman" w:cs="Times New Roman"/>
          <w:lang w:val="pl-PL"/>
        </w:rPr>
        <w:t xml:space="preserve">UWM </w:t>
      </w:r>
      <w:r w:rsidRPr="001F28A1">
        <w:rPr>
          <w:rFonts w:ascii="Times New Roman" w:hAnsi="Times New Roman" w:cs="Times New Roman"/>
          <w:lang w:val="pl-PL"/>
        </w:rPr>
        <w:t>w Olsztynie</w:t>
      </w:r>
      <w:r w:rsidR="00996313">
        <w:rPr>
          <w:rFonts w:ascii="Times New Roman" w:hAnsi="Times New Roman" w:cs="Times New Roman"/>
          <w:lang w:val="pl-PL"/>
        </w:rPr>
        <w:t>, ul. Benedykta Dybowskiego 11</w:t>
      </w:r>
    </w:p>
    <w:p w:rsidR="00B034B7" w:rsidRPr="001F28A1" w:rsidRDefault="00B034B7" w:rsidP="00DA36C1">
      <w:pPr>
        <w:pStyle w:val="Tekstpodstawowy"/>
        <w:spacing w:before="11"/>
        <w:jc w:val="both"/>
        <w:rPr>
          <w:rFonts w:ascii="Times New Roman" w:hAnsi="Times New Roman" w:cs="Times New Roman"/>
          <w:sz w:val="27"/>
          <w:lang w:val="pl-PL"/>
        </w:rPr>
      </w:pPr>
    </w:p>
    <w:p w:rsidR="00DA36C1" w:rsidRPr="00DA36C1" w:rsidRDefault="00B034B7" w:rsidP="00DA36C1">
      <w:pPr>
        <w:spacing w:before="1"/>
        <w:jc w:val="both"/>
        <w:rPr>
          <w:rFonts w:ascii="Times New Roman" w:hAnsi="Times New Roman" w:cs="Times New Roman"/>
          <w:b/>
          <w:sz w:val="28"/>
          <w:lang w:val="pl-PL"/>
        </w:rPr>
      </w:pPr>
      <w:r w:rsidRPr="001F28A1">
        <w:rPr>
          <w:rFonts w:ascii="Times New Roman" w:hAnsi="Times New Roman" w:cs="Times New Roman"/>
          <w:b/>
          <w:sz w:val="28"/>
          <w:lang w:val="pl-PL"/>
        </w:rPr>
        <w:t>Termin zgłaszania udziału</w:t>
      </w:r>
      <w:r w:rsidR="00DA36C1">
        <w:rPr>
          <w:rFonts w:ascii="Times New Roman" w:hAnsi="Times New Roman" w:cs="Times New Roman"/>
          <w:sz w:val="28"/>
          <w:lang w:val="pl-PL"/>
        </w:rPr>
        <w:t xml:space="preserve"> do 20 marca </w:t>
      </w:r>
      <w:r w:rsidRPr="001F28A1">
        <w:rPr>
          <w:rFonts w:ascii="Times New Roman" w:hAnsi="Times New Roman" w:cs="Times New Roman"/>
          <w:sz w:val="28"/>
          <w:lang w:val="pl-PL"/>
        </w:rPr>
        <w:t>201</w:t>
      </w:r>
      <w:r w:rsidR="007A33E7">
        <w:rPr>
          <w:rFonts w:ascii="Times New Roman" w:hAnsi="Times New Roman" w:cs="Times New Roman"/>
          <w:sz w:val="28"/>
          <w:lang w:val="pl-PL"/>
        </w:rPr>
        <w:t>8</w:t>
      </w:r>
      <w:r w:rsidRPr="001F28A1">
        <w:rPr>
          <w:rFonts w:ascii="Times New Roman" w:hAnsi="Times New Roman" w:cs="Times New Roman"/>
          <w:sz w:val="28"/>
          <w:lang w:val="pl-PL"/>
        </w:rPr>
        <w:t xml:space="preserve"> r.</w:t>
      </w:r>
      <w:r w:rsidR="00DA36C1">
        <w:rPr>
          <w:rFonts w:ascii="Times New Roman" w:hAnsi="Times New Roman" w:cs="Times New Roman"/>
          <w:sz w:val="28"/>
          <w:lang w:val="pl-PL"/>
        </w:rPr>
        <w:t xml:space="preserve"> należy przesłać wypełniony formularz na adres: </w:t>
      </w:r>
      <w:r w:rsidR="00DA36C1" w:rsidRPr="00DA36C1">
        <w:rPr>
          <w:rFonts w:ascii="Times New Roman" w:hAnsi="Times New Roman" w:cs="Times New Roman"/>
          <w:sz w:val="28"/>
          <w:lang w:val="pl-PL"/>
        </w:rPr>
        <w:t>knbwuwm@wp.pl</w:t>
      </w:r>
    </w:p>
    <w:p w:rsidR="00B034B7" w:rsidRDefault="00B034B7" w:rsidP="00DA36C1">
      <w:pPr>
        <w:spacing w:before="1"/>
        <w:jc w:val="both"/>
        <w:rPr>
          <w:rFonts w:ascii="Times New Roman" w:hAnsi="Times New Roman" w:cs="Times New Roman"/>
          <w:sz w:val="28"/>
          <w:lang w:val="pl-PL"/>
        </w:rPr>
      </w:pPr>
      <w:r w:rsidRPr="004E6F18">
        <w:rPr>
          <w:rFonts w:ascii="Times New Roman" w:hAnsi="Times New Roman" w:cs="Times New Roman"/>
          <w:sz w:val="28"/>
          <w:lang w:val="pl-PL"/>
        </w:rPr>
        <w:t xml:space="preserve">Organizatorzy </w:t>
      </w:r>
      <w:r w:rsidR="00996313" w:rsidRPr="004E6F18">
        <w:rPr>
          <w:rFonts w:ascii="Times New Roman" w:hAnsi="Times New Roman" w:cs="Times New Roman"/>
          <w:sz w:val="28"/>
          <w:lang w:val="pl-PL"/>
        </w:rPr>
        <w:t xml:space="preserve">zastrzegają </w:t>
      </w:r>
      <w:r w:rsidRPr="004E6F18">
        <w:rPr>
          <w:rFonts w:ascii="Times New Roman" w:hAnsi="Times New Roman" w:cs="Times New Roman"/>
          <w:sz w:val="28"/>
          <w:lang w:val="pl-PL"/>
        </w:rPr>
        <w:t>prawo wyboru zgłoszonych tematów wystąpień. Decyzje o</w:t>
      </w:r>
      <w:r w:rsidR="00996313" w:rsidRPr="004E6F18">
        <w:rPr>
          <w:rFonts w:ascii="Times New Roman" w:hAnsi="Times New Roman" w:cs="Times New Roman"/>
          <w:sz w:val="28"/>
          <w:lang w:val="pl-PL"/>
        </w:rPr>
        <w:t xml:space="preserve"> zakwalifikowaniu </w:t>
      </w:r>
      <w:r w:rsidRPr="004E6F18">
        <w:rPr>
          <w:rFonts w:ascii="Times New Roman" w:hAnsi="Times New Roman" w:cs="Times New Roman"/>
          <w:sz w:val="28"/>
          <w:lang w:val="pl-PL"/>
        </w:rPr>
        <w:t xml:space="preserve">tematów zostaną rozesłane </w:t>
      </w:r>
      <w:r w:rsidR="00996313" w:rsidRPr="004E6F18">
        <w:rPr>
          <w:rFonts w:ascii="Times New Roman" w:hAnsi="Times New Roman" w:cs="Times New Roman"/>
          <w:sz w:val="28"/>
          <w:lang w:val="pl-PL"/>
        </w:rPr>
        <w:t xml:space="preserve">mailowo </w:t>
      </w:r>
      <w:r w:rsidRPr="004E6F18">
        <w:rPr>
          <w:rFonts w:ascii="Times New Roman" w:hAnsi="Times New Roman" w:cs="Times New Roman"/>
          <w:sz w:val="28"/>
          <w:lang w:val="pl-PL"/>
        </w:rPr>
        <w:t xml:space="preserve">do </w:t>
      </w:r>
      <w:r w:rsidRPr="00DA36C1">
        <w:rPr>
          <w:rFonts w:ascii="Times New Roman" w:hAnsi="Times New Roman" w:cs="Times New Roman"/>
          <w:sz w:val="28"/>
          <w:lang w:val="pl-PL"/>
        </w:rPr>
        <w:t>dnia</w:t>
      </w:r>
      <w:r w:rsidR="00DA36C1" w:rsidRPr="00DA36C1">
        <w:rPr>
          <w:rFonts w:ascii="Times New Roman" w:hAnsi="Times New Roman" w:cs="Times New Roman"/>
          <w:sz w:val="28"/>
          <w:lang w:val="pl-PL"/>
        </w:rPr>
        <w:t xml:space="preserve"> 23 marca </w:t>
      </w:r>
      <w:r w:rsidR="00996313" w:rsidRPr="00DA36C1">
        <w:rPr>
          <w:rFonts w:ascii="Times New Roman" w:hAnsi="Times New Roman" w:cs="Times New Roman"/>
          <w:sz w:val="28"/>
          <w:lang w:val="pl-PL"/>
        </w:rPr>
        <w:t>201</w:t>
      </w:r>
      <w:r w:rsidR="007A33E7" w:rsidRPr="00DA36C1">
        <w:rPr>
          <w:rFonts w:ascii="Times New Roman" w:hAnsi="Times New Roman" w:cs="Times New Roman"/>
          <w:sz w:val="28"/>
          <w:lang w:val="pl-PL"/>
        </w:rPr>
        <w:t xml:space="preserve">8 </w:t>
      </w:r>
      <w:r w:rsidR="00996313" w:rsidRPr="00DA36C1">
        <w:rPr>
          <w:rFonts w:ascii="Times New Roman" w:hAnsi="Times New Roman" w:cs="Times New Roman"/>
          <w:sz w:val="28"/>
          <w:lang w:val="pl-PL"/>
        </w:rPr>
        <w:t>r</w:t>
      </w:r>
      <w:r w:rsidRPr="00DA36C1">
        <w:rPr>
          <w:rFonts w:ascii="Times New Roman" w:hAnsi="Times New Roman" w:cs="Times New Roman"/>
          <w:sz w:val="28"/>
          <w:lang w:val="pl-PL"/>
        </w:rPr>
        <w:t>.</w:t>
      </w:r>
      <w:r w:rsidRPr="001F28A1">
        <w:rPr>
          <w:rFonts w:ascii="Times New Roman" w:hAnsi="Times New Roman" w:cs="Times New Roman"/>
          <w:sz w:val="28"/>
          <w:lang w:val="pl-PL"/>
        </w:rPr>
        <w:t xml:space="preserve"> </w:t>
      </w:r>
    </w:p>
    <w:p w:rsidR="007C0D21" w:rsidRDefault="007C0D21" w:rsidP="00DA36C1">
      <w:pPr>
        <w:spacing w:before="1"/>
        <w:ind w:left="116"/>
        <w:jc w:val="both"/>
        <w:rPr>
          <w:rFonts w:ascii="Times New Roman" w:hAnsi="Times New Roman" w:cs="Times New Roman"/>
          <w:sz w:val="28"/>
          <w:lang w:val="pl-PL"/>
        </w:rPr>
      </w:pPr>
    </w:p>
    <w:p w:rsidR="007C0D21" w:rsidRDefault="007C0D21" w:rsidP="00DA36C1">
      <w:pPr>
        <w:spacing w:before="1"/>
        <w:jc w:val="both"/>
        <w:rPr>
          <w:rFonts w:ascii="Times New Roman" w:hAnsi="Times New Roman" w:cs="Times New Roman"/>
          <w:bCs/>
          <w:sz w:val="28"/>
          <w:lang w:val="pl-PL"/>
        </w:rPr>
      </w:pPr>
      <w:r w:rsidRPr="00DA36C1">
        <w:rPr>
          <w:rFonts w:ascii="Times New Roman" w:hAnsi="Times New Roman" w:cs="Times New Roman"/>
          <w:b/>
          <w:bCs/>
          <w:sz w:val="28"/>
          <w:lang w:val="pl-PL"/>
        </w:rPr>
        <w:t>Udział w konferencji jest bezpłatny.</w:t>
      </w:r>
      <w:r w:rsidR="00DA36C1">
        <w:rPr>
          <w:rFonts w:ascii="Times New Roman" w:hAnsi="Times New Roman" w:cs="Times New Roman"/>
          <w:b/>
          <w:bCs/>
          <w:sz w:val="28"/>
          <w:lang w:val="pl-PL"/>
        </w:rPr>
        <w:t xml:space="preserve"> </w:t>
      </w:r>
      <w:r w:rsidR="00DA36C1">
        <w:rPr>
          <w:rFonts w:ascii="Times New Roman" w:hAnsi="Times New Roman" w:cs="Times New Roman"/>
          <w:bCs/>
          <w:sz w:val="28"/>
          <w:lang w:val="pl-PL"/>
        </w:rPr>
        <w:t>Zakwaterowanie następuje we własnym zakresie. Istnieje możliwość zarezerwowania noclegu w miasteczku akademickim „Kortowo” w dogodnych cenach. Więcej pod linkiem:</w:t>
      </w:r>
    </w:p>
    <w:p w:rsidR="00DA36C1" w:rsidRDefault="00001B66" w:rsidP="00DA36C1">
      <w:pPr>
        <w:spacing w:before="1"/>
        <w:jc w:val="both"/>
        <w:rPr>
          <w:rFonts w:ascii="Times New Roman" w:hAnsi="Times New Roman" w:cs="Times New Roman"/>
          <w:bCs/>
          <w:sz w:val="28"/>
          <w:lang w:val="pl-PL"/>
        </w:rPr>
      </w:pPr>
      <w:hyperlink r:id="rId7" w:history="1">
        <w:r w:rsidR="00DA36C1" w:rsidRPr="007E3ED2">
          <w:rPr>
            <w:rStyle w:val="Hipercze"/>
            <w:rFonts w:ascii="Times New Roman" w:hAnsi="Times New Roman" w:cs="Times New Roman"/>
            <w:bCs/>
            <w:sz w:val="28"/>
            <w:lang w:val="pl-PL"/>
          </w:rPr>
          <w:t>http://www.zak.olsztyn.pl/pokojeHotelowe.html</w:t>
        </w:r>
      </w:hyperlink>
    </w:p>
    <w:p w:rsidR="00DA36C1" w:rsidRDefault="00DA36C1" w:rsidP="00DA36C1">
      <w:pPr>
        <w:spacing w:before="1"/>
        <w:jc w:val="both"/>
        <w:rPr>
          <w:rFonts w:ascii="Times New Roman" w:hAnsi="Times New Roman" w:cs="Times New Roman"/>
          <w:bCs/>
          <w:sz w:val="28"/>
          <w:lang w:val="pl-PL"/>
        </w:rPr>
      </w:pPr>
    </w:p>
    <w:p w:rsidR="00DA36C1" w:rsidRPr="00DA36C1" w:rsidRDefault="00DA36C1" w:rsidP="00DA36C1">
      <w:pPr>
        <w:spacing w:before="1"/>
        <w:jc w:val="both"/>
        <w:rPr>
          <w:rFonts w:ascii="Times New Roman" w:hAnsi="Times New Roman" w:cs="Times New Roman"/>
          <w:bCs/>
          <w:sz w:val="28"/>
          <w:lang w:val="pl-PL"/>
        </w:rPr>
      </w:pPr>
      <w:r>
        <w:rPr>
          <w:rFonts w:ascii="Times New Roman" w:hAnsi="Times New Roman" w:cs="Times New Roman"/>
          <w:bCs/>
          <w:sz w:val="28"/>
          <w:lang w:val="pl-PL"/>
        </w:rPr>
        <w:t>Podczas konferencji organizator zapewnia bezpłatne przerwy kawowe. Podczas przerwy obiadowej będzie możliwość skorzystania z obiadu w stołówce, która znajduje się w tym samym budynku, w którym odbywać się będzie konferencja. Koszt obiadu ok. 10-12 zł w zależności od menu. Koszt obiadu uczestnik pokrywa samodzielnie.</w:t>
      </w:r>
    </w:p>
    <w:p w:rsidR="00B034B7" w:rsidRPr="001F28A1" w:rsidRDefault="00B034B7" w:rsidP="00DA36C1">
      <w:pPr>
        <w:pStyle w:val="Tekstpodstawowy"/>
        <w:spacing w:before="10"/>
        <w:jc w:val="both"/>
        <w:rPr>
          <w:rFonts w:ascii="Times New Roman" w:hAnsi="Times New Roman" w:cs="Times New Roman"/>
          <w:sz w:val="27"/>
          <w:lang w:val="pl-PL"/>
        </w:rPr>
      </w:pPr>
    </w:p>
    <w:p w:rsidR="00B034B7" w:rsidRPr="001F28A1" w:rsidRDefault="007C0D21" w:rsidP="00CB7760">
      <w:pPr>
        <w:ind w:right="9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/>
          <w:sz w:val="28"/>
          <w:lang w:val="pl-PL"/>
        </w:rPr>
        <w:t xml:space="preserve">Strona internetowa: </w:t>
      </w:r>
      <w:r w:rsidR="00D02B30">
        <w:rPr>
          <w:rFonts w:ascii="Times New Roman" w:hAnsi="Times New Roman" w:cs="Times New Roman"/>
          <w:sz w:val="28"/>
          <w:lang w:val="pl-PL"/>
        </w:rPr>
        <w:t>facebook.com/</w:t>
      </w:r>
      <w:proofErr w:type="spellStart"/>
      <w:r w:rsidR="00D02B30">
        <w:rPr>
          <w:rFonts w:ascii="Times New Roman" w:hAnsi="Times New Roman" w:cs="Times New Roman"/>
          <w:sz w:val="28"/>
          <w:lang w:val="pl-PL"/>
        </w:rPr>
        <w:t>knbwuwm</w:t>
      </w:r>
      <w:proofErr w:type="spellEnd"/>
    </w:p>
    <w:p w:rsidR="007A33E7" w:rsidRDefault="00B034B7" w:rsidP="007A33E7">
      <w:pPr>
        <w:shd w:val="clear" w:color="auto" w:fill="FFFFFF"/>
        <w:rPr>
          <w:rFonts w:ascii="Times New Roman" w:hAnsi="Times New Roman" w:cs="Times New Roman"/>
          <w:b/>
          <w:sz w:val="28"/>
          <w:lang w:val="pl-PL"/>
        </w:rPr>
      </w:pPr>
      <w:r w:rsidRPr="001F28A1">
        <w:rPr>
          <w:rFonts w:ascii="Times New Roman" w:hAnsi="Times New Roman" w:cs="Times New Roman"/>
          <w:b/>
          <w:sz w:val="28"/>
          <w:lang w:val="pl-PL"/>
        </w:rPr>
        <w:t>Kontakt e-ma</w:t>
      </w:r>
      <w:r w:rsidR="00D02B30">
        <w:rPr>
          <w:rFonts w:ascii="Times New Roman" w:hAnsi="Times New Roman" w:cs="Times New Roman"/>
          <w:b/>
          <w:sz w:val="28"/>
          <w:lang w:val="pl-PL"/>
        </w:rPr>
        <w:t xml:space="preserve">il: </w:t>
      </w:r>
      <w:r w:rsidR="00D02B30" w:rsidRPr="00D02B30">
        <w:rPr>
          <w:rFonts w:ascii="Times New Roman" w:hAnsi="Times New Roman" w:cs="Times New Roman"/>
          <w:sz w:val="28"/>
          <w:lang w:val="pl-PL"/>
        </w:rPr>
        <w:t>knbwuwm@wp.pl</w:t>
      </w:r>
    </w:p>
    <w:p w:rsidR="00CB7760" w:rsidRDefault="00CB7760" w:rsidP="007A33E7">
      <w:pPr>
        <w:shd w:val="clear" w:color="auto" w:fill="FFFFFF"/>
        <w:rPr>
          <w:rFonts w:ascii="Times New Roman" w:hAnsi="Times New Roman" w:cs="Times New Roman"/>
          <w:color w:val="1D2129"/>
          <w:sz w:val="18"/>
          <w:szCs w:val="18"/>
          <w:lang w:val="pl-PL"/>
        </w:rPr>
      </w:pPr>
    </w:p>
    <w:p w:rsidR="00CB7760" w:rsidRPr="00CB7760" w:rsidRDefault="00CB7760" w:rsidP="00CB7760">
      <w:pPr>
        <w:shd w:val="clear" w:color="auto" w:fill="FFFFFF"/>
        <w:spacing w:line="360" w:lineRule="auto"/>
        <w:rPr>
          <w:rFonts w:ascii="Times New Roman" w:hAnsi="Times New Roman" w:cs="Times New Roman"/>
          <w:color w:val="1D2129"/>
          <w:sz w:val="24"/>
          <w:szCs w:val="24"/>
          <w:lang w:val="pl-PL"/>
        </w:rPr>
      </w:pPr>
      <w:r w:rsidRPr="00CB7760">
        <w:rPr>
          <w:rFonts w:ascii="Times New Roman" w:hAnsi="Times New Roman" w:cs="Times New Roman"/>
          <w:color w:val="1D2129"/>
          <w:sz w:val="24"/>
          <w:szCs w:val="24"/>
          <w:lang w:val="pl-PL"/>
        </w:rPr>
        <w:t>Dotychczas zgłoszono następujące tematy:</w:t>
      </w:r>
    </w:p>
    <w:p w:rsidR="00CB7760" w:rsidRPr="00CB7760" w:rsidRDefault="00CB7760" w:rsidP="00CB7760">
      <w:pPr>
        <w:shd w:val="clear" w:color="auto" w:fill="FFFFFF"/>
        <w:spacing w:line="360" w:lineRule="auto"/>
        <w:rPr>
          <w:rFonts w:ascii="Times New Roman" w:hAnsi="Times New Roman" w:cs="Times New Roman"/>
          <w:color w:val="1D2129"/>
          <w:sz w:val="24"/>
          <w:szCs w:val="24"/>
          <w:lang w:val="pl-PL"/>
        </w:rPr>
      </w:pPr>
    </w:p>
    <w:p w:rsidR="00CB7760" w:rsidRPr="00D02B30" w:rsidRDefault="00CB7760" w:rsidP="00CB7760">
      <w:pPr>
        <w:shd w:val="clear" w:color="auto" w:fill="FFFFFF"/>
        <w:spacing w:line="360" w:lineRule="auto"/>
        <w:rPr>
          <w:rFonts w:ascii="Times New Roman" w:hAnsi="Times New Roman" w:cs="Times New Roman"/>
          <w:color w:val="1D2129"/>
          <w:sz w:val="24"/>
          <w:szCs w:val="24"/>
          <w:lang w:val="pl-PL"/>
        </w:rPr>
      </w:pP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Zadania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i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organizacja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Służby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Więziennej.</w:t>
      </w:r>
    </w:p>
    <w:p w:rsidR="00CB7760" w:rsidRPr="00D02B30" w:rsidRDefault="00CB7760" w:rsidP="00CB7760">
      <w:pPr>
        <w:shd w:val="clear" w:color="auto" w:fill="FFFFFF"/>
        <w:spacing w:line="360" w:lineRule="auto"/>
        <w:rPr>
          <w:rFonts w:ascii="Times New Roman" w:hAnsi="Times New Roman" w:cs="Times New Roman"/>
          <w:color w:val="1D2129"/>
          <w:sz w:val="24"/>
          <w:szCs w:val="24"/>
          <w:lang w:val="pl-PL"/>
        </w:rPr>
      </w:pP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Struktura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i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zadania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Straży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Ochrony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Kolei.</w:t>
      </w:r>
    </w:p>
    <w:p w:rsidR="00CB7760" w:rsidRPr="00D02B30" w:rsidRDefault="00CB7760" w:rsidP="00CB7760">
      <w:pPr>
        <w:shd w:val="clear" w:color="auto" w:fill="FFFFFF"/>
        <w:spacing w:line="360" w:lineRule="auto"/>
        <w:rPr>
          <w:rFonts w:ascii="Times New Roman" w:hAnsi="Times New Roman" w:cs="Times New Roman"/>
          <w:color w:val="1D2129"/>
          <w:sz w:val="24"/>
          <w:szCs w:val="24"/>
          <w:lang w:val="pl-PL"/>
        </w:rPr>
      </w:pP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Struktura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organizacyjna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i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zakres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działania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Żandarmerii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Wojskowej.</w:t>
      </w:r>
    </w:p>
    <w:p w:rsidR="00CB7760" w:rsidRPr="00CB7760" w:rsidRDefault="00CB7760" w:rsidP="00CB7760">
      <w:pPr>
        <w:shd w:val="clear" w:color="auto" w:fill="FFFFFF"/>
        <w:spacing w:line="360" w:lineRule="auto"/>
        <w:rPr>
          <w:rFonts w:ascii="Times New Roman" w:hAnsi="Times New Roman" w:cs="Times New Roman"/>
          <w:color w:val="1D2129"/>
          <w:sz w:val="24"/>
          <w:szCs w:val="24"/>
          <w:lang w:val="pl-PL"/>
        </w:rPr>
      </w:pP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Straż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Leśna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jako organ powołany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do ści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gania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przestępstw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i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wykroczeń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leśnych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i</w:t>
      </w:r>
      <w:r w:rsid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 xml:space="preserve"> </w:t>
      </w:r>
      <w:r w:rsidRPr="00D02B30">
        <w:rPr>
          <w:rFonts w:ascii="Times New Roman" w:hAnsi="Times New Roman" w:cs="Times New Roman"/>
          <w:color w:val="1D2129"/>
          <w:sz w:val="24"/>
          <w:szCs w:val="24"/>
          <w:lang w:val="pl-PL"/>
        </w:rPr>
        <w:t>przyrodniczych</w:t>
      </w:r>
    </w:p>
    <w:sectPr w:rsidR="00CB7760" w:rsidRPr="00CB7760" w:rsidSect="00B034B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4237E"/>
    <w:multiLevelType w:val="hybridMultilevel"/>
    <w:tmpl w:val="99C6B9C8"/>
    <w:lvl w:ilvl="0" w:tplc="CD42EFF0">
      <w:numFmt w:val="bullet"/>
      <w:lvlText w:val=""/>
      <w:lvlJc w:val="left"/>
      <w:pPr>
        <w:ind w:left="76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1680154">
      <w:numFmt w:val="bullet"/>
      <w:lvlText w:val="•"/>
      <w:lvlJc w:val="left"/>
      <w:pPr>
        <w:ind w:left="1638" w:hanging="425"/>
      </w:pPr>
      <w:rPr>
        <w:rFonts w:hint="default"/>
      </w:rPr>
    </w:lvl>
    <w:lvl w:ilvl="2" w:tplc="6ABC502E">
      <w:numFmt w:val="bullet"/>
      <w:lvlText w:val="•"/>
      <w:lvlJc w:val="left"/>
      <w:pPr>
        <w:ind w:left="2517" w:hanging="425"/>
      </w:pPr>
      <w:rPr>
        <w:rFonts w:hint="default"/>
      </w:rPr>
    </w:lvl>
    <w:lvl w:ilvl="3" w:tplc="6F42CFC8">
      <w:numFmt w:val="bullet"/>
      <w:lvlText w:val="•"/>
      <w:lvlJc w:val="left"/>
      <w:pPr>
        <w:ind w:left="3395" w:hanging="425"/>
      </w:pPr>
      <w:rPr>
        <w:rFonts w:hint="default"/>
      </w:rPr>
    </w:lvl>
    <w:lvl w:ilvl="4" w:tplc="A5A63B10">
      <w:numFmt w:val="bullet"/>
      <w:lvlText w:val="•"/>
      <w:lvlJc w:val="left"/>
      <w:pPr>
        <w:ind w:left="4274" w:hanging="425"/>
      </w:pPr>
      <w:rPr>
        <w:rFonts w:hint="default"/>
      </w:rPr>
    </w:lvl>
    <w:lvl w:ilvl="5" w:tplc="652A8306">
      <w:numFmt w:val="bullet"/>
      <w:lvlText w:val="•"/>
      <w:lvlJc w:val="left"/>
      <w:pPr>
        <w:ind w:left="5153" w:hanging="425"/>
      </w:pPr>
      <w:rPr>
        <w:rFonts w:hint="default"/>
      </w:rPr>
    </w:lvl>
    <w:lvl w:ilvl="6" w:tplc="24762BFE">
      <w:numFmt w:val="bullet"/>
      <w:lvlText w:val="•"/>
      <w:lvlJc w:val="left"/>
      <w:pPr>
        <w:ind w:left="6031" w:hanging="425"/>
      </w:pPr>
      <w:rPr>
        <w:rFonts w:hint="default"/>
      </w:rPr>
    </w:lvl>
    <w:lvl w:ilvl="7" w:tplc="39722696">
      <w:numFmt w:val="bullet"/>
      <w:lvlText w:val="•"/>
      <w:lvlJc w:val="left"/>
      <w:pPr>
        <w:ind w:left="6910" w:hanging="425"/>
      </w:pPr>
      <w:rPr>
        <w:rFonts w:hint="default"/>
      </w:rPr>
    </w:lvl>
    <w:lvl w:ilvl="8" w:tplc="8D9C42D6">
      <w:numFmt w:val="bullet"/>
      <w:lvlText w:val="•"/>
      <w:lvlJc w:val="left"/>
      <w:pPr>
        <w:ind w:left="7789" w:hanging="425"/>
      </w:pPr>
      <w:rPr>
        <w:rFonts w:hint="default"/>
      </w:rPr>
    </w:lvl>
  </w:abstractNum>
  <w:abstractNum w:abstractNumId="1" w15:restartNumberingAfterBreak="0">
    <w:nsid w:val="3DA93AD6"/>
    <w:multiLevelType w:val="hybridMultilevel"/>
    <w:tmpl w:val="B87874C2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2" w15:restartNumberingAfterBreak="0">
    <w:nsid w:val="442C0E46"/>
    <w:multiLevelType w:val="hybridMultilevel"/>
    <w:tmpl w:val="A64C61B2"/>
    <w:lvl w:ilvl="0" w:tplc="5F1C1166">
      <w:numFmt w:val="bullet"/>
      <w:lvlText w:val=""/>
      <w:lvlJc w:val="left"/>
      <w:pPr>
        <w:ind w:left="682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9A4C5E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6E4A32C">
      <w:numFmt w:val="bullet"/>
      <w:lvlText w:val="•"/>
      <w:lvlJc w:val="left"/>
      <w:pPr>
        <w:ind w:left="1796" w:hanging="360"/>
      </w:pPr>
      <w:rPr>
        <w:rFonts w:hint="default"/>
      </w:rPr>
    </w:lvl>
    <w:lvl w:ilvl="3" w:tplc="7CE4AB3A">
      <w:numFmt w:val="bullet"/>
      <w:lvlText w:val="•"/>
      <w:lvlJc w:val="left"/>
      <w:pPr>
        <w:ind w:left="2752" w:hanging="360"/>
      </w:pPr>
      <w:rPr>
        <w:rFonts w:hint="default"/>
      </w:rPr>
    </w:lvl>
    <w:lvl w:ilvl="4" w:tplc="4554027A">
      <w:numFmt w:val="bullet"/>
      <w:lvlText w:val="•"/>
      <w:lvlJc w:val="left"/>
      <w:pPr>
        <w:ind w:left="3708" w:hanging="360"/>
      </w:pPr>
      <w:rPr>
        <w:rFonts w:hint="default"/>
      </w:rPr>
    </w:lvl>
    <w:lvl w:ilvl="5" w:tplc="525042F0">
      <w:numFmt w:val="bullet"/>
      <w:lvlText w:val="•"/>
      <w:lvlJc w:val="left"/>
      <w:pPr>
        <w:ind w:left="4665" w:hanging="360"/>
      </w:pPr>
      <w:rPr>
        <w:rFonts w:hint="default"/>
      </w:rPr>
    </w:lvl>
    <w:lvl w:ilvl="6" w:tplc="41BC51C4">
      <w:numFmt w:val="bullet"/>
      <w:lvlText w:val="•"/>
      <w:lvlJc w:val="left"/>
      <w:pPr>
        <w:ind w:left="5621" w:hanging="360"/>
      </w:pPr>
      <w:rPr>
        <w:rFonts w:hint="default"/>
      </w:rPr>
    </w:lvl>
    <w:lvl w:ilvl="7" w:tplc="2EAABCD6">
      <w:numFmt w:val="bullet"/>
      <w:lvlText w:val="•"/>
      <w:lvlJc w:val="left"/>
      <w:pPr>
        <w:ind w:left="6577" w:hanging="360"/>
      </w:pPr>
      <w:rPr>
        <w:rFonts w:hint="default"/>
      </w:rPr>
    </w:lvl>
    <w:lvl w:ilvl="8" w:tplc="E1E23416">
      <w:numFmt w:val="bullet"/>
      <w:lvlText w:val="•"/>
      <w:lvlJc w:val="left"/>
      <w:pPr>
        <w:ind w:left="753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4B7"/>
    <w:rsid w:val="00001B66"/>
    <w:rsid w:val="00014FEC"/>
    <w:rsid w:val="00074FFD"/>
    <w:rsid w:val="00317CEF"/>
    <w:rsid w:val="00322F3C"/>
    <w:rsid w:val="00346D55"/>
    <w:rsid w:val="003F0F3A"/>
    <w:rsid w:val="004E6B53"/>
    <w:rsid w:val="004E6F18"/>
    <w:rsid w:val="005104A1"/>
    <w:rsid w:val="0053084D"/>
    <w:rsid w:val="005B25F1"/>
    <w:rsid w:val="00714D8C"/>
    <w:rsid w:val="00782A7B"/>
    <w:rsid w:val="007A33E7"/>
    <w:rsid w:val="007C0D21"/>
    <w:rsid w:val="0087767C"/>
    <w:rsid w:val="00892D07"/>
    <w:rsid w:val="0092120D"/>
    <w:rsid w:val="00996313"/>
    <w:rsid w:val="009A40E6"/>
    <w:rsid w:val="00B034B7"/>
    <w:rsid w:val="00B57CE5"/>
    <w:rsid w:val="00C32955"/>
    <w:rsid w:val="00CB7760"/>
    <w:rsid w:val="00CE1413"/>
    <w:rsid w:val="00D02B30"/>
    <w:rsid w:val="00D653FE"/>
    <w:rsid w:val="00DA36C1"/>
    <w:rsid w:val="00DA7BCB"/>
    <w:rsid w:val="00EA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F7D3"/>
  <w15:docId w15:val="{19BD45B3-5E89-4321-9553-0A07EC05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B034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1"/>
    <w:qFormat/>
    <w:rsid w:val="00B034B7"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B034B7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034B7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034B7"/>
    <w:rPr>
      <w:rFonts w:ascii="Calibri" w:eastAsia="Calibri" w:hAnsi="Calibri" w:cs="Calibri"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B034B7"/>
    <w:pPr>
      <w:ind w:left="836" w:hanging="360"/>
    </w:pPr>
  </w:style>
  <w:style w:type="character" w:styleId="Hipercze">
    <w:name w:val="Hyperlink"/>
    <w:basedOn w:val="Domylnaczcionkaakapitu"/>
    <w:uiPriority w:val="99"/>
    <w:unhideWhenUsed/>
    <w:rsid w:val="00B034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4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4B7"/>
    <w:rPr>
      <w:rFonts w:ascii="Tahoma" w:eastAsia="Calibri" w:hAnsi="Tahoma" w:cs="Tahoma"/>
      <w:sz w:val="16"/>
      <w:szCs w:val="16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36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4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.olsztyn.pl/pokojeHotelow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Martyna Seroka</cp:lastModifiedBy>
  <cp:revision>4</cp:revision>
  <cp:lastPrinted>2018-03-05T14:31:00Z</cp:lastPrinted>
  <dcterms:created xsi:type="dcterms:W3CDTF">2018-03-09T19:31:00Z</dcterms:created>
  <dcterms:modified xsi:type="dcterms:W3CDTF">2019-01-08T23:54:00Z</dcterms:modified>
</cp:coreProperties>
</file>