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2581" w14:textId="77777777" w:rsidR="001E48A8" w:rsidRPr="001E48A8" w:rsidRDefault="001E48A8" w:rsidP="00E1028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288">
        <w:rPr>
          <w:b/>
          <w:sz w:val="20"/>
          <w:szCs w:val="20"/>
        </w:rPr>
        <w:t xml:space="preserve">Załącznik nr </w:t>
      </w:r>
      <w:r w:rsidR="000B71E3" w:rsidRPr="00E10288">
        <w:rPr>
          <w:b/>
          <w:sz w:val="20"/>
          <w:szCs w:val="20"/>
        </w:rPr>
        <w:t>9</w:t>
      </w:r>
      <w:r w:rsidR="00E10288" w:rsidRPr="00E10288">
        <w:rPr>
          <w:b/>
          <w:sz w:val="20"/>
          <w:szCs w:val="20"/>
        </w:rPr>
        <w:t xml:space="preserve"> </w:t>
      </w:r>
      <w:r w:rsidR="000B71E3" w:rsidRPr="00E10288">
        <w:rPr>
          <w:b/>
          <w:sz w:val="20"/>
          <w:szCs w:val="20"/>
        </w:rPr>
        <w:t>O</w:t>
      </w:r>
      <w:r w:rsidR="00057F7D" w:rsidRPr="00E10288">
        <w:rPr>
          <w:b/>
          <w:sz w:val="20"/>
          <w:szCs w:val="20"/>
        </w:rPr>
        <w:t>fert</w:t>
      </w:r>
      <w:r w:rsidR="00E10288" w:rsidRPr="00E10288">
        <w:rPr>
          <w:b/>
          <w:sz w:val="20"/>
          <w:szCs w:val="20"/>
        </w:rPr>
        <w:t>a</w:t>
      </w:r>
      <w:r w:rsidR="00057F7D" w:rsidRPr="00E10288">
        <w:rPr>
          <w:b/>
          <w:sz w:val="20"/>
          <w:szCs w:val="20"/>
        </w:rPr>
        <w:t xml:space="preserve"> </w:t>
      </w:r>
      <w:r w:rsidR="00AD14AF" w:rsidRPr="00E10288">
        <w:rPr>
          <w:b/>
          <w:sz w:val="20"/>
          <w:szCs w:val="20"/>
        </w:rPr>
        <w:t>technologicznej</w:t>
      </w:r>
    </w:p>
    <w:p w14:paraId="351AC10C" w14:textId="77777777" w:rsidR="00057F7D" w:rsidRDefault="00057F7D" w:rsidP="00057F7D">
      <w:pPr>
        <w:spacing w:line="360" w:lineRule="auto"/>
        <w:ind w:left="3540" w:firstLine="708"/>
      </w:pPr>
    </w:p>
    <w:tbl>
      <w:tblPr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6"/>
        <w:gridCol w:w="802"/>
        <w:gridCol w:w="1747"/>
        <w:gridCol w:w="1301"/>
        <w:gridCol w:w="853"/>
        <w:gridCol w:w="2196"/>
      </w:tblGrid>
      <w:tr w:rsidR="00AD14AF" w:rsidRPr="001478A3" w14:paraId="0B55E68D" w14:textId="77777777" w:rsidTr="00561708">
        <w:trPr>
          <w:trHeight w:val="303"/>
        </w:trPr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6CB483" w14:textId="77777777" w:rsidR="00AD14AF" w:rsidRPr="001478A3" w:rsidRDefault="00AD14AF" w:rsidP="00561708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OFERTA TECHNOLOGICZNA</w:t>
            </w:r>
          </w:p>
        </w:tc>
      </w:tr>
      <w:tr w:rsidR="00AD14AF" w:rsidRPr="001478A3" w14:paraId="67687BDA" w14:textId="77777777" w:rsidTr="00561708">
        <w:trPr>
          <w:trHeight w:val="303"/>
        </w:trPr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A6458" w14:textId="77777777" w:rsidR="00AD14AF" w:rsidRPr="006E364E" w:rsidRDefault="00AD14AF" w:rsidP="00AD14AF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4E">
              <w:rPr>
                <w:rFonts w:ascii="Times New Roman" w:hAnsi="Times New Roman"/>
                <w:b/>
                <w:sz w:val="24"/>
                <w:szCs w:val="24"/>
              </w:rPr>
              <w:t xml:space="preserve"> TYTUŁ PRZEDSIĘWZIĘCIA</w:t>
            </w:r>
          </w:p>
        </w:tc>
      </w:tr>
      <w:tr w:rsidR="00AD14AF" w:rsidRPr="001478A3" w14:paraId="58C4E58E" w14:textId="77777777" w:rsidTr="00561708">
        <w:trPr>
          <w:trHeight w:val="690"/>
        </w:trPr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4C03" w14:textId="77777777" w:rsidR="00AD14AF" w:rsidRPr="001478A3" w:rsidRDefault="00AD14AF" w:rsidP="0056170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AD14AF" w:rsidRPr="001478A3" w14:paraId="759888A9" w14:textId="77777777" w:rsidTr="00561708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A769F5" w14:textId="77777777" w:rsidR="00AD14AF" w:rsidRPr="006E364E" w:rsidRDefault="00AD14AF" w:rsidP="00AD14AF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364E">
              <w:rPr>
                <w:rFonts w:ascii="Times New Roman" w:hAnsi="Times New Roman"/>
                <w:b/>
                <w:sz w:val="24"/>
                <w:szCs w:val="24"/>
              </w:rPr>
              <w:t>ZESPÓŁ BADAWCZY</w:t>
            </w:r>
          </w:p>
        </w:tc>
      </w:tr>
      <w:tr w:rsidR="00AD14AF" w:rsidRPr="001478A3" w14:paraId="0D485F7A" w14:textId="77777777" w:rsidTr="00561708">
        <w:trPr>
          <w:trHeight w:val="337"/>
        </w:trPr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9F1F" w14:textId="77777777" w:rsidR="00AD14AF" w:rsidRDefault="00AD14AF" w:rsidP="005617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UCZELNIA</w:t>
            </w:r>
          </w:p>
        </w:tc>
      </w:tr>
      <w:tr w:rsidR="00AD14AF" w:rsidRPr="001478A3" w14:paraId="4B98AA4C" w14:textId="77777777" w:rsidTr="00561708">
        <w:trPr>
          <w:trHeight w:val="337"/>
        </w:trPr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7E7F" w14:textId="77777777" w:rsidR="00AD14AF" w:rsidRDefault="00AD14AF" w:rsidP="00561708">
            <w:pPr>
              <w:jc w:val="both"/>
              <w:rPr>
                <w:rFonts w:eastAsia="Calibri"/>
              </w:rPr>
            </w:pPr>
          </w:p>
        </w:tc>
      </w:tr>
      <w:tr w:rsidR="00AD14AF" w:rsidRPr="001478A3" w14:paraId="5F5C096B" w14:textId="77777777" w:rsidTr="00561708">
        <w:trPr>
          <w:trHeight w:val="33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0F7C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IMIĘ I NAZWISKO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D4C5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WYDZIAŁ/KATEDRA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89C5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E-MAIL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1C4F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TELEFON</w:t>
            </w:r>
          </w:p>
        </w:tc>
      </w:tr>
      <w:tr w:rsidR="00AD14AF" w:rsidRPr="001478A3" w14:paraId="7FB0B474" w14:textId="77777777" w:rsidTr="00561708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3E7C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1B79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D789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6FCC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</w:tr>
      <w:tr w:rsidR="00AD14AF" w:rsidRPr="001478A3" w14:paraId="4B12F937" w14:textId="77777777" w:rsidTr="00561708">
        <w:trPr>
          <w:trHeight w:val="323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D40E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F81F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B1B3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045B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</w:tr>
      <w:tr w:rsidR="00AD14AF" w:rsidRPr="001478A3" w14:paraId="4DAF6953" w14:textId="77777777" w:rsidTr="00AD14AF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EF8ADF" w14:textId="77777777" w:rsidR="00AD14AF" w:rsidRPr="006E364E" w:rsidRDefault="00AD14AF" w:rsidP="00AD14AF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364E">
              <w:rPr>
                <w:rFonts w:ascii="Times New Roman" w:hAnsi="Times New Roman"/>
                <w:b/>
                <w:sz w:val="24"/>
                <w:szCs w:val="24"/>
              </w:rPr>
              <w:t>DANE KONTAKTOWE BROKERA INNOWACJI</w:t>
            </w:r>
          </w:p>
        </w:tc>
      </w:tr>
      <w:tr w:rsidR="00AD14AF" w:rsidRPr="001478A3" w14:paraId="31E4BFDA" w14:textId="77777777" w:rsidTr="00561708"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6699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IMIĘ I NAZWISKO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E66F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E-MAIL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E48C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TELEFON</w:t>
            </w:r>
          </w:p>
        </w:tc>
      </w:tr>
      <w:tr w:rsidR="00AD14AF" w:rsidRPr="001478A3" w14:paraId="13E602DB" w14:textId="77777777" w:rsidTr="00561708"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E4BD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F8A2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2DC0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</w:tr>
      <w:tr w:rsidR="00AD14AF" w:rsidRPr="001478A3" w14:paraId="2D43E174" w14:textId="77777777" w:rsidTr="00561708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858CE" w14:textId="77777777" w:rsidR="00AD14AF" w:rsidRPr="006E364E" w:rsidRDefault="00AD14AF" w:rsidP="00AD14A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4E">
              <w:rPr>
                <w:rFonts w:ascii="Times New Roman" w:hAnsi="Times New Roman"/>
                <w:b/>
                <w:sz w:val="24"/>
                <w:szCs w:val="24"/>
              </w:rPr>
              <w:t>STRESZCZENIE OFERTY</w:t>
            </w:r>
          </w:p>
        </w:tc>
      </w:tr>
      <w:tr w:rsidR="00AD14AF" w:rsidRPr="001478A3" w14:paraId="26AC43DE" w14:textId="77777777" w:rsidTr="00561708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FA7B" w14:textId="77777777" w:rsidR="00AD14AF" w:rsidRPr="00DE60B9" w:rsidRDefault="00AD14AF" w:rsidP="00561708">
            <w:pPr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DE60B9">
              <w:rPr>
                <w:rFonts w:eastAsia="Calibri"/>
                <w:i/>
                <w:sz w:val="20"/>
                <w:szCs w:val="20"/>
              </w:rPr>
              <w:t xml:space="preserve">Krótki opis technologii </w:t>
            </w:r>
          </w:p>
          <w:p w14:paraId="78920444" w14:textId="77777777" w:rsidR="00AD14AF" w:rsidRPr="00DE60B9" w:rsidRDefault="00AD14AF" w:rsidP="00561708">
            <w:pPr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DE60B9">
              <w:rPr>
                <w:rFonts w:eastAsia="Calibri"/>
                <w:i/>
                <w:sz w:val="20"/>
                <w:szCs w:val="20"/>
              </w:rPr>
              <w:t>Opis problemów, które technologia rozwiązuje</w:t>
            </w:r>
          </w:p>
          <w:p w14:paraId="14BA9EC4" w14:textId="77777777" w:rsidR="00AD14AF" w:rsidRPr="00DE60B9" w:rsidRDefault="00AD14AF" w:rsidP="00561708">
            <w:pPr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DE60B9">
              <w:rPr>
                <w:rFonts w:eastAsia="Calibri"/>
                <w:i/>
                <w:sz w:val="20"/>
                <w:szCs w:val="20"/>
              </w:rPr>
              <w:t>Opis potencjalnych zastosowań technologii</w:t>
            </w:r>
          </w:p>
          <w:p w14:paraId="566974A2" w14:textId="77777777" w:rsidR="00AD14AF" w:rsidRPr="007A66D0" w:rsidRDefault="00AD14AF" w:rsidP="00561708">
            <w:pPr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DE60B9">
              <w:rPr>
                <w:rFonts w:eastAsia="Calibri"/>
                <w:i/>
                <w:sz w:val="20"/>
                <w:szCs w:val="20"/>
              </w:rPr>
              <w:t>Opis potencjalnych użytkowników</w:t>
            </w:r>
          </w:p>
        </w:tc>
      </w:tr>
      <w:tr w:rsidR="00AD14AF" w:rsidRPr="001478A3" w14:paraId="59D59C0C" w14:textId="77777777" w:rsidTr="00AD14AF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B46D65" w14:textId="77777777" w:rsidR="00AD14AF" w:rsidRPr="00DE60B9" w:rsidRDefault="00AD14AF" w:rsidP="00AD14A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0B9">
              <w:rPr>
                <w:rFonts w:ascii="Times New Roman" w:hAnsi="Times New Roman"/>
                <w:b/>
                <w:sz w:val="24"/>
                <w:szCs w:val="24"/>
              </w:rPr>
              <w:t xml:space="preserve"> POZIOM GOTOWOŚCI TECHNOLOGICZNEJ</w:t>
            </w:r>
          </w:p>
        </w:tc>
      </w:tr>
      <w:tr w:rsidR="00AD14AF" w:rsidRPr="001478A3" w14:paraId="2FEE2DE0" w14:textId="77777777" w:rsidTr="00561708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68D3" w14:textId="77777777" w:rsidR="00AD14AF" w:rsidRPr="00DE60B9" w:rsidRDefault="00AD14AF" w:rsidP="005617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Pogrubienie"/>
                <w:b w:val="0"/>
                <w:i/>
                <w:sz w:val="20"/>
                <w:szCs w:val="20"/>
                <w:bdr w:val="none" w:sz="0" w:space="0" w:color="auto" w:frame="1"/>
              </w:rPr>
            </w:pPr>
            <w:r w:rsidRPr="00DE60B9">
              <w:rPr>
                <w:rStyle w:val="Pogrubienie"/>
                <w:i/>
                <w:sz w:val="20"/>
                <w:szCs w:val="20"/>
                <w:bdr w:val="none" w:sz="0" w:space="0" w:color="auto" w:frame="1"/>
              </w:rPr>
              <w:t>Opis wraz z uzasadnieniem</w:t>
            </w:r>
          </w:p>
          <w:p w14:paraId="40525925" w14:textId="77777777" w:rsidR="00AD14AF" w:rsidRPr="00DE60B9" w:rsidRDefault="00AD14AF" w:rsidP="005617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DE60B9">
              <w:rPr>
                <w:rStyle w:val="Pogrubienie"/>
                <w:i/>
                <w:sz w:val="20"/>
                <w:szCs w:val="20"/>
                <w:bdr w:val="none" w:sz="0" w:space="0" w:color="auto" w:frame="1"/>
              </w:rPr>
              <w:t>Badania podstawowe (TRL I)</w:t>
            </w:r>
            <w:r w:rsidRPr="00DE60B9">
              <w:rPr>
                <w:rStyle w:val="apple-converted-space"/>
                <w:b/>
                <w:bCs/>
                <w:i/>
                <w:sz w:val="20"/>
                <w:szCs w:val="20"/>
                <w:bdr w:val="none" w:sz="0" w:space="0" w:color="auto" w:frame="1"/>
              </w:rPr>
              <w:t> </w:t>
            </w:r>
            <w:r w:rsidRPr="00DE60B9">
              <w:rPr>
                <w:i/>
                <w:sz w:val="20"/>
                <w:szCs w:val="20"/>
              </w:rPr>
              <w:t>– oryginalne prace badawcze eksperymentalne lub teoretyczne podejmowane przede wszystkim w celu zdobywania nowej wiedzy o podstawach zjawisk i obserwowalnych faktów bez nastawienia na bezpośrednie praktyczne zastosowanie lub użytkowanie.</w:t>
            </w:r>
          </w:p>
          <w:p w14:paraId="3232A8E6" w14:textId="77777777" w:rsidR="00AD14AF" w:rsidRDefault="00AD14AF" w:rsidP="005617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DE60B9">
              <w:rPr>
                <w:rStyle w:val="Pogrubienie"/>
                <w:i/>
                <w:sz w:val="20"/>
                <w:szCs w:val="20"/>
                <w:bdr w:val="none" w:sz="0" w:space="0" w:color="auto" w:frame="1"/>
              </w:rPr>
              <w:t>Badania przemysłowe (TRL II – TRL VI)</w:t>
            </w:r>
            <w:r w:rsidRPr="00DE60B9">
              <w:rPr>
                <w:rStyle w:val="apple-converted-space"/>
                <w:i/>
                <w:sz w:val="20"/>
                <w:szCs w:val="20"/>
              </w:rPr>
              <w:t> </w:t>
            </w:r>
            <w:r w:rsidRPr="00DE60B9">
              <w:rPr>
                <w:i/>
                <w:sz w:val="20"/>
                <w:szCs w:val="20"/>
              </w:rPr>
              <w:t>– badania mające na celu zdobycie nowej wiedzy oraz umiejętności w celu opracowywania nowych produktów, procesów i usług lub wprowadzania znaczących ulepszeń do istniejących produktów, procesów i usług; badania te obejmują tworzenie elementów składowych systemów złożonych, szczególnie do oceny przydatności technologii rodzajowych, z wyjątkiem prototypów objętych zakresem prac rozwojowych.</w:t>
            </w:r>
          </w:p>
          <w:p w14:paraId="5C864BD5" w14:textId="77777777" w:rsidR="00AD14AF" w:rsidRPr="00DE60B9" w:rsidRDefault="00AD14AF" w:rsidP="005617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0"/>
                <w:szCs w:val="20"/>
              </w:rPr>
            </w:pPr>
          </w:p>
          <w:p w14:paraId="271800C6" w14:textId="77777777" w:rsidR="00AD14AF" w:rsidRPr="00DE60B9" w:rsidRDefault="00AD14AF" w:rsidP="005617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DE60B9">
              <w:rPr>
                <w:rStyle w:val="Pogrubienie"/>
                <w:i/>
                <w:sz w:val="20"/>
                <w:szCs w:val="20"/>
                <w:bdr w:val="none" w:sz="0" w:space="0" w:color="auto" w:frame="1"/>
              </w:rPr>
              <w:t>Prace rozwojowe</w:t>
            </w:r>
            <w:r w:rsidRPr="00DE60B9">
              <w:rPr>
                <w:rStyle w:val="apple-converted-space"/>
                <w:i/>
                <w:sz w:val="20"/>
                <w:szCs w:val="20"/>
              </w:rPr>
              <w:t> </w:t>
            </w:r>
            <w:r w:rsidRPr="00DE60B9">
              <w:rPr>
                <w:rStyle w:val="Pogrubienie"/>
                <w:i/>
                <w:sz w:val="20"/>
                <w:szCs w:val="20"/>
                <w:bdr w:val="none" w:sz="0" w:space="0" w:color="auto" w:frame="1"/>
              </w:rPr>
              <w:t>(TRL VII – TRL IX) </w:t>
            </w:r>
            <w:r w:rsidRPr="00DE60B9">
              <w:rPr>
                <w:i/>
                <w:sz w:val="20"/>
                <w:szCs w:val="20"/>
              </w:rPr>
              <w:t>– 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procesów i usług.</w:t>
            </w:r>
          </w:p>
          <w:p w14:paraId="5EE26FF7" w14:textId="77777777" w:rsidR="00AD14AF" w:rsidRPr="00DE60B9" w:rsidRDefault="00AD14AF" w:rsidP="00561708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AF" w:rsidRPr="001478A3" w14:paraId="66BB9571" w14:textId="77777777" w:rsidTr="00AD14AF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62A75D" w14:textId="77777777" w:rsidR="00AD14AF" w:rsidRPr="00DE60B9" w:rsidRDefault="00AD14AF" w:rsidP="00AD14A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ORYGINALNOŚĆ</w:t>
            </w:r>
            <w:r w:rsidRPr="00DE60B9">
              <w:rPr>
                <w:rFonts w:ascii="Times New Roman" w:hAnsi="Times New Roman"/>
                <w:b/>
                <w:sz w:val="24"/>
                <w:szCs w:val="24"/>
              </w:rPr>
              <w:t xml:space="preserve"> ROZWIĄZANIA</w:t>
            </w:r>
          </w:p>
        </w:tc>
      </w:tr>
      <w:tr w:rsidR="00AD14AF" w:rsidRPr="001478A3" w14:paraId="267B60F2" w14:textId="77777777" w:rsidTr="00561708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F727" w14:textId="77777777" w:rsidR="00AD14AF" w:rsidRPr="001B1458" w:rsidRDefault="00AD14AF" w:rsidP="00561708">
            <w:pPr>
              <w:jc w:val="both"/>
              <w:rPr>
                <w:i/>
                <w:sz w:val="20"/>
                <w:szCs w:val="20"/>
              </w:rPr>
            </w:pPr>
            <w:r w:rsidRPr="001B1458">
              <w:rPr>
                <w:i/>
                <w:sz w:val="20"/>
                <w:szCs w:val="20"/>
              </w:rPr>
              <w:t>Opis rozwi</w:t>
            </w:r>
            <w:r>
              <w:rPr>
                <w:i/>
                <w:sz w:val="20"/>
                <w:szCs w:val="20"/>
              </w:rPr>
              <w:t xml:space="preserve">ązania m.in. obejmujący </w:t>
            </w:r>
            <w:r w:rsidRPr="001B1458">
              <w:rPr>
                <w:i/>
                <w:sz w:val="20"/>
                <w:szCs w:val="20"/>
              </w:rPr>
              <w:t>opis cech/funkcjonalnoś</w:t>
            </w:r>
            <w:r>
              <w:rPr>
                <w:i/>
                <w:sz w:val="20"/>
                <w:szCs w:val="20"/>
              </w:rPr>
              <w:t>ci</w:t>
            </w:r>
            <w:r w:rsidRPr="001B145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rozwiązania -</w:t>
            </w:r>
            <w:r w:rsidRPr="001B1458">
              <w:rPr>
                <w:i/>
                <w:sz w:val="20"/>
                <w:szCs w:val="20"/>
              </w:rPr>
              <w:t xml:space="preserve"> należy wyjaśnić na czym on</w:t>
            </w:r>
            <w:r>
              <w:rPr>
                <w:i/>
                <w:sz w:val="20"/>
                <w:szCs w:val="20"/>
              </w:rPr>
              <w:t>o</w:t>
            </w:r>
            <w:r w:rsidRPr="001B1458">
              <w:rPr>
                <w:i/>
                <w:sz w:val="20"/>
                <w:szCs w:val="20"/>
              </w:rPr>
              <w:t xml:space="preserve"> polega i jakie jest je</w:t>
            </w:r>
            <w:r>
              <w:rPr>
                <w:i/>
                <w:sz w:val="20"/>
                <w:szCs w:val="20"/>
              </w:rPr>
              <w:t>go</w:t>
            </w:r>
            <w:r w:rsidRPr="001B1458">
              <w:rPr>
                <w:i/>
                <w:sz w:val="20"/>
                <w:szCs w:val="20"/>
              </w:rPr>
              <w:t xml:space="preserve"> znaczenie dla sukcesu rynkowego</w:t>
            </w:r>
          </w:p>
          <w:p w14:paraId="33F66A9C" w14:textId="77777777" w:rsidR="00AD14AF" w:rsidRDefault="00AD14AF" w:rsidP="00561708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14:paraId="0F64BB8A" w14:textId="77777777" w:rsidR="00AD14AF" w:rsidRPr="001B1458" w:rsidRDefault="00AD14AF" w:rsidP="00561708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AD14AF" w:rsidRPr="001478A3" w14:paraId="2F842F86" w14:textId="77777777" w:rsidTr="00AD14AF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42E626" w14:textId="77777777" w:rsidR="00AD14AF" w:rsidRPr="004D13F1" w:rsidRDefault="00AD14AF" w:rsidP="00AD14A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3F1">
              <w:rPr>
                <w:rFonts w:ascii="Times New Roman" w:hAnsi="Times New Roman"/>
                <w:b/>
                <w:sz w:val="24"/>
                <w:szCs w:val="24"/>
              </w:rPr>
              <w:t xml:space="preserve">OPIS KORZYŚCI WYNIKAJĄCYCH Z ZASTOSOWANIA ROZWIĄZANIA </w:t>
            </w:r>
          </w:p>
        </w:tc>
      </w:tr>
      <w:tr w:rsidR="00AD14AF" w:rsidRPr="001478A3" w14:paraId="19D51F1C" w14:textId="77777777" w:rsidTr="00561708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AD9" w14:textId="77777777" w:rsidR="00AD14AF" w:rsidRDefault="00AD14AF" w:rsidP="00561708">
            <w:pPr>
              <w:jc w:val="both"/>
              <w:rPr>
                <w:rFonts w:eastAsia="Calibri"/>
              </w:rPr>
            </w:pPr>
          </w:p>
          <w:p w14:paraId="4EE7487F" w14:textId="77777777" w:rsidR="00AD14AF" w:rsidRPr="001478A3" w:rsidRDefault="00AD14AF" w:rsidP="00561708">
            <w:pPr>
              <w:jc w:val="both"/>
              <w:rPr>
                <w:rFonts w:eastAsia="Calibri"/>
              </w:rPr>
            </w:pPr>
          </w:p>
        </w:tc>
      </w:tr>
      <w:tr w:rsidR="00AD14AF" w:rsidRPr="001478A3" w14:paraId="338D9955" w14:textId="77777777" w:rsidTr="00AD14AF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172906" w14:textId="77777777" w:rsidR="00AD14AF" w:rsidRPr="00A42239" w:rsidRDefault="00AD14AF" w:rsidP="004060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9">
              <w:rPr>
                <w:rFonts w:ascii="Times New Roman" w:hAnsi="Times New Roman"/>
                <w:b/>
                <w:sz w:val="24"/>
                <w:szCs w:val="24"/>
              </w:rPr>
              <w:t xml:space="preserve">STATUS WŁASNOŚCI </w:t>
            </w:r>
            <w:r w:rsidR="004060FE">
              <w:rPr>
                <w:rFonts w:ascii="Times New Roman" w:hAnsi="Times New Roman"/>
                <w:b/>
                <w:sz w:val="24"/>
                <w:szCs w:val="24"/>
              </w:rPr>
              <w:t xml:space="preserve">INTELEKTUALNEJ </w:t>
            </w:r>
            <w:r w:rsidRPr="00A42239">
              <w:rPr>
                <w:rFonts w:ascii="Times New Roman" w:hAnsi="Times New Roman"/>
                <w:b/>
                <w:sz w:val="24"/>
                <w:szCs w:val="24"/>
              </w:rPr>
              <w:t xml:space="preserve">I SPOSÓB </w:t>
            </w:r>
            <w:r w:rsidR="004060FE" w:rsidRPr="00A42239">
              <w:rPr>
                <w:rFonts w:ascii="Times New Roman" w:hAnsi="Times New Roman"/>
                <w:b/>
                <w:sz w:val="24"/>
                <w:szCs w:val="24"/>
              </w:rPr>
              <w:t>KOMERCJALIZACJI</w:t>
            </w:r>
          </w:p>
        </w:tc>
      </w:tr>
      <w:tr w:rsidR="00AD14AF" w:rsidRPr="001478A3" w14:paraId="3D7B7D11" w14:textId="77777777" w:rsidTr="00561708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16A9" w14:textId="77777777" w:rsidR="00AD14AF" w:rsidRDefault="00AD14AF" w:rsidP="00561708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B247DB" w14:textId="77777777" w:rsidR="00AD14AF" w:rsidRDefault="00AD14AF" w:rsidP="00561708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AF" w:rsidRPr="001478A3" w14:paraId="6CC2A13A" w14:textId="77777777" w:rsidTr="00AD14AF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79CD37" w14:textId="77777777" w:rsidR="00AD14AF" w:rsidRPr="00A42239" w:rsidRDefault="00AD14AF" w:rsidP="00AD14A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239">
              <w:rPr>
                <w:rFonts w:ascii="Times New Roman" w:hAnsi="Times New Roman"/>
                <w:b/>
                <w:sz w:val="24"/>
                <w:szCs w:val="24"/>
              </w:rPr>
              <w:t>DATA I PODPIS OSOBY SPORZĄDZAJĄCEJ OFERTĘ</w:t>
            </w:r>
          </w:p>
        </w:tc>
      </w:tr>
      <w:tr w:rsidR="00AD14AF" w:rsidRPr="001478A3" w14:paraId="7E7F9BFA" w14:textId="77777777" w:rsidTr="00AD14AF"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01DA5" w14:textId="77777777" w:rsidR="00AD14AF" w:rsidRDefault="00AD14AF" w:rsidP="00561708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6DE1E3" w14:textId="77777777" w:rsidR="00AD14AF" w:rsidRDefault="00AD14AF" w:rsidP="00561708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8FC6DA" w14:textId="77777777" w:rsidR="00103B95" w:rsidRDefault="00103B95" w:rsidP="00E10288"/>
    <w:sectPr w:rsidR="0010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BD7C" w14:textId="77777777" w:rsidR="00A97650" w:rsidRDefault="00A97650" w:rsidP="00021369">
      <w:r>
        <w:separator/>
      </w:r>
    </w:p>
  </w:endnote>
  <w:endnote w:type="continuationSeparator" w:id="0">
    <w:p w14:paraId="661E5776" w14:textId="77777777" w:rsidR="00A97650" w:rsidRDefault="00A97650" w:rsidP="0002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4495" w14:textId="77777777" w:rsidR="00A97650" w:rsidRDefault="00A97650" w:rsidP="00021369">
      <w:r>
        <w:separator/>
      </w:r>
    </w:p>
  </w:footnote>
  <w:footnote w:type="continuationSeparator" w:id="0">
    <w:p w14:paraId="2B771B3B" w14:textId="77777777" w:rsidR="00A97650" w:rsidRDefault="00A97650" w:rsidP="0002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BF7"/>
    <w:multiLevelType w:val="hybridMultilevel"/>
    <w:tmpl w:val="71BE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5609"/>
    <w:multiLevelType w:val="hybridMultilevel"/>
    <w:tmpl w:val="F89616F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7455C"/>
    <w:multiLevelType w:val="hybridMultilevel"/>
    <w:tmpl w:val="87F2E00A"/>
    <w:lvl w:ilvl="0" w:tplc="A8EC1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531B0"/>
    <w:multiLevelType w:val="hybridMultilevel"/>
    <w:tmpl w:val="EFDC9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8454BD"/>
    <w:multiLevelType w:val="hybridMultilevel"/>
    <w:tmpl w:val="200A6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276"/>
    <w:multiLevelType w:val="hybridMultilevel"/>
    <w:tmpl w:val="D524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5A12"/>
    <w:multiLevelType w:val="hybridMultilevel"/>
    <w:tmpl w:val="77BAB91E"/>
    <w:lvl w:ilvl="0" w:tplc="6DDC34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4756"/>
    <w:multiLevelType w:val="hybridMultilevel"/>
    <w:tmpl w:val="9A3EAA3E"/>
    <w:lvl w:ilvl="0" w:tplc="59188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75D86"/>
    <w:multiLevelType w:val="hybridMultilevel"/>
    <w:tmpl w:val="58F873BC"/>
    <w:lvl w:ilvl="0" w:tplc="6DDC34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04C50"/>
    <w:multiLevelType w:val="hybridMultilevel"/>
    <w:tmpl w:val="5A1C4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913E7"/>
    <w:multiLevelType w:val="hybridMultilevel"/>
    <w:tmpl w:val="6462A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77E"/>
    <w:multiLevelType w:val="hybridMultilevel"/>
    <w:tmpl w:val="8D34A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057FD"/>
    <w:multiLevelType w:val="hybridMultilevel"/>
    <w:tmpl w:val="8CCC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4747B"/>
    <w:multiLevelType w:val="hybridMultilevel"/>
    <w:tmpl w:val="A9CC8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75B1"/>
    <w:multiLevelType w:val="hybridMultilevel"/>
    <w:tmpl w:val="9A3EAA3E"/>
    <w:lvl w:ilvl="0" w:tplc="59188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34ECC"/>
    <w:multiLevelType w:val="multilevel"/>
    <w:tmpl w:val="E24C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6862E9"/>
    <w:multiLevelType w:val="hybridMultilevel"/>
    <w:tmpl w:val="B0D43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22704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447254">
    <w:abstractNumId w:val="16"/>
  </w:num>
  <w:num w:numId="3" w16cid:durableId="200020064">
    <w:abstractNumId w:val="12"/>
  </w:num>
  <w:num w:numId="4" w16cid:durableId="1894803825">
    <w:abstractNumId w:val="1"/>
  </w:num>
  <w:num w:numId="5" w16cid:durableId="1435639058">
    <w:abstractNumId w:val="8"/>
  </w:num>
  <w:num w:numId="6" w16cid:durableId="34040193">
    <w:abstractNumId w:val="13"/>
  </w:num>
  <w:num w:numId="7" w16cid:durableId="955141266">
    <w:abstractNumId w:val="4"/>
  </w:num>
  <w:num w:numId="8" w16cid:durableId="1310668683">
    <w:abstractNumId w:val="10"/>
  </w:num>
  <w:num w:numId="9" w16cid:durableId="2125727509">
    <w:abstractNumId w:val="9"/>
  </w:num>
  <w:num w:numId="10" w16cid:durableId="1651668768">
    <w:abstractNumId w:val="6"/>
  </w:num>
  <w:num w:numId="11" w16cid:durableId="1371152891">
    <w:abstractNumId w:val="3"/>
  </w:num>
  <w:num w:numId="12" w16cid:durableId="1548880326">
    <w:abstractNumId w:val="0"/>
  </w:num>
  <w:num w:numId="13" w16cid:durableId="437331597">
    <w:abstractNumId w:val="2"/>
  </w:num>
  <w:num w:numId="14" w16cid:durableId="461464582">
    <w:abstractNumId w:val="7"/>
  </w:num>
  <w:num w:numId="15" w16cid:durableId="378288401">
    <w:abstractNumId w:val="14"/>
  </w:num>
  <w:num w:numId="16" w16cid:durableId="1835873942">
    <w:abstractNumId w:val="5"/>
  </w:num>
  <w:num w:numId="17" w16cid:durableId="12885879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3"/>
    <w:rsid w:val="00021369"/>
    <w:rsid w:val="000467A4"/>
    <w:rsid w:val="00050664"/>
    <w:rsid w:val="00057F7D"/>
    <w:rsid w:val="00085D94"/>
    <w:rsid w:val="000B71E3"/>
    <w:rsid w:val="000F274C"/>
    <w:rsid w:val="00103B95"/>
    <w:rsid w:val="001731AA"/>
    <w:rsid w:val="001808AB"/>
    <w:rsid w:val="001E48A8"/>
    <w:rsid w:val="00230BC5"/>
    <w:rsid w:val="002B0F9C"/>
    <w:rsid w:val="00324FE5"/>
    <w:rsid w:val="003747EE"/>
    <w:rsid w:val="003F2A09"/>
    <w:rsid w:val="004060FE"/>
    <w:rsid w:val="00423D76"/>
    <w:rsid w:val="00454402"/>
    <w:rsid w:val="004639C5"/>
    <w:rsid w:val="004A0F03"/>
    <w:rsid w:val="004C4271"/>
    <w:rsid w:val="005417EB"/>
    <w:rsid w:val="00561708"/>
    <w:rsid w:val="005E34C8"/>
    <w:rsid w:val="005F2EA5"/>
    <w:rsid w:val="00606A44"/>
    <w:rsid w:val="007A64D0"/>
    <w:rsid w:val="007B34E6"/>
    <w:rsid w:val="00825FA5"/>
    <w:rsid w:val="0084369D"/>
    <w:rsid w:val="008858A3"/>
    <w:rsid w:val="008E0B43"/>
    <w:rsid w:val="00950678"/>
    <w:rsid w:val="00957C01"/>
    <w:rsid w:val="00A35796"/>
    <w:rsid w:val="00A675B2"/>
    <w:rsid w:val="00A97650"/>
    <w:rsid w:val="00AA11E0"/>
    <w:rsid w:val="00AD14AF"/>
    <w:rsid w:val="00AE121C"/>
    <w:rsid w:val="00AF5A87"/>
    <w:rsid w:val="00B37CB0"/>
    <w:rsid w:val="00B93E42"/>
    <w:rsid w:val="00BD41F6"/>
    <w:rsid w:val="00BE3975"/>
    <w:rsid w:val="00BF2F53"/>
    <w:rsid w:val="00C15ABB"/>
    <w:rsid w:val="00D33F46"/>
    <w:rsid w:val="00D51F55"/>
    <w:rsid w:val="00D558D3"/>
    <w:rsid w:val="00DC0C0A"/>
    <w:rsid w:val="00DF58CC"/>
    <w:rsid w:val="00E10288"/>
    <w:rsid w:val="00EC7043"/>
    <w:rsid w:val="00EE201C"/>
    <w:rsid w:val="00F11030"/>
    <w:rsid w:val="00F232E4"/>
    <w:rsid w:val="00F2443E"/>
    <w:rsid w:val="00F86B3C"/>
    <w:rsid w:val="00FA1AAE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0FD314"/>
  <w15:chartTrackingRefBased/>
  <w15:docId w15:val="{BE863EC6-114E-4363-ACB3-1C210BCD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0F0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A0F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5FA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213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1369"/>
  </w:style>
  <w:style w:type="character" w:styleId="Odwoanieprzypisudolnego">
    <w:name w:val="footnote reference"/>
    <w:rsid w:val="00021369"/>
    <w:rPr>
      <w:vertAlign w:val="superscript"/>
    </w:rPr>
  </w:style>
  <w:style w:type="character" w:styleId="Odwoaniedokomentarza">
    <w:name w:val="annotation reference"/>
    <w:rsid w:val="001808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08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08AB"/>
  </w:style>
  <w:style w:type="paragraph" w:styleId="Tematkomentarza">
    <w:name w:val="annotation subject"/>
    <w:basedOn w:val="Tekstkomentarza"/>
    <w:next w:val="Tekstkomentarza"/>
    <w:link w:val="TematkomentarzaZnak"/>
    <w:rsid w:val="001808AB"/>
    <w:rPr>
      <w:b/>
      <w:bCs/>
    </w:rPr>
  </w:style>
  <w:style w:type="character" w:customStyle="1" w:styleId="TematkomentarzaZnak">
    <w:name w:val="Temat komentarza Znak"/>
    <w:link w:val="Tematkomentarza"/>
    <w:rsid w:val="001808AB"/>
    <w:rPr>
      <w:b/>
      <w:bCs/>
    </w:rPr>
  </w:style>
  <w:style w:type="paragraph" w:styleId="NormalnyWeb">
    <w:name w:val="Normal (Web)"/>
    <w:basedOn w:val="Normalny"/>
    <w:uiPriority w:val="99"/>
    <w:unhideWhenUsed/>
    <w:rsid w:val="00AD14A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D14AF"/>
    <w:rPr>
      <w:b/>
      <w:bCs/>
    </w:rPr>
  </w:style>
  <w:style w:type="character" w:customStyle="1" w:styleId="apple-converted-space">
    <w:name w:val="apple-converted-space"/>
    <w:rsid w:val="00AD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300E-0B12-4C70-B16C-4F5ABE51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Raniszewska</dc:creator>
  <cp:keywords/>
  <dc:description/>
  <cp:lastModifiedBy>Anna Bryżys</cp:lastModifiedBy>
  <cp:revision>2</cp:revision>
  <cp:lastPrinted>2016-11-30T09:05:00Z</cp:lastPrinted>
  <dcterms:created xsi:type="dcterms:W3CDTF">2023-08-30T06:18:00Z</dcterms:created>
  <dcterms:modified xsi:type="dcterms:W3CDTF">2023-08-30T06:18:00Z</dcterms:modified>
</cp:coreProperties>
</file>